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498B77" w14:textId="77777777" w:rsidR="008C55FB" w:rsidRPr="00B47821" w:rsidRDefault="008C55FB" w:rsidP="008C55FB">
      <w:pPr>
        <w:jc w:val="center"/>
        <w:rPr>
          <w:rFonts w:ascii="Tahoma" w:hAnsi="Tahoma" w:cs="Open Sans"/>
          <w:color w:val="3A4888"/>
          <w:sz w:val="96"/>
          <w:szCs w:val="96"/>
          <w:lang w:val="fr-CA"/>
        </w:rPr>
      </w:pPr>
    </w:p>
    <w:p w14:paraId="1A3E2D6F" w14:textId="4CD93E7D" w:rsidR="00342867" w:rsidRPr="00B47821" w:rsidRDefault="00F0462E" w:rsidP="00342867">
      <w:pPr>
        <w:ind w:right="60"/>
        <w:rPr>
          <w:rFonts w:ascii="Tahoma" w:hAnsi="Tahoma" w:cs="Open Sans"/>
          <w:color w:val="3A4888"/>
          <w:sz w:val="96"/>
          <w:szCs w:val="96"/>
          <w:lang w:val="fr-CA"/>
        </w:rPr>
      </w:pPr>
      <w:r w:rsidRPr="00B47821">
        <w:rPr>
          <w:rFonts w:ascii="Tahoma" w:hAnsi="Tahoma"/>
          <w:noProof/>
          <w:lang w:val="fr-CA"/>
        </w:rPr>
        <w:drawing>
          <wp:inline distT="0" distB="0" distL="0" distR="0" wp14:anchorId="3799A5D8" wp14:editId="50DD1772">
            <wp:extent cx="2705100" cy="94219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595" cy="946893"/>
                    </a:xfrm>
                    <a:prstGeom prst="rect">
                      <a:avLst/>
                    </a:prstGeom>
                    <a:noFill/>
                    <a:ln>
                      <a:noFill/>
                    </a:ln>
                  </pic:spPr>
                </pic:pic>
              </a:graphicData>
            </a:graphic>
          </wp:inline>
        </w:drawing>
      </w:r>
    </w:p>
    <w:p w14:paraId="15D5D0D5" w14:textId="77777777" w:rsidR="001B7316" w:rsidRDefault="001B7316" w:rsidP="001B7316">
      <w:pPr>
        <w:rPr>
          <w:rFonts w:ascii="Tahoma" w:eastAsia="Times New Roman" w:hAnsi="Tahoma" w:cs="Tahoma"/>
          <w:color w:val="993365"/>
          <w:sz w:val="72"/>
          <w:szCs w:val="72"/>
          <w:lang w:val="fr-CA"/>
        </w:rPr>
      </w:pPr>
      <w:r w:rsidRPr="00542DB9">
        <w:rPr>
          <w:rFonts w:ascii="Tahoma" w:eastAsia="Times New Roman" w:hAnsi="Tahoma" w:cs="Tahoma"/>
          <w:b/>
          <w:bCs/>
          <w:color w:val="993365"/>
          <w:sz w:val="72"/>
          <w:szCs w:val="72"/>
          <w:lang w:val="fr-CA"/>
        </w:rPr>
        <w:t xml:space="preserve">Renforcer la capacité et la confiance pour l’élaboration de programmes sexotransformateurs : </w:t>
      </w:r>
      <w:r w:rsidRPr="00542DB9">
        <w:rPr>
          <w:rFonts w:ascii="Tahoma" w:eastAsia="Times New Roman" w:hAnsi="Tahoma" w:cs="Tahoma"/>
          <w:color w:val="993365"/>
          <w:sz w:val="72"/>
          <w:szCs w:val="72"/>
          <w:lang w:val="fr-CA"/>
        </w:rPr>
        <w:t>une expérience pédagogique virtuelle</w:t>
      </w:r>
    </w:p>
    <w:p w14:paraId="5E61BF35" w14:textId="7CA3199D" w:rsidR="00342867" w:rsidRPr="00B47821" w:rsidRDefault="00F0462E" w:rsidP="00342867">
      <w:pPr>
        <w:rPr>
          <w:rFonts w:ascii="Tahoma" w:hAnsi="Tahoma"/>
          <w:lang w:val="fr-CA"/>
        </w:rPr>
      </w:pPr>
      <w:r w:rsidRPr="00B47821">
        <w:rPr>
          <w:rFonts w:ascii="Tahoma" w:hAnsi="Tahoma"/>
          <w:b/>
          <w:bCs/>
          <w:color w:val="3A4888"/>
          <w:sz w:val="92"/>
          <w:szCs w:val="92"/>
          <w:lang w:val="fr-CA"/>
        </w:rPr>
        <w:t>Manuel de ressources</w:t>
      </w:r>
    </w:p>
    <w:p w14:paraId="66F143D2" w14:textId="77777777" w:rsidR="00342867" w:rsidRPr="00B47821" w:rsidRDefault="00342867" w:rsidP="00342867">
      <w:pPr>
        <w:spacing w:before="200"/>
        <w:rPr>
          <w:rFonts w:ascii="Tahoma" w:hAnsi="Tahoma"/>
          <w:lang w:val="fr-CA"/>
        </w:rPr>
      </w:pPr>
      <w:r w:rsidRPr="00B47821">
        <w:rPr>
          <w:rFonts w:ascii="Tahoma" w:hAnsi="Tahoma"/>
          <w:color w:val="666666"/>
          <w:sz w:val="20"/>
          <w:szCs w:val="20"/>
          <w:bdr w:val="none" w:sz="0" w:space="0" w:color="auto" w:frame="1"/>
          <w:lang w:val="fr-CA"/>
        </w:rPr>
        <w:fldChar w:fldCharType="begin"/>
      </w:r>
      <w:r w:rsidRPr="00B47821">
        <w:rPr>
          <w:rFonts w:ascii="Tahoma" w:hAnsi="Tahoma"/>
          <w:color w:val="666666"/>
          <w:sz w:val="20"/>
          <w:szCs w:val="20"/>
          <w:bdr w:val="none" w:sz="0" w:space="0" w:color="auto" w:frame="1"/>
          <w:lang w:val="fr-CA"/>
        </w:rPr>
        <w:instrText xml:space="preserve"> INCLUDEPICTURE "https://lh3.googleusercontent.com/PYgSYQf8KDdUbcyAhOCwajeDv0dyhjvSmtEnCgAJ-WBf2CgScfAfYdo9Yh5X1lzlnCoVTkXDT4MQ8SkLid_4ELoYkFIwCOcT9WqqIVsxaWEPcyeJ0JLxki9FowRGEfI30Dynndky" \* MERGEFORMATINET </w:instrText>
      </w:r>
      <w:r w:rsidRPr="00B47821">
        <w:rPr>
          <w:rFonts w:ascii="Tahoma" w:hAnsi="Tahoma"/>
          <w:color w:val="666666"/>
          <w:sz w:val="20"/>
          <w:szCs w:val="20"/>
          <w:bdr w:val="none" w:sz="0" w:space="0" w:color="auto" w:frame="1"/>
          <w:lang w:val="fr-CA"/>
        </w:rPr>
        <w:fldChar w:fldCharType="separate"/>
      </w:r>
      <w:r w:rsidRPr="00B47821">
        <w:rPr>
          <w:rFonts w:ascii="Tahoma" w:hAnsi="Tahoma"/>
          <w:noProof/>
          <w:color w:val="666666"/>
          <w:sz w:val="20"/>
          <w:szCs w:val="20"/>
          <w:bdr w:val="none" w:sz="0" w:space="0" w:color="auto" w:frame="1"/>
          <w:lang w:val="fr-CA"/>
        </w:rPr>
        <w:drawing>
          <wp:inline distT="0" distB="0" distL="0" distR="0" wp14:anchorId="3F7301A0" wp14:editId="3A123E14">
            <wp:extent cx="624840" cy="7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 cy="76200"/>
                    </a:xfrm>
                    <a:prstGeom prst="rect">
                      <a:avLst/>
                    </a:prstGeom>
                    <a:noFill/>
                    <a:ln>
                      <a:noFill/>
                    </a:ln>
                  </pic:spPr>
                </pic:pic>
              </a:graphicData>
            </a:graphic>
          </wp:inline>
        </w:drawing>
      </w:r>
      <w:r w:rsidRPr="00B47821">
        <w:rPr>
          <w:rFonts w:ascii="Tahoma" w:hAnsi="Tahoma"/>
          <w:color w:val="666666"/>
          <w:sz w:val="20"/>
          <w:szCs w:val="20"/>
          <w:bdr w:val="none" w:sz="0" w:space="0" w:color="auto" w:frame="1"/>
          <w:lang w:val="fr-CA"/>
        </w:rPr>
        <w:fldChar w:fldCharType="end"/>
      </w:r>
    </w:p>
    <w:p w14:paraId="50C3BAE3" w14:textId="77777777" w:rsidR="00342867" w:rsidRPr="00B47821" w:rsidRDefault="00342867" w:rsidP="00342867">
      <w:pPr>
        <w:spacing w:before="200"/>
        <w:rPr>
          <w:rFonts w:ascii="Tahoma" w:hAnsi="Tahoma"/>
          <w:color w:val="3A4888"/>
          <w:sz w:val="32"/>
          <w:szCs w:val="32"/>
          <w:lang w:val="fr-CA"/>
        </w:rPr>
      </w:pPr>
    </w:p>
    <w:p w14:paraId="7FE56A02" w14:textId="3D8EF9C1" w:rsidR="00342867" w:rsidRPr="00B47821" w:rsidRDefault="00342867" w:rsidP="00342867">
      <w:pPr>
        <w:spacing w:before="200"/>
        <w:rPr>
          <w:rFonts w:ascii="Tahoma" w:hAnsi="Tahoma"/>
          <w:sz w:val="48"/>
          <w:szCs w:val="48"/>
          <w:lang w:val="fr-CA"/>
        </w:rPr>
      </w:pPr>
      <w:r w:rsidRPr="00B47821">
        <w:rPr>
          <w:rFonts w:ascii="Tahoma" w:hAnsi="Tahoma"/>
          <w:color w:val="3A4888"/>
          <w:sz w:val="48"/>
          <w:szCs w:val="48"/>
          <w:lang w:val="fr-CA"/>
        </w:rPr>
        <w:t xml:space="preserve">Module 2 </w:t>
      </w:r>
    </w:p>
    <w:p w14:paraId="11C671C8" w14:textId="08F624D1" w:rsidR="008C55FB" w:rsidRPr="00B47821" w:rsidRDefault="008C55FB" w:rsidP="008C55FB">
      <w:pPr>
        <w:rPr>
          <w:rFonts w:ascii="Tahoma" w:hAnsi="Tahoma"/>
          <w:lang w:val="fr-CA"/>
        </w:rPr>
      </w:pPr>
    </w:p>
    <w:sdt>
      <w:sdtPr>
        <w:rPr>
          <w:rFonts w:ascii="Tahoma" w:eastAsiaTheme="minorHAnsi" w:hAnsi="Tahoma" w:cstheme="minorBidi"/>
          <w:b/>
          <w:bCs w:val="0"/>
          <w:noProof w:val="0"/>
          <w:color w:val="auto"/>
          <w:sz w:val="24"/>
          <w:szCs w:val="24"/>
          <w:lang w:val="fr-CA"/>
        </w:rPr>
        <w:id w:val="-1720979551"/>
        <w:docPartObj>
          <w:docPartGallery w:val="Table of Contents"/>
          <w:docPartUnique/>
        </w:docPartObj>
      </w:sdtPr>
      <w:sdtEndPr/>
      <w:sdtContent>
        <w:p w14:paraId="0507D156" w14:textId="21CF01FB" w:rsidR="008C55FB" w:rsidRPr="00B47821" w:rsidRDefault="0061022F" w:rsidP="00342867">
          <w:pPr>
            <w:pStyle w:val="TOCHeading"/>
            <w:jc w:val="left"/>
            <w:rPr>
              <w:rFonts w:ascii="Tahoma" w:hAnsi="Tahoma"/>
              <w:color w:val="993365"/>
              <w:sz w:val="32"/>
              <w:szCs w:val="32"/>
              <w:lang w:val="fr-CA"/>
            </w:rPr>
          </w:pPr>
          <w:r w:rsidRPr="00B47821">
            <w:rPr>
              <w:rFonts w:ascii="Tahoma" w:hAnsi="Tahoma"/>
              <w:b/>
              <w:bCs w:val="0"/>
              <w:lang w:val="fr-CA"/>
            </w:rPr>
            <mc:AlternateContent>
              <mc:Choice Requires="wps">
                <w:drawing>
                  <wp:anchor distT="0" distB="0" distL="114300" distR="114300" simplePos="0" relativeHeight="251809792" behindDoc="0" locked="0" layoutInCell="1" allowOverlap="1" wp14:anchorId="4C56582E" wp14:editId="2DD8D219">
                    <wp:simplePos x="0" y="0"/>
                    <wp:positionH relativeFrom="column">
                      <wp:posOffset>8815070</wp:posOffset>
                    </wp:positionH>
                    <wp:positionV relativeFrom="page">
                      <wp:posOffset>605899</wp:posOffset>
                    </wp:positionV>
                    <wp:extent cx="345440" cy="1500505"/>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7698BFA" w14:textId="2783618D" w:rsidR="001064E2" w:rsidRPr="00AB2C56" w:rsidRDefault="001064E2" w:rsidP="0061022F">
                                <w:pPr>
                                  <w:jc w:val="center"/>
                                  <w:rPr>
                                    <w:rFonts w:ascii="Tahoma" w:hAnsi="Tahoma" w:cs="Tahoma"/>
                                    <w:sz w:val="20"/>
                                    <w:szCs w:val="20"/>
                                    <w:lang w:val="fr-CA"/>
                                  </w:rPr>
                                </w:pPr>
                                <w:r w:rsidRPr="00AB2C56">
                                  <w:rPr>
                                    <w:rFonts w:ascii="Tahoma" w:hAnsi="Tahoma" w:cs="Tahoma"/>
                                    <w:sz w:val="20"/>
                                    <w:szCs w:val="20"/>
                                    <w:lang w:val="fr-CA"/>
                                  </w:rPr>
                                  <w:t>Table des matières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56582E" id="_x0000_t202" coordsize="21600,21600" o:spt="202" path="m,l,21600r21600,l21600,xe">
                    <v:stroke joinstyle="miter"/>
                    <v:path gradientshapeok="t" o:connecttype="rect"/>
                  </v:shapetype>
                  <v:shape id="Text Box 152" o:spid="_x0000_s1026" type="#_x0000_t202" style="position:absolute;margin-left:694.1pt;margin-top:47.7pt;width:27.2pt;height:118.15pt;z-index:2518097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1lcRQIAAIE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" fillcolor="#491a36" stroked="f" strokeweight=".5pt">
                    <v:textbox style="layout-flow:vertical;mso-layout-flow-alt:bottom-to-top">
                      <w:txbxContent>
                        <w:p w14:paraId="67698BFA" w14:textId="2783618D" w:rsidR="001064E2" w:rsidRPr="00AB2C56" w:rsidRDefault="001064E2" w:rsidP="0061022F">
                          <w:pPr>
                            <w:jc w:val="center"/>
                            <w:rPr>
                              <w:rFonts w:ascii="Tahoma" w:hAnsi="Tahoma" w:cs="Tahoma"/>
                              <w:sz w:val="20"/>
                              <w:szCs w:val="20"/>
                              <w:lang w:val="fr-CA"/>
                            </w:rPr>
                          </w:pPr>
                          <w:r w:rsidRPr="00AB2C56">
                            <w:rPr>
                              <w:rFonts w:ascii="Tahoma" w:hAnsi="Tahoma" w:cs="Tahoma"/>
                              <w:sz w:val="20"/>
                              <w:szCs w:val="20"/>
                              <w:lang w:val="fr-CA"/>
                            </w:rPr>
                            <w:t>Table des matières</w:t>
                          </w:r>
                        </w:p>
                      </w:txbxContent>
                    </v:textbox>
                    <w10:wrap anchory="page"/>
                  </v:shape>
                </w:pict>
              </mc:Fallback>
            </mc:AlternateContent>
          </w:r>
          <w:r w:rsidR="000162CC" w:rsidRPr="00B47821">
            <w:rPr>
              <w:rFonts w:ascii="Tahoma" w:hAnsi="Tahoma"/>
              <w:color w:val="993365"/>
              <w:sz w:val="32"/>
              <w:szCs w:val="32"/>
              <w:lang w:val="fr-CA"/>
            </w:rPr>
            <w:t>Table des matières</w:t>
          </w:r>
        </w:p>
        <w:p w14:paraId="4EEA54CD" w14:textId="2316B685" w:rsidR="00B47821" w:rsidRPr="00B47821" w:rsidRDefault="00B47821" w:rsidP="00B47821">
          <w:pPr>
            <w:pStyle w:val="TOC1"/>
            <w:rPr>
              <w:rFonts w:eastAsiaTheme="minorEastAsia"/>
            </w:rPr>
          </w:pPr>
          <w:r>
            <w:rPr>
              <w:sz w:val="20"/>
              <w:szCs w:val="20"/>
            </w:rPr>
            <w:fldChar w:fldCharType="begin"/>
          </w:r>
          <w:r>
            <w:rPr>
              <w:sz w:val="20"/>
              <w:szCs w:val="20"/>
            </w:rPr>
            <w:instrText xml:space="preserve"> TOC \o "1-3" \h \z \u </w:instrText>
          </w:r>
          <w:r>
            <w:rPr>
              <w:sz w:val="20"/>
              <w:szCs w:val="20"/>
            </w:rPr>
            <w:fldChar w:fldCharType="separate"/>
          </w:r>
          <w:hyperlink w:anchor="_Toc62497241" w:history="1">
            <w:r w:rsidRPr="00B47821">
              <w:rPr>
                <w:rStyle w:val="Hyperlink"/>
                <w:color w:val="63763E"/>
              </w:rPr>
              <w:t>S</w:t>
            </w:r>
            <w:r w:rsidRPr="00B47821">
              <w:rPr>
                <w:rStyle w:val="Hyperlink"/>
                <w:rFonts w:cs="Cambria"/>
                <w:color w:val="63763E"/>
              </w:rPr>
              <w:t>é</w:t>
            </w:r>
            <w:r w:rsidRPr="00B47821">
              <w:rPr>
                <w:rStyle w:val="Hyperlink"/>
                <w:color w:val="63763E"/>
              </w:rPr>
              <w:t>ance 6 : La question du genre dans le cycle d’un projet</w:t>
            </w:r>
            <w:r w:rsidRPr="00B47821">
              <w:rPr>
                <w:webHidden/>
              </w:rPr>
              <w:tab/>
            </w:r>
            <w:r w:rsidRPr="00B47821">
              <w:rPr>
                <w:webHidden/>
              </w:rPr>
              <w:fldChar w:fldCharType="begin"/>
            </w:r>
            <w:r w:rsidRPr="00B47821">
              <w:rPr>
                <w:webHidden/>
              </w:rPr>
              <w:instrText xml:space="preserve"> PAGEREF _Toc62497241 \h </w:instrText>
            </w:r>
            <w:r w:rsidRPr="00B47821">
              <w:rPr>
                <w:webHidden/>
              </w:rPr>
            </w:r>
            <w:r w:rsidRPr="00B47821">
              <w:rPr>
                <w:webHidden/>
              </w:rPr>
              <w:fldChar w:fldCharType="separate"/>
            </w:r>
            <w:r w:rsidR="00AB2C56">
              <w:rPr>
                <w:webHidden/>
              </w:rPr>
              <w:t>4</w:t>
            </w:r>
            <w:r w:rsidRPr="00B47821">
              <w:rPr>
                <w:webHidden/>
              </w:rPr>
              <w:fldChar w:fldCharType="end"/>
            </w:r>
          </w:hyperlink>
        </w:p>
        <w:p w14:paraId="0EC42B4C" w14:textId="2D1A7B36" w:rsidR="00B47821" w:rsidRPr="00B47821" w:rsidRDefault="006F0B73" w:rsidP="00B47821">
          <w:pPr>
            <w:pStyle w:val="TOC2"/>
            <w:rPr>
              <w:rFonts w:eastAsiaTheme="minorEastAsia"/>
              <w:sz w:val="24"/>
              <w:szCs w:val="24"/>
            </w:rPr>
          </w:pPr>
          <w:hyperlink w:anchor="_Toc62497242" w:history="1">
            <w:r w:rsidR="00B47821" w:rsidRPr="00B47821">
              <w:rPr>
                <w:rStyle w:val="Hyperlink"/>
                <w:color w:val="3A4888"/>
              </w:rPr>
              <w:t>Activité 6.1 La question du genre dans le cycle d’un projet</w:t>
            </w:r>
            <w:r w:rsidR="00B47821" w:rsidRPr="00B47821">
              <w:rPr>
                <w:webHidden/>
              </w:rPr>
              <w:tab/>
            </w:r>
            <w:r w:rsidR="00B47821" w:rsidRPr="00B47821">
              <w:rPr>
                <w:webHidden/>
              </w:rPr>
              <w:fldChar w:fldCharType="begin"/>
            </w:r>
            <w:r w:rsidR="00B47821" w:rsidRPr="00B47821">
              <w:rPr>
                <w:webHidden/>
              </w:rPr>
              <w:instrText xml:space="preserve"> PAGEREF _Toc62497242 \h </w:instrText>
            </w:r>
            <w:r w:rsidR="00B47821" w:rsidRPr="00B47821">
              <w:rPr>
                <w:webHidden/>
              </w:rPr>
            </w:r>
            <w:r w:rsidR="00B47821" w:rsidRPr="00B47821">
              <w:rPr>
                <w:webHidden/>
              </w:rPr>
              <w:fldChar w:fldCharType="separate"/>
            </w:r>
            <w:r w:rsidR="00AB2C56">
              <w:rPr>
                <w:webHidden/>
              </w:rPr>
              <w:t>4</w:t>
            </w:r>
            <w:r w:rsidR="00B47821" w:rsidRPr="00B47821">
              <w:rPr>
                <w:webHidden/>
              </w:rPr>
              <w:fldChar w:fldCharType="end"/>
            </w:r>
          </w:hyperlink>
        </w:p>
        <w:p w14:paraId="16BDA887" w14:textId="232D3B43" w:rsidR="00B47821" w:rsidRDefault="006F0B73">
          <w:pPr>
            <w:pStyle w:val="TOC3"/>
            <w:tabs>
              <w:tab w:val="right" w:pos="12950"/>
            </w:tabs>
            <w:rPr>
              <w:rFonts w:eastAsiaTheme="minorEastAsia"/>
              <w:noProof/>
              <w:sz w:val="24"/>
              <w:szCs w:val="24"/>
            </w:rPr>
          </w:pPr>
          <w:hyperlink w:anchor="_Toc62497243" w:history="1">
            <w:r w:rsidR="00B47821" w:rsidRPr="000406F0">
              <w:rPr>
                <w:rStyle w:val="Hyperlink"/>
                <w:rFonts w:ascii="Tahoma" w:hAnsi="Tahoma"/>
                <w:noProof/>
                <w:lang w:val="fr-CA"/>
              </w:rPr>
              <w:t>Instructions</w:t>
            </w:r>
            <w:r w:rsidR="00B47821">
              <w:rPr>
                <w:noProof/>
                <w:webHidden/>
              </w:rPr>
              <w:tab/>
            </w:r>
            <w:r w:rsidR="00B47821">
              <w:rPr>
                <w:noProof/>
                <w:webHidden/>
              </w:rPr>
              <w:fldChar w:fldCharType="begin"/>
            </w:r>
            <w:r w:rsidR="00B47821">
              <w:rPr>
                <w:noProof/>
                <w:webHidden/>
              </w:rPr>
              <w:instrText xml:space="preserve"> PAGEREF _Toc62497243 \h </w:instrText>
            </w:r>
            <w:r w:rsidR="00B47821">
              <w:rPr>
                <w:noProof/>
                <w:webHidden/>
              </w:rPr>
            </w:r>
            <w:r w:rsidR="00B47821">
              <w:rPr>
                <w:noProof/>
                <w:webHidden/>
              </w:rPr>
              <w:fldChar w:fldCharType="separate"/>
            </w:r>
            <w:r w:rsidR="00AB2C56">
              <w:rPr>
                <w:noProof/>
                <w:webHidden/>
              </w:rPr>
              <w:t>4</w:t>
            </w:r>
            <w:r w:rsidR="00B47821">
              <w:rPr>
                <w:noProof/>
                <w:webHidden/>
              </w:rPr>
              <w:fldChar w:fldCharType="end"/>
            </w:r>
          </w:hyperlink>
        </w:p>
        <w:p w14:paraId="04F6F313" w14:textId="1A42DC96" w:rsidR="00B47821" w:rsidRDefault="006F0B73">
          <w:pPr>
            <w:pStyle w:val="TOC3"/>
            <w:tabs>
              <w:tab w:val="right" w:pos="12950"/>
            </w:tabs>
            <w:rPr>
              <w:rFonts w:eastAsiaTheme="minorEastAsia"/>
              <w:noProof/>
              <w:sz w:val="24"/>
              <w:szCs w:val="24"/>
            </w:rPr>
          </w:pPr>
          <w:hyperlink w:anchor="_Toc62497244" w:history="1">
            <w:r w:rsidR="00B47821" w:rsidRPr="000406F0">
              <w:rPr>
                <w:rStyle w:val="Hyperlink"/>
                <w:rFonts w:ascii="Tahoma" w:hAnsi="Tahoma"/>
                <w:noProof/>
                <w:lang w:val="fr-CA"/>
              </w:rPr>
              <w:t>Diagramme d’un cycle de projet</w:t>
            </w:r>
            <w:r w:rsidR="00B47821">
              <w:rPr>
                <w:noProof/>
                <w:webHidden/>
              </w:rPr>
              <w:tab/>
            </w:r>
            <w:r w:rsidR="00B47821">
              <w:rPr>
                <w:noProof/>
                <w:webHidden/>
              </w:rPr>
              <w:fldChar w:fldCharType="begin"/>
            </w:r>
            <w:r w:rsidR="00B47821">
              <w:rPr>
                <w:noProof/>
                <w:webHidden/>
              </w:rPr>
              <w:instrText xml:space="preserve"> PAGEREF _Toc62497244 \h </w:instrText>
            </w:r>
            <w:r w:rsidR="00B47821">
              <w:rPr>
                <w:noProof/>
                <w:webHidden/>
              </w:rPr>
            </w:r>
            <w:r w:rsidR="00B47821">
              <w:rPr>
                <w:noProof/>
                <w:webHidden/>
              </w:rPr>
              <w:fldChar w:fldCharType="separate"/>
            </w:r>
            <w:r w:rsidR="00AB2C56">
              <w:rPr>
                <w:noProof/>
                <w:webHidden/>
              </w:rPr>
              <w:t>5</w:t>
            </w:r>
            <w:r w:rsidR="00B47821">
              <w:rPr>
                <w:noProof/>
                <w:webHidden/>
              </w:rPr>
              <w:fldChar w:fldCharType="end"/>
            </w:r>
          </w:hyperlink>
        </w:p>
        <w:p w14:paraId="10D7E3F1" w14:textId="549A0897" w:rsidR="00B47821" w:rsidRDefault="006F0B73" w:rsidP="00B47821">
          <w:pPr>
            <w:pStyle w:val="TOC1"/>
            <w:rPr>
              <w:rFonts w:eastAsiaTheme="minorEastAsia"/>
              <w:sz w:val="24"/>
              <w:szCs w:val="24"/>
            </w:rPr>
          </w:pPr>
          <w:hyperlink w:anchor="_Toc62497245" w:history="1">
            <w:r w:rsidR="00B47821" w:rsidRPr="000406F0">
              <w:rPr>
                <w:rStyle w:val="Hyperlink"/>
              </w:rPr>
              <w:t>Séance 7 : L’analyse de problème selon la perspective du genre</w:t>
            </w:r>
            <w:r w:rsidR="00B47821">
              <w:rPr>
                <w:webHidden/>
              </w:rPr>
              <w:tab/>
            </w:r>
            <w:r w:rsidR="00B47821">
              <w:rPr>
                <w:webHidden/>
              </w:rPr>
              <w:fldChar w:fldCharType="begin"/>
            </w:r>
            <w:r w:rsidR="00B47821">
              <w:rPr>
                <w:webHidden/>
              </w:rPr>
              <w:instrText xml:space="preserve"> PAGEREF _Toc62497245 \h </w:instrText>
            </w:r>
            <w:r w:rsidR="00B47821">
              <w:rPr>
                <w:webHidden/>
              </w:rPr>
            </w:r>
            <w:r w:rsidR="00B47821">
              <w:rPr>
                <w:webHidden/>
              </w:rPr>
              <w:fldChar w:fldCharType="separate"/>
            </w:r>
            <w:r w:rsidR="00AB2C56">
              <w:rPr>
                <w:webHidden/>
              </w:rPr>
              <w:t>6</w:t>
            </w:r>
            <w:r w:rsidR="00B47821">
              <w:rPr>
                <w:webHidden/>
              </w:rPr>
              <w:fldChar w:fldCharType="end"/>
            </w:r>
          </w:hyperlink>
        </w:p>
        <w:p w14:paraId="45504554" w14:textId="38871F99" w:rsidR="00B47821" w:rsidRDefault="006F0B73">
          <w:pPr>
            <w:pStyle w:val="TOC3"/>
            <w:tabs>
              <w:tab w:val="right" w:pos="12950"/>
            </w:tabs>
            <w:rPr>
              <w:rFonts w:eastAsiaTheme="minorEastAsia"/>
              <w:noProof/>
              <w:sz w:val="24"/>
              <w:szCs w:val="24"/>
            </w:rPr>
          </w:pPr>
          <w:hyperlink w:anchor="_Toc62497246" w:history="1">
            <w:r w:rsidR="00B47821" w:rsidRPr="000406F0">
              <w:rPr>
                <w:rStyle w:val="Hyperlink"/>
                <w:rFonts w:ascii="Tahoma" w:hAnsi="Tahoma"/>
                <w:noProof/>
                <w:lang w:val="fr-CA"/>
              </w:rPr>
              <w:t>L’analyse à l’aide d’un arbre à problèmes</w:t>
            </w:r>
            <w:r w:rsidR="00B47821">
              <w:rPr>
                <w:noProof/>
                <w:webHidden/>
              </w:rPr>
              <w:tab/>
            </w:r>
            <w:r w:rsidR="00B47821">
              <w:rPr>
                <w:noProof/>
                <w:webHidden/>
              </w:rPr>
              <w:fldChar w:fldCharType="begin"/>
            </w:r>
            <w:r w:rsidR="00B47821">
              <w:rPr>
                <w:noProof/>
                <w:webHidden/>
              </w:rPr>
              <w:instrText xml:space="preserve"> PAGEREF _Toc62497246 \h </w:instrText>
            </w:r>
            <w:r w:rsidR="00B47821">
              <w:rPr>
                <w:noProof/>
                <w:webHidden/>
              </w:rPr>
            </w:r>
            <w:r w:rsidR="00B47821">
              <w:rPr>
                <w:noProof/>
                <w:webHidden/>
              </w:rPr>
              <w:fldChar w:fldCharType="separate"/>
            </w:r>
            <w:r w:rsidR="00AB2C56">
              <w:rPr>
                <w:noProof/>
                <w:webHidden/>
              </w:rPr>
              <w:t>6</w:t>
            </w:r>
            <w:r w:rsidR="00B47821">
              <w:rPr>
                <w:noProof/>
                <w:webHidden/>
              </w:rPr>
              <w:fldChar w:fldCharType="end"/>
            </w:r>
          </w:hyperlink>
        </w:p>
        <w:p w14:paraId="33808ADF" w14:textId="2A715965" w:rsidR="00B47821" w:rsidRDefault="006F0B73" w:rsidP="00B47821">
          <w:pPr>
            <w:pStyle w:val="TOC2"/>
            <w:rPr>
              <w:rFonts w:eastAsiaTheme="minorEastAsia"/>
              <w:i/>
              <w:iCs/>
              <w:sz w:val="24"/>
              <w:szCs w:val="24"/>
            </w:rPr>
          </w:pPr>
          <w:hyperlink w:anchor="_Toc62497247" w:history="1">
            <w:r w:rsidR="00B47821" w:rsidRPr="000406F0">
              <w:rPr>
                <w:rStyle w:val="Hyperlink"/>
              </w:rPr>
              <w:t>Activité 7.1 L’arbre à problèmes</w:t>
            </w:r>
            <w:r w:rsidR="00B47821">
              <w:rPr>
                <w:webHidden/>
              </w:rPr>
              <w:tab/>
            </w:r>
            <w:r w:rsidR="00B47821">
              <w:rPr>
                <w:webHidden/>
              </w:rPr>
              <w:fldChar w:fldCharType="begin"/>
            </w:r>
            <w:r w:rsidR="00B47821">
              <w:rPr>
                <w:webHidden/>
              </w:rPr>
              <w:instrText xml:space="preserve"> PAGEREF _Toc62497247 \h </w:instrText>
            </w:r>
            <w:r w:rsidR="00B47821">
              <w:rPr>
                <w:webHidden/>
              </w:rPr>
            </w:r>
            <w:r w:rsidR="00B47821">
              <w:rPr>
                <w:webHidden/>
              </w:rPr>
              <w:fldChar w:fldCharType="separate"/>
            </w:r>
            <w:r w:rsidR="00AB2C56">
              <w:rPr>
                <w:webHidden/>
              </w:rPr>
              <w:t>7</w:t>
            </w:r>
            <w:r w:rsidR="00B47821">
              <w:rPr>
                <w:webHidden/>
              </w:rPr>
              <w:fldChar w:fldCharType="end"/>
            </w:r>
          </w:hyperlink>
        </w:p>
        <w:p w14:paraId="655C614E" w14:textId="3A457C32" w:rsidR="00B47821" w:rsidRDefault="006F0B73">
          <w:pPr>
            <w:pStyle w:val="TOC3"/>
            <w:tabs>
              <w:tab w:val="right" w:pos="12950"/>
            </w:tabs>
            <w:rPr>
              <w:rFonts w:eastAsiaTheme="minorEastAsia"/>
              <w:noProof/>
              <w:sz w:val="24"/>
              <w:szCs w:val="24"/>
            </w:rPr>
          </w:pPr>
          <w:hyperlink w:anchor="_Toc62497248" w:history="1">
            <w:r w:rsidR="00B47821" w:rsidRPr="000406F0">
              <w:rPr>
                <w:rStyle w:val="Hyperlink"/>
                <w:rFonts w:ascii="Tahoma" w:hAnsi="Tahoma"/>
                <w:noProof/>
                <w:lang w:val="fr-CA"/>
              </w:rPr>
              <w:t>Instructions</w:t>
            </w:r>
            <w:r w:rsidR="00B47821">
              <w:rPr>
                <w:noProof/>
                <w:webHidden/>
              </w:rPr>
              <w:tab/>
            </w:r>
            <w:r w:rsidR="00B47821">
              <w:rPr>
                <w:noProof/>
                <w:webHidden/>
              </w:rPr>
              <w:fldChar w:fldCharType="begin"/>
            </w:r>
            <w:r w:rsidR="00B47821">
              <w:rPr>
                <w:noProof/>
                <w:webHidden/>
              </w:rPr>
              <w:instrText xml:space="preserve"> PAGEREF _Toc62497248 \h </w:instrText>
            </w:r>
            <w:r w:rsidR="00B47821">
              <w:rPr>
                <w:noProof/>
                <w:webHidden/>
              </w:rPr>
            </w:r>
            <w:r w:rsidR="00B47821">
              <w:rPr>
                <w:noProof/>
                <w:webHidden/>
              </w:rPr>
              <w:fldChar w:fldCharType="separate"/>
            </w:r>
            <w:r w:rsidR="00AB2C56">
              <w:rPr>
                <w:noProof/>
                <w:webHidden/>
              </w:rPr>
              <w:t>7</w:t>
            </w:r>
            <w:r w:rsidR="00B47821">
              <w:rPr>
                <w:noProof/>
                <w:webHidden/>
              </w:rPr>
              <w:fldChar w:fldCharType="end"/>
            </w:r>
          </w:hyperlink>
        </w:p>
        <w:p w14:paraId="240DD470" w14:textId="774B4BA3" w:rsidR="00B47821" w:rsidRDefault="006F0B73">
          <w:pPr>
            <w:pStyle w:val="TOC3"/>
            <w:tabs>
              <w:tab w:val="right" w:pos="12950"/>
            </w:tabs>
            <w:rPr>
              <w:rFonts w:eastAsiaTheme="minorEastAsia"/>
              <w:noProof/>
              <w:sz w:val="24"/>
              <w:szCs w:val="24"/>
            </w:rPr>
          </w:pPr>
          <w:hyperlink w:anchor="_Toc62497249" w:history="1">
            <w:r w:rsidR="00B47821" w:rsidRPr="000406F0">
              <w:rPr>
                <w:rStyle w:val="Hyperlink"/>
                <w:rFonts w:ascii="Tahoma" w:hAnsi="Tahoma"/>
                <w:noProof/>
                <w:lang w:val="fr-CA"/>
              </w:rPr>
              <w:t>Annexe 7a : Exemples de problèmes sur lesquels se penchent les programmes de santé</w:t>
            </w:r>
            <w:r w:rsidR="00B47821">
              <w:rPr>
                <w:noProof/>
                <w:webHidden/>
              </w:rPr>
              <w:tab/>
            </w:r>
            <w:r w:rsidR="00B47821">
              <w:rPr>
                <w:noProof/>
                <w:webHidden/>
              </w:rPr>
              <w:fldChar w:fldCharType="begin"/>
            </w:r>
            <w:r w:rsidR="00B47821">
              <w:rPr>
                <w:noProof/>
                <w:webHidden/>
              </w:rPr>
              <w:instrText xml:space="preserve"> PAGEREF _Toc62497249 \h </w:instrText>
            </w:r>
            <w:r w:rsidR="00B47821">
              <w:rPr>
                <w:noProof/>
                <w:webHidden/>
              </w:rPr>
            </w:r>
            <w:r w:rsidR="00B47821">
              <w:rPr>
                <w:noProof/>
                <w:webHidden/>
              </w:rPr>
              <w:fldChar w:fldCharType="separate"/>
            </w:r>
            <w:r w:rsidR="00AB2C56">
              <w:rPr>
                <w:noProof/>
                <w:webHidden/>
              </w:rPr>
              <w:t>9</w:t>
            </w:r>
            <w:r w:rsidR="00B47821">
              <w:rPr>
                <w:noProof/>
                <w:webHidden/>
              </w:rPr>
              <w:fldChar w:fldCharType="end"/>
            </w:r>
          </w:hyperlink>
        </w:p>
        <w:p w14:paraId="419BA421" w14:textId="27981AF0" w:rsidR="00B47821" w:rsidRDefault="006F0B73">
          <w:pPr>
            <w:pStyle w:val="TOC3"/>
            <w:tabs>
              <w:tab w:val="right" w:pos="12950"/>
            </w:tabs>
            <w:rPr>
              <w:rFonts w:eastAsiaTheme="minorEastAsia"/>
              <w:noProof/>
              <w:sz w:val="24"/>
              <w:szCs w:val="24"/>
            </w:rPr>
          </w:pPr>
          <w:hyperlink w:anchor="_Toc62497250" w:history="1">
            <w:r w:rsidR="00B47821" w:rsidRPr="000406F0">
              <w:rPr>
                <w:rStyle w:val="Hyperlink"/>
                <w:rFonts w:ascii="Tahoma" w:hAnsi="Tahoma"/>
                <w:noProof/>
                <w:lang w:val="fr-CA"/>
              </w:rPr>
              <w:t>Annexe 7b : Exemples d’arbres à problèmes sur Mural</w:t>
            </w:r>
            <w:r w:rsidR="00B47821">
              <w:rPr>
                <w:noProof/>
                <w:webHidden/>
              </w:rPr>
              <w:tab/>
            </w:r>
            <w:r w:rsidR="00B47821">
              <w:rPr>
                <w:noProof/>
                <w:webHidden/>
              </w:rPr>
              <w:fldChar w:fldCharType="begin"/>
            </w:r>
            <w:r w:rsidR="00B47821">
              <w:rPr>
                <w:noProof/>
                <w:webHidden/>
              </w:rPr>
              <w:instrText xml:space="preserve"> PAGEREF _Toc62497250 \h </w:instrText>
            </w:r>
            <w:r w:rsidR="00B47821">
              <w:rPr>
                <w:noProof/>
                <w:webHidden/>
              </w:rPr>
            </w:r>
            <w:r w:rsidR="00B47821">
              <w:rPr>
                <w:noProof/>
                <w:webHidden/>
              </w:rPr>
              <w:fldChar w:fldCharType="separate"/>
            </w:r>
            <w:r w:rsidR="00AB2C56">
              <w:rPr>
                <w:noProof/>
                <w:webHidden/>
              </w:rPr>
              <w:t>10</w:t>
            </w:r>
            <w:r w:rsidR="00B47821">
              <w:rPr>
                <w:noProof/>
                <w:webHidden/>
              </w:rPr>
              <w:fldChar w:fldCharType="end"/>
            </w:r>
          </w:hyperlink>
        </w:p>
        <w:p w14:paraId="0AF45EDB" w14:textId="61529744" w:rsidR="00B47821" w:rsidRDefault="006F0B73" w:rsidP="00B47821">
          <w:pPr>
            <w:pStyle w:val="TOC1"/>
            <w:rPr>
              <w:rFonts w:eastAsiaTheme="minorEastAsia"/>
              <w:sz w:val="24"/>
              <w:szCs w:val="24"/>
            </w:rPr>
          </w:pPr>
          <w:hyperlink w:anchor="_Toc62497251" w:history="1">
            <w:r w:rsidR="00B47821" w:rsidRPr="000406F0">
              <w:rPr>
                <w:rStyle w:val="Hyperlink"/>
              </w:rPr>
              <w:t>Séance 8 : Comprendre l’approche fondée sur les droits en matière d’égalité des genres</w:t>
            </w:r>
            <w:r w:rsidR="00B47821">
              <w:rPr>
                <w:webHidden/>
              </w:rPr>
              <w:tab/>
            </w:r>
            <w:r w:rsidR="00B47821">
              <w:rPr>
                <w:webHidden/>
              </w:rPr>
              <w:fldChar w:fldCharType="begin"/>
            </w:r>
            <w:r w:rsidR="00B47821">
              <w:rPr>
                <w:webHidden/>
              </w:rPr>
              <w:instrText xml:space="preserve"> PAGEREF _Toc62497251 \h </w:instrText>
            </w:r>
            <w:r w:rsidR="00B47821">
              <w:rPr>
                <w:webHidden/>
              </w:rPr>
            </w:r>
            <w:r w:rsidR="00B47821">
              <w:rPr>
                <w:webHidden/>
              </w:rPr>
              <w:fldChar w:fldCharType="separate"/>
            </w:r>
            <w:r w:rsidR="00AB2C56">
              <w:rPr>
                <w:webHidden/>
              </w:rPr>
              <w:t>11</w:t>
            </w:r>
            <w:r w:rsidR="00B47821">
              <w:rPr>
                <w:webHidden/>
              </w:rPr>
              <w:fldChar w:fldCharType="end"/>
            </w:r>
          </w:hyperlink>
        </w:p>
        <w:p w14:paraId="5BE7BB5E" w14:textId="0DCD4565" w:rsidR="00B47821" w:rsidRDefault="006F0B73">
          <w:pPr>
            <w:pStyle w:val="TOC3"/>
            <w:tabs>
              <w:tab w:val="right" w:pos="12950"/>
            </w:tabs>
            <w:rPr>
              <w:rFonts w:eastAsiaTheme="minorEastAsia"/>
              <w:noProof/>
              <w:sz w:val="24"/>
              <w:szCs w:val="24"/>
            </w:rPr>
          </w:pPr>
          <w:hyperlink w:anchor="_Toc62497252" w:history="1">
            <w:r w:rsidR="00B47821" w:rsidRPr="000406F0">
              <w:rPr>
                <w:rStyle w:val="Hyperlink"/>
                <w:rFonts w:ascii="Tahoma" w:hAnsi="Tahoma"/>
                <w:noProof/>
                <w:lang w:val="fr-CA"/>
              </w:rPr>
              <w:t>Annexe 8a : Droits positifs/négatifs</w:t>
            </w:r>
            <w:r w:rsidR="00B47821">
              <w:rPr>
                <w:noProof/>
                <w:webHidden/>
              </w:rPr>
              <w:tab/>
            </w:r>
            <w:r w:rsidR="00B47821">
              <w:rPr>
                <w:noProof/>
                <w:webHidden/>
              </w:rPr>
              <w:fldChar w:fldCharType="begin"/>
            </w:r>
            <w:r w:rsidR="00B47821">
              <w:rPr>
                <w:noProof/>
                <w:webHidden/>
              </w:rPr>
              <w:instrText xml:space="preserve"> PAGEREF _Toc62497252 \h </w:instrText>
            </w:r>
            <w:r w:rsidR="00B47821">
              <w:rPr>
                <w:noProof/>
                <w:webHidden/>
              </w:rPr>
            </w:r>
            <w:r w:rsidR="00B47821">
              <w:rPr>
                <w:noProof/>
                <w:webHidden/>
              </w:rPr>
              <w:fldChar w:fldCharType="separate"/>
            </w:r>
            <w:r w:rsidR="00AB2C56">
              <w:rPr>
                <w:noProof/>
                <w:webHidden/>
              </w:rPr>
              <w:t>11</w:t>
            </w:r>
            <w:r w:rsidR="00B47821">
              <w:rPr>
                <w:noProof/>
                <w:webHidden/>
              </w:rPr>
              <w:fldChar w:fldCharType="end"/>
            </w:r>
          </w:hyperlink>
        </w:p>
        <w:p w14:paraId="640BEDBF" w14:textId="4CA7AE5C" w:rsidR="00B47821" w:rsidRDefault="006F0B73">
          <w:pPr>
            <w:pStyle w:val="TOC3"/>
            <w:tabs>
              <w:tab w:val="right" w:pos="12950"/>
            </w:tabs>
            <w:rPr>
              <w:rFonts w:eastAsiaTheme="minorEastAsia"/>
              <w:noProof/>
              <w:sz w:val="24"/>
              <w:szCs w:val="24"/>
            </w:rPr>
          </w:pPr>
          <w:hyperlink w:anchor="_Toc62497253" w:history="1">
            <w:r w:rsidR="00B47821" w:rsidRPr="000406F0">
              <w:rPr>
                <w:rStyle w:val="Hyperlink"/>
                <w:rFonts w:ascii="Tahoma" w:hAnsi="Tahoma"/>
                <w:noProof/>
                <w:lang w:val="fr-CA"/>
              </w:rPr>
              <w:t>Annexe 8b : Cadre normatif des droits de la personne</w:t>
            </w:r>
            <w:r w:rsidR="00B47821">
              <w:rPr>
                <w:noProof/>
                <w:webHidden/>
              </w:rPr>
              <w:tab/>
            </w:r>
            <w:r w:rsidR="00B47821">
              <w:rPr>
                <w:noProof/>
                <w:webHidden/>
              </w:rPr>
              <w:fldChar w:fldCharType="begin"/>
            </w:r>
            <w:r w:rsidR="00B47821">
              <w:rPr>
                <w:noProof/>
                <w:webHidden/>
              </w:rPr>
              <w:instrText xml:space="preserve"> PAGEREF _Toc62497253 \h </w:instrText>
            </w:r>
            <w:r w:rsidR="00B47821">
              <w:rPr>
                <w:noProof/>
                <w:webHidden/>
              </w:rPr>
            </w:r>
            <w:r w:rsidR="00B47821">
              <w:rPr>
                <w:noProof/>
                <w:webHidden/>
              </w:rPr>
              <w:fldChar w:fldCharType="separate"/>
            </w:r>
            <w:r w:rsidR="00AB2C56">
              <w:rPr>
                <w:noProof/>
                <w:webHidden/>
              </w:rPr>
              <w:t>13</w:t>
            </w:r>
            <w:r w:rsidR="00B47821">
              <w:rPr>
                <w:noProof/>
                <w:webHidden/>
              </w:rPr>
              <w:fldChar w:fldCharType="end"/>
            </w:r>
          </w:hyperlink>
        </w:p>
        <w:p w14:paraId="52B9E6FA" w14:textId="619186E8" w:rsidR="00B47821" w:rsidRDefault="006F0B73">
          <w:pPr>
            <w:pStyle w:val="TOC3"/>
            <w:tabs>
              <w:tab w:val="right" w:pos="12950"/>
            </w:tabs>
            <w:rPr>
              <w:rFonts w:eastAsiaTheme="minorEastAsia"/>
              <w:noProof/>
              <w:sz w:val="24"/>
              <w:szCs w:val="24"/>
            </w:rPr>
          </w:pPr>
          <w:hyperlink w:anchor="_Toc62497255" w:history="1">
            <w:r w:rsidR="00B47821" w:rsidRPr="000406F0">
              <w:rPr>
                <w:rStyle w:val="Hyperlink"/>
                <w:rFonts w:ascii="Tahoma" w:hAnsi="Tahoma"/>
                <w:noProof/>
                <w:lang w:val="fr-CA"/>
              </w:rPr>
              <w:t>Approche fondée sur les droits de la personne</w:t>
            </w:r>
            <w:r w:rsidR="00B47821">
              <w:rPr>
                <w:noProof/>
                <w:webHidden/>
              </w:rPr>
              <w:tab/>
            </w:r>
            <w:r w:rsidR="00B47821">
              <w:rPr>
                <w:noProof/>
                <w:webHidden/>
              </w:rPr>
              <w:fldChar w:fldCharType="begin"/>
            </w:r>
            <w:r w:rsidR="00B47821">
              <w:rPr>
                <w:noProof/>
                <w:webHidden/>
              </w:rPr>
              <w:instrText xml:space="preserve"> PAGEREF _Toc62497255 \h </w:instrText>
            </w:r>
            <w:r w:rsidR="00B47821">
              <w:rPr>
                <w:noProof/>
                <w:webHidden/>
              </w:rPr>
            </w:r>
            <w:r w:rsidR="00B47821">
              <w:rPr>
                <w:noProof/>
                <w:webHidden/>
              </w:rPr>
              <w:fldChar w:fldCharType="separate"/>
            </w:r>
            <w:r w:rsidR="00AB2C56">
              <w:rPr>
                <w:noProof/>
                <w:webHidden/>
              </w:rPr>
              <w:t>14</w:t>
            </w:r>
            <w:r w:rsidR="00B47821">
              <w:rPr>
                <w:noProof/>
                <w:webHidden/>
              </w:rPr>
              <w:fldChar w:fldCharType="end"/>
            </w:r>
          </w:hyperlink>
        </w:p>
        <w:p w14:paraId="40DEF67D" w14:textId="30E9125F" w:rsidR="00B47821" w:rsidRDefault="006F0B73">
          <w:pPr>
            <w:pStyle w:val="TOC3"/>
            <w:tabs>
              <w:tab w:val="right" w:pos="12950"/>
            </w:tabs>
            <w:rPr>
              <w:rFonts w:eastAsiaTheme="minorEastAsia"/>
              <w:noProof/>
              <w:sz w:val="24"/>
              <w:szCs w:val="24"/>
            </w:rPr>
          </w:pPr>
          <w:hyperlink w:anchor="_Toc62497256" w:history="1">
            <w:r w:rsidR="00B47821" w:rsidRPr="000406F0">
              <w:rPr>
                <w:rStyle w:val="Hyperlink"/>
                <w:rFonts w:ascii="Tahoma" w:hAnsi="Tahoma"/>
                <w:noProof/>
                <w:lang w:val="fr-CA"/>
              </w:rPr>
              <w:t>Approche instrumentaliste</w:t>
            </w:r>
            <w:r w:rsidR="00B47821">
              <w:rPr>
                <w:noProof/>
                <w:webHidden/>
              </w:rPr>
              <w:tab/>
            </w:r>
            <w:r w:rsidR="00B47821">
              <w:rPr>
                <w:noProof/>
                <w:webHidden/>
              </w:rPr>
              <w:fldChar w:fldCharType="begin"/>
            </w:r>
            <w:r w:rsidR="00B47821">
              <w:rPr>
                <w:noProof/>
                <w:webHidden/>
              </w:rPr>
              <w:instrText xml:space="preserve"> PAGEREF _Toc62497256 \h </w:instrText>
            </w:r>
            <w:r w:rsidR="00B47821">
              <w:rPr>
                <w:noProof/>
                <w:webHidden/>
              </w:rPr>
            </w:r>
            <w:r w:rsidR="00B47821">
              <w:rPr>
                <w:noProof/>
                <w:webHidden/>
              </w:rPr>
              <w:fldChar w:fldCharType="separate"/>
            </w:r>
            <w:r w:rsidR="00AB2C56">
              <w:rPr>
                <w:noProof/>
                <w:webHidden/>
              </w:rPr>
              <w:t>14</w:t>
            </w:r>
            <w:r w:rsidR="00B47821">
              <w:rPr>
                <w:noProof/>
                <w:webHidden/>
              </w:rPr>
              <w:fldChar w:fldCharType="end"/>
            </w:r>
          </w:hyperlink>
        </w:p>
        <w:p w14:paraId="44A2E1F1" w14:textId="22E6FF30" w:rsidR="00B47821" w:rsidRDefault="006F0B73" w:rsidP="00B47821">
          <w:pPr>
            <w:pStyle w:val="TOC2"/>
            <w:rPr>
              <w:rFonts w:eastAsiaTheme="minorEastAsia"/>
              <w:i/>
              <w:iCs/>
              <w:sz w:val="24"/>
              <w:szCs w:val="24"/>
            </w:rPr>
          </w:pPr>
          <w:hyperlink w:anchor="_Toc62497257" w:history="1">
            <w:r w:rsidR="00B47821" w:rsidRPr="000406F0">
              <w:rPr>
                <w:rStyle w:val="Hyperlink"/>
              </w:rPr>
              <w:t>Activité 8.1 Approche fondée sur les droits de la personne ou approche instrumentaliste? Votez avec votre dessin!</w:t>
            </w:r>
            <w:r w:rsidR="00B47821">
              <w:rPr>
                <w:webHidden/>
              </w:rPr>
              <w:tab/>
            </w:r>
            <w:r w:rsidR="00B47821">
              <w:rPr>
                <w:webHidden/>
              </w:rPr>
              <w:fldChar w:fldCharType="begin"/>
            </w:r>
            <w:r w:rsidR="00B47821">
              <w:rPr>
                <w:webHidden/>
              </w:rPr>
              <w:instrText xml:space="preserve"> PAGEREF _Toc62497257 \h </w:instrText>
            </w:r>
            <w:r w:rsidR="00B47821">
              <w:rPr>
                <w:webHidden/>
              </w:rPr>
            </w:r>
            <w:r w:rsidR="00B47821">
              <w:rPr>
                <w:webHidden/>
              </w:rPr>
              <w:fldChar w:fldCharType="separate"/>
            </w:r>
            <w:r w:rsidR="00AB2C56">
              <w:rPr>
                <w:webHidden/>
              </w:rPr>
              <w:t>16</w:t>
            </w:r>
            <w:r w:rsidR="00B47821">
              <w:rPr>
                <w:webHidden/>
              </w:rPr>
              <w:fldChar w:fldCharType="end"/>
            </w:r>
          </w:hyperlink>
        </w:p>
        <w:p w14:paraId="37C2ADCC" w14:textId="6550C0D9" w:rsidR="00B47821" w:rsidRDefault="006F0B73">
          <w:pPr>
            <w:pStyle w:val="TOC3"/>
            <w:tabs>
              <w:tab w:val="right" w:pos="12950"/>
            </w:tabs>
            <w:rPr>
              <w:rFonts w:eastAsiaTheme="minorEastAsia"/>
              <w:noProof/>
              <w:sz w:val="24"/>
              <w:szCs w:val="24"/>
            </w:rPr>
          </w:pPr>
          <w:hyperlink w:anchor="_Toc62497258" w:history="1">
            <w:r w:rsidR="00B47821" w:rsidRPr="000406F0">
              <w:rPr>
                <w:rStyle w:val="Hyperlink"/>
                <w:rFonts w:ascii="Tahoma" w:hAnsi="Tahoma"/>
                <w:noProof/>
                <w:lang w:val="fr-CA"/>
              </w:rPr>
              <w:t>Annexe 8c : Approche fondée sur les droits ou approche instrumentaliste? Votez avec votre dessin!</w:t>
            </w:r>
            <w:r w:rsidR="00B47821">
              <w:rPr>
                <w:noProof/>
                <w:webHidden/>
              </w:rPr>
              <w:tab/>
            </w:r>
            <w:r w:rsidR="00B47821">
              <w:rPr>
                <w:noProof/>
                <w:webHidden/>
              </w:rPr>
              <w:fldChar w:fldCharType="begin"/>
            </w:r>
            <w:r w:rsidR="00B47821">
              <w:rPr>
                <w:noProof/>
                <w:webHidden/>
              </w:rPr>
              <w:instrText xml:space="preserve"> PAGEREF _Toc62497258 \h </w:instrText>
            </w:r>
            <w:r w:rsidR="00B47821">
              <w:rPr>
                <w:noProof/>
                <w:webHidden/>
              </w:rPr>
            </w:r>
            <w:r w:rsidR="00B47821">
              <w:rPr>
                <w:noProof/>
                <w:webHidden/>
              </w:rPr>
              <w:fldChar w:fldCharType="separate"/>
            </w:r>
            <w:r w:rsidR="00AB2C56">
              <w:rPr>
                <w:noProof/>
                <w:webHidden/>
              </w:rPr>
              <w:t>18</w:t>
            </w:r>
            <w:r w:rsidR="00B47821">
              <w:rPr>
                <w:noProof/>
                <w:webHidden/>
              </w:rPr>
              <w:fldChar w:fldCharType="end"/>
            </w:r>
          </w:hyperlink>
        </w:p>
        <w:p w14:paraId="42923D61" w14:textId="32DDD10F" w:rsidR="00B47821" w:rsidRDefault="006F0B73" w:rsidP="00B47821">
          <w:pPr>
            <w:pStyle w:val="TOC2"/>
            <w:rPr>
              <w:rFonts w:eastAsiaTheme="minorEastAsia"/>
              <w:i/>
              <w:iCs/>
              <w:sz w:val="24"/>
              <w:szCs w:val="24"/>
            </w:rPr>
          </w:pPr>
          <w:hyperlink w:anchor="_Toc62497259" w:history="1">
            <w:r w:rsidR="00B47821" w:rsidRPr="000406F0">
              <w:rPr>
                <w:rStyle w:val="Hyperlink"/>
              </w:rPr>
              <w:t>Activité 8.3 : Problématique</w:t>
            </w:r>
            <w:r w:rsidR="00B47821">
              <w:rPr>
                <w:webHidden/>
              </w:rPr>
              <w:tab/>
            </w:r>
            <w:r w:rsidR="00B47821">
              <w:rPr>
                <w:webHidden/>
              </w:rPr>
              <w:fldChar w:fldCharType="begin"/>
            </w:r>
            <w:r w:rsidR="00B47821">
              <w:rPr>
                <w:webHidden/>
              </w:rPr>
              <w:instrText xml:space="preserve"> PAGEREF _Toc62497259 \h </w:instrText>
            </w:r>
            <w:r w:rsidR="00B47821">
              <w:rPr>
                <w:webHidden/>
              </w:rPr>
            </w:r>
            <w:r w:rsidR="00B47821">
              <w:rPr>
                <w:webHidden/>
              </w:rPr>
              <w:fldChar w:fldCharType="separate"/>
            </w:r>
            <w:r w:rsidR="00AB2C56">
              <w:rPr>
                <w:webHidden/>
              </w:rPr>
              <w:t>19</w:t>
            </w:r>
            <w:r w:rsidR="00B47821">
              <w:rPr>
                <w:webHidden/>
              </w:rPr>
              <w:fldChar w:fldCharType="end"/>
            </w:r>
          </w:hyperlink>
        </w:p>
        <w:p w14:paraId="7F499D02" w14:textId="4722A98B" w:rsidR="00B47821" w:rsidRDefault="006F0B73" w:rsidP="00B47821">
          <w:pPr>
            <w:pStyle w:val="TOC1"/>
            <w:rPr>
              <w:rFonts w:eastAsiaTheme="minorEastAsia"/>
              <w:sz w:val="24"/>
              <w:szCs w:val="24"/>
            </w:rPr>
          </w:pPr>
          <w:hyperlink w:anchor="_Toc62497260" w:history="1">
            <w:r w:rsidR="00B47821" w:rsidRPr="000406F0">
              <w:rPr>
                <w:rStyle w:val="Hyperlink"/>
              </w:rPr>
              <w:t>Séance 9 : Une approche globale – Comprendre les facteurs contextuels de l’inégalité</w:t>
            </w:r>
            <w:r w:rsidR="00B47821">
              <w:rPr>
                <w:webHidden/>
              </w:rPr>
              <w:tab/>
            </w:r>
            <w:r w:rsidR="00B47821">
              <w:rPr>
                <w:webHidden/>
              </w:rPr>
              <w:fldChar w:fldCharType="begin"/>
            </w:r>
            <w:r w:rsidR="00B47821">
              <w:rPr>
                <w:webHidden/>
              </w:rPr>
              <w:instrText xml:space="preserve"> PAGEREF _Toc62497260 \h </w:instrText>
            </w:r>
            <w:r w:rsidR="00B47821">
              <w:rPr>
                <w:webHidden/>
              </w:rPr>
            </w:r>
            <w:r w:rsidR="00B47821">
              <w:rPr>
                <w:webHidden/>
              </w:rPr>
              <w:fldChar w:fldCharType="separate"/>
            </w:r>
            <w:r w:rsidR="00AB2C56">
              <w:rPr>
                <w:webHidden/>
              </w:rPr>
              <w:t>20</w:t>
            </w:r>
            <w:r w:rsidR="00B47821">
              <w:rPr>
                <w:webHidden/>
              </w:rPr>
              <w:fldChar w:fldCharType="end"/>
            </w:r>
          </w:hyperlink>
        </w:p>
        <w:p w14:paraId="46194FB6" w14:textId="13EC25A9" w:rsidR="00B47821" w:rsidRDefault="006F0B73">
          <w:pPr>
            <w:pStyle w:val="TOC3"/>
            <w:tabs>
              <w:tab w:val="right" w:pos="12950"/>
            </w:tabs>
            <w:rPr>
              <w:rFonts w:eastAsiaTheme="minorEastAsia"/>
              <w:noProof/>
              <w:sz w:val="24"/>
              <w:szCs w:val="24"/>
            </w:rPr>
          </w:pPr>
          <w:hyperlink w:anchor="_Toc62497261" w:history="1">
            <w:r w:rsidR="00B47821" w:rsidRPr="000406F0">
              <w:rPr>
                <w:rStyle w:val="Hyperlink"/>
                <w:rFonts w:ascii="Tahoma" w:hAnsi="Tahoma"/>
                <w:noProof/>
                <w:lang w:val="fr-CA"/>
              </w:rPr>
              <w:t>Le modèle socioécologique</w:t>
            </w:r>
            <w:r w:rsidR="00B47821">
              <w:rPr>
                <w:noProof/>
                <w:webHidden/>
              </w:rPr>
              <w:tab/>
            </w:r>
            <w:r w:rsidR="00B47821">
              <w:rPr>
                <w:noProof/>
                <w:webHidden/>
              </w:rPr>
              <w:fldChar w:fldCharType="begin"/>
            </w:r>
            <w:r w:rsidR="00B47821">
              <w:rPr>
                <w:noProof/>
                <w:webHidden/>
              </w:rPr>
              <w:instrText xml:space="preserve"> PAGEREF _Toc62497261 \h </w:instrText>
            </w:r>
            <w:r w:rsidR="00B47821">
              <w:rPr>
                <w:noProof/>
                <w:webHidden/>
              </w:rPr>
            </w:r>
            <w:r w:rsidR="00B47821">
              <w:rPr>
                <w:noProof/>
                <w:webHidden/>
              </w:rPr>
              <w:fldChar w:fldCharType="separate"/>
            </w:r>
            <w:r w:rsidR="00AB2C56">
              <w:rPr>
                <w:noProof/>
                <w:webHidden/>
              </w:rPr>
              <w:t>20</w:t>
            </w:r>
            <w:r w:rsidR="00B47821">
              <w:rPr>
                <w:noProof/>
                <w:webHidden/>
              </w:rPr>
              <w:fldChar w:fldCharType="end"/>
            </w:r>
          </w:hyperlink>
        </w:p>
        <w:p w14:paraId="5413C7DE" w14:textId="168F3208" w:rsidR="00B47821" w:rsidRDefault="006F0B73" w:rsidP="00B47821">
          <w:pPr>
            <w:pStyle w:val="TOC2"/>
            <w:rPr>
              <w:rFonts w:eastAsiaTheme="minorEastAsia"/>
              <w:i/>
              <w:iCs/>
              <w:sz w:val="24"/>
              <w:szCs w:val="24"/>
            </w:rPr>
          </w:pPr>
          <w:hyperlink w:anchor="_Toc62497262" w:history="1">
            <w:r w:rsidR="00B47821" w:rsidRPr="000406F0">
              <w:rPr>
                <w:rStyle w:val="Hyperlink"/>
                <w:rFonts w:eastAsia="Tahoma"/>
              </w:rPr>
              <w:t>Activité 9.1 : Comprendre les facteurs contextuels de l’inégalité</w:t>
            </w:r>
            <w:r w:rsidR="00B47821">
              <w:rPr>
                <w:webHidden/>
              </w:rPr>
              <w:tab/>
            </w:r>
            <w:r w:rsidR="00B47821">
              <w:rPr>
                <w:webHidden/>
              </w:rPr>
              <w:fldChar w:fldCharType="begin"/>
            </w:r>
            <w:r w:rsidR="00B47821">
              <w:rPr>
                <w:webHidden/>
              </w:rPr>
              <w:instrText xml:space="preserve"> PAGEREF _Toc62497262 \h </w:instrText>
            </w:r>
            <w:r w:rsidR="00B47821">
              <w:rPr>
                <w:webHidden/>
              </w:rPr>
            </w:r>
            <w:r w:rsidR="00B47821">
              <w:rPr>
                <w:webHidden/>
              </w:rPr>
              <w:fldChar w:fldCharType="separate"/>
            </w:r>
            <w:r w:rsidR="00AB2C56">
              <w:rPr>
                <w:webHidden/>
              </w:rPr>
              <w:t>22</w:t>
            </w:r>
            <w:r w:rsidR="00B47821">
              <w:rPr>
                <w:webHidden/>
              </w:rPr>
              <w:fldChar w:fldCharType="end"/>
            </w:r>
          </w:hyperlink>
        </w:p>
        <w:p w14:paraId="15E765D2" w14:textId="6EAF1B15" w:rsidR="00B47821" w:rsidRDefault="006F0B73" w:rsidP="00B47821">
          <w:pPr>
            <w:pStyle w:val="TOC1"/>
            <w:rPr>
              <w:rFonts w:eastAsiaTheme="minorEastAsia"/>
              <w:sz w:val="24"/>
              <w:szCs w:val="24"/>
            </w:rPr>
          </w:pPr>
          <w:hyperlink w:anchor="_Toc62497263" w:history="1">
            <w:r w:rsidR="00B47821" w:rsidRPr="000406F0">
              <w:rPr>
                <w:rStyle w:val="Hyperlink"/>
              </w:rPr>
              <w:t>Séance 10 : Vers la conception pour l’égalité des genres : Théories du changement et modèles logiques sexotransformateurs et conscients des questions liées au genre</w:t>
            </w:r>
            <w:r w:rsidR="00B47821">
              <w:rPr>
                <w:webHidden/>
              </w:rPr>
              <w:tab/>
            </w:r>
            <w:r w:rsidR="00B47821">
              <w:rPr>
                <w:webHidden/>
              </w:rPr>
              <w:fldChar w:fldCharType="begin"/>
            </w:r>
            <w:r w:rsidR="00B47821">
              <w:rPr>
                <w:webHidden/>
              </w:rPr>
              <w:instrText xml:space="preserve"> PAGEREF _Toc62497263 \h </w:instrText>
            </w:r>
            <w:r w:rsidR="00B47821">
              <w:rPr>
                <w:webHidden/>
              </w:rPr>
            </w:r>
            <w:r w:rsidR="00B47821">
              <w:rPr>
                <w:webHidden/>
              </w:rPr>
              <w:fldChar w:fldCharType="separate"/>
            </w:r>
            <w:r w:rsidR="00AB2C56">
              <w:rPr>
                <w:webHidden/>
              </w:rPr>
              <w:t>24</w:t>
            </w:r>
            <w:r w:rsidR="00B47821">
              <w:rPr>
                <w:webHidden/>
              </w:rPr>
              <w:fldChar w:fldCharType="end"/>
            </w:r>
          </w:hyperlink>
        </w:p>
        <w:p w14:paraId="6939D86B" w14:textId="2FA18044" w:rsidR="00B47821" w:rsidRDefault="006F0B73">
          <w:pPr>
            <w:pStyle w:val="TOC3"/>
            <w:tabs>
              <w:tab w:val="right" w:pos="12950"/>
            </w:tabs>
            <w:rPr>
              <w:rFonts w:eastAsiaTheme="minorEastAsia"/>
              <w:noProof/>
              <w:sz w:val="24"/>
              <w:szCs w:val="24"/>
            </w:rPr>
          </w:pPr>
          <w:hyperlink w:anchor="_Toc62497264" w:history="1">
            <w:r w:rsidR="00B47821" w:rsidRPr="000406F0">
              <w:rPr>
                <w:rStyle w:val="Hyperlink"/>
                <w:rFonts w:ascii="Tahoma" w:hAnsi="Tahoma"/>
                <w:noProof/>
                <w:lang w:val="fr-CA"/>
              </w:rPr>
              <w:t>Annexe 10a : Rappel : Gestion axée sur les résultats</w:t>
            </w:r>
            <w:r w:rsidR="00B47821">
              <w:rPr>
                <w:noProof/>
                <w:webHidden/>
              </w:rPr>
              <w:tab/>
            </w:r>
            <w:r w:rsidR="00B47821">
              <w:rPr>
                <w:noProof/>
                <w:webHidden/>
              </w:rPr>
              <w:fldChar w:fldCharType="begin"/>
            </w:r>
            <w:r w:rsidR="00B47821">
              <w:rPr>
                <w:noProof/>
                <w:webHidden/>
              </w:rPr>
              <w:instrText xml:space="preserve"> PAGEREF _Toc62497264 \h </w:instrText>
            </w:r>
            <w:r w:rsidR="00B47821">
              <w:rPr>
                <w:noProof/>
                <w:webHidden/>
              </w:rPr>
            </w:r>
            <w:r w:rsidR="00B47821">
              <w:rPr>
                <w:noProof/>
                <w:webHidden/>
              </w:rPr>
              <w:fldChar w:fldCharType="separate"/>
            </w:r>
            <w:r w:rsidR="00AB2C56">
              <w:rPr>
                <w:noProof/>
                <w:webHidden/>
              </w:rPr>
              <w:t>24</w:t>
            </w:r>
            <w:r w:rsidR="00B47821">
              <w:rPr>
                <w:noProof/>
                <w:webHidden/>
              </w:rPr>
              <w:fldChar w:fldCharType="end"/>
            </w:r>
          </w:hyperlink>
        </w:p>
        <w:p w14:paraId="6B306460" w14:textId="398C0A5F" w:rsidR="00B47821" w:rsidRDefault="006F0B73">
          <w:pPr>
            <w:pStyle w:val="TOC3"/>
            <w:tabs>
              <w:tab w:val="right" w:pos="12950"/>
            </w:tabs>
            <w:rPr>
              <w:rFonts w:eastAsiaTheme="minorEastAsia"/>
              <w:noProof/>
              <w:sz w:val="24"/>
              <w:szCs w:val="24"/>
            </w:rPr>
          </w:pPr>
          <w:hyperlink w:anchor="_Toc62497265" w:history="1">
            <w:r w:rsidR="00B47821" w:rsidRPr="000406F0">
              <w:rPr>
                <w:rStyle w:val="Hyperlink"/>
                <w:rFonts w:ascii="Tahoma" w:hAnsi="Tahoma"/>
                <w:noProof/>
                <w:lang w:val="fr-CA"/>
              </w:rPr>
              <w:t>Résultats en matière d’égalité des genres</w:t>
            </w:r>
            <w:r w:rsidR="00B47821">
              <w:rPr>
                <w:noProof/>
                <w:webHidden/>
              </w:rPr>
              <w:tab/>
            </w:r>
            <w:r w:rsidR="00B47821">
              <w:rPr>
                <w:noProof/>
                <w:webHidden/>
              </w:rPr>
              <w:fldChar w:fldCharType="begin"/>
            </w:r>
            <w:r w:rsidR="00B47821">
              <w:rPr>
                <w:noProof/>
                <w:webHidden/>
              </w:rPr>
              <w:instrText xml:space="preserve"> PAGEREF _Toc62497265 \h </w:instrText>
            </w:r>
            <w:r w:rsidR="00B47821">
              <w:rPr>
                <w:noProof/>
                <w:webHidden/>
              </w:rPr>
            </w:r>
            <w:r w:rsidR="00B47821">
              <w:rPr>
                <w:noProof/>
                <w:webHidden/>
              </w:rPr>
              <w:fldChar w:fldCharType="separate"/>
            </w:r>
            <w:r w:rsidR="00AB2C56">
              <w:rPr>
                <w:noProof/>
                <w:webHidden/>
              </w:rPr>
              <w:t>26</w:t>
            </w:r>
            <w:r w:rsidR="00B47821">
              <w:rPr>
                <w:noProof/>
                <w:webHidden/>
              </w:rPr>
              <w:fldChar w:fldCharType="end"/>
            </w:r>
          </w:hyperlink>
        </w:p>
        <w:p w14:paraId="3A87991B" w14:textId="50269F42" w:rsidR="00B47821" w:rsidRDefault="00043E32">
          <w:pPr>
            <w:pStyle w:val="TOC3"/>
            <w:tabs>
              <w:tab w:val="right" w:pos="12950"/>
            </w:tabs>
            <w:rPr>
              <w:rFonts w:eastAsiaTheme="minorEastAsia"/>
              <w:noProof/>
              <w:sz w:val="24"/>
              <w:szCs w:val="24"/>
            </w:rPr>
          </w:pPr>
          <w:r w:rsidRPr="00B47821">
            <w:rPr>
              <w:rFonts w:ascii="Tahoma" w:hAnsi="Tahoma"/>
              <w:b/>
              <w:bCs/>
              <w:noProof/>
              <w:lang w:val="fr-CA"/>
            </w:rPr>
            <w:lastRenderedPageBreak/>
            <mc:AlternateContent>
              <mc:Choice Requires="wps">
                <w:drawing>
                  <wp:anchor distT="0" distB="0" distL="114300" distR="114300" simplePos="0" relativeHeight="251853824" behindDoc="0" locked="0" layoutInCell="1" allowOverlap="1" wp14:anchorId="6E595978" wp14:editId="2AB8B7F1">
                    <wp:simplePos x="0" y="0"/>
                    <wp:positionH relativeFrom="column">
                      <wp:posOffset>8812421</wp:posOffset>
                    </wp:positionH>
                    <wp:positionV relativeFrom="page">
                      <wp:posOffset>600710</wp:posOffset>
                    </wp:positionV>
                    <wp:extent cx="345440" cy="1500505"/>
                    <wp:effectExtent l="0" t="0" r="0" b="0"/>
                    <wp:wrapNone/>
                    <wp:docPr id="8" name="Text Box 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B29953C" w14:textId="77777777" w:rsidR="001064E2" w:rsidRPr="00AB2C56" w:rsidRDefault="001064E2" w:rsidP="00043E32">
                                <w:pPr>
                                  <w:jc w:val="center"/>
                                  <w:rPr>
                                    <w:rFonts w:ascii="Tahoma" w:hAnsi="Tahoma" w:cs="Tahoma"/>
                                    <w:sz w:val="20"/>
                                    <w:szCs w:val="20"/>
                                    <w:lang w:val="fr-CA"/>
                                  </w:rPr>
                                </w:pPr>
                                <w:r w:rsidRPr="00AB2C56">
                                  <w:rPr>
                                    <w:rFonts w:ascii="Tahoma" w:hAnsi="Tahoma" w:cs="Tahoma"/>
                                    <w:sz w:val="20"/>
                                    <w:szCs w:val="20"/>
                                    <w:lang w:val="fr-CA"/>
                                  </w:rPr>
                                  <w:t>Table des matières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595978" id="Text Box 8" o:spid="_x0000_s1027" type="#_x0000_t202" style="position:absolute;left:0;text-align:left;margin-left:693.9pt;margin-top:47.3pt;width:27.2pt;height:118.15pt;z-index:2518538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" fillcolor="#491a36" stroked="f" strokeweight=".5pt">
                    <v:textbox style="layout-flow:vertical;mso-layout-flow-alt:bottom-to-top">
                      <w:txbxContent>
                        <w:p w14:paraId="5B29953C" w14:textId="77777777" w:rsidR="001064E2" w:rsidRPr="00AB2C56" w:rsidRDefault="001064E2" w:rsidP="00043E32">
                          <w:pPr>
                            <w:jc w:val="center"/>
                            <w:rPr>
                              <w:rFonts w:ascii="Tahoma" w:hAnsi="Tahoma" w:cs="Tahoma"/>
                              <w:sz w:val="20"/>
                              <w:szCs w:val="20"/>
                              <w:lang w:val="fr-CA"/>
                            </w:rPr>
                          </w:pPr>
                          <w:r w:rsidRPr="00AB2C56">
                            <w:rPr>
                              <w:rFonts w:ascii="Tahoma" w:hAnsi="Tahoma" w:cs="Tahoma"/>
                              <w:sz w:val="20"/>
                              <w:szCs w:val="20"/>
                              <w:lang w:val="fr-CA"/>
                            </w:rPr>
                            <w:t>Table des matières</w:t>
                          </w:r>
                        </w:p>
                      </w:txbxContent>
                    </v:textbox>
                    <w10:wrap anchory="page"/>
                  </v:shape>
                </w:pict>
              </mc:Fallback>
            </mc:AlternateContent>
          </w:r>
          <w:hyperlink w:anchor="_Toc62497266" w:history="1">
            <w:r w:rsidR="00B47821" w:rsidRPr="000406F0">
              <w:rPr>
                <w:rStyle w:val="Hyperlink"/>
                <w:rFonts w:ascii="Tahoma" w:hAnsi="Tahoma"/>
                <w:noProof/>
                <w:lang w:val="fr-CA"/>
              </w:rPr>
              <w:t>Annexe 10b : Exemples de résultats en matière d’égalité des genres</w:t>
            </w:r>
            <w:r w:rsidR="00B47821">
              <w:rPr>
                <w:noProof/>
                <w:webHidden/>
              </w:rPr>
              <w:tab/>
            </w:r>
            <w:r w:rsidR="00B47821">
              <w:rPr>
                <w:noProof/>
                <w:webHidden/>
              </w:rPr>
              <w:fldChar w:fldCharType="begin"/>
            </w:r>
            <w:r w:rsidR="00B47821">
              <w:rPr>
                <w:noProof/>
                <w:webHidden/>
              </w:rPr>
              <w:instrText xml:space="preserve"> PAGEREF _Toc62497266 \h </w:instrText>
            </w:r>
            <w:r w:rsidR="00B47821">
              <w:rPr>
                <w:noProof/>
                <w:webHidden/>
              </w:rPr>
            </w:r>
            <w:r w:rsidR="00B47821">
              <w:rPr>
                <w:noProof/>
                <w:webHidden/>
              </w:rPr>
              <w:fldChar w:fldCharType="separate"/>
            </w:r>
            <w:r w:rsidR="00AB2C56">
              <w:rPr>
                <w:noProof/>
                <w:webHidden/>
              </w:rPr>
              <w:t>27</w:t>
            </w:r>
            <w:r w:rsidR="00B47821">
              <w:rPr>
                <w:noProof/>
                <w:webHidden/>
              </w:rPr>
              <w:fldChar w:fldCharType="end"/>
            </w:r>
          </w:hyperlink>
        </w:p>
        <w:p w14:paraId="7F097FBD" w14:textId="16D1C1D5" w:rsidR="00B47821" w:rsidRDefault="006F0B73" w:rsidP="00B47821">
          <w:pPr>
            <w:pStyle w:val="TOC2"/>
            <w:rPr>
              <w:rFonts w:eastAsiaTheme="minorEastAsia"/>
              <w:i/>
              <w:iCs/>
              <w:sz w:val="24"/>
              <w:szCs w:val="24"/>
            </w:rPr>
          </w:pPr>
          <w:hyperlink w:anchor="_Toc62497267" w:history="1">
            <w:r w:rsidR="00B47821" w:rsidRPr="000406F0">
              <w:rPr>
                <w:rStyle w:val="Hyperlink"/>
              </w:rPr>
              <w:t>Activité 10.1 : Concevoir un modèle logique</w:t>
            </w:r>
            <w:r w:rsidR="00B47821">
              <w:rPr>
                <w:webHidden/>
              </w:rPr>
              <w:tab/>
            </w:r>
            <w:r w:rsidR="00B47821">
              <w:rPr>
                <w:webHidden/>
              </w:rPr>
              <w:fldChar w:fldCharType="begin"/>
            </w:r>
            <w:r w:rsidR="00B47821">
              <w:rPr>
                <w:webHidden/>
              </w:rPr>
              <w:instrText xml:space="preserve"> PAGEREF _Toc62497267 \h </w:instrText>
            </w:r>
            <w:r w:rsidR="00B47821">
              <w:rPr>
                <w:webHidden/>
              </w:rPr>
            </w:r>
            <w:r w:rsidR="00B47821">
              <w:rPr>
                <w:webHidden/>
              </w:rPr>
              <w:fldChar w:fldCharType="separate"/>
            </w:r>
            <w:r w:rsidR="00AB2C56">
              <w:rPr>
                <w:webHidden/>
              </w:rPr>
              <w:t>28</w:t>
            </w:r>
            <w:r w:rsidR="00B47821">
              <w:rPr>
                <w:webHidden/>
              </w:rPr>
              <w:fldChar w:fldCharType="end"/>
            </w:r>
          </w:hyperlink>
        </w:p>
        <w:p w14:paraId="2A767B2F" w14:textId="12894C4E" w:rsidR="00B47821" w:rsidRDefault="006F0B73">
          <w:pPr>
            <w:pStyle w:val="TOC3"/>
            <w:tabs>
              <w:tab w:val="right" w:pos="12950"/>
            </w:tabs>
            <w:rPr>
              <w:rFonts w:eastAsiaTheme="minorEastAsia"/>
              <w:noProof/>
              <w:sz w:val="24"/>
              <w:szCs w:val="24"/>
            </w:rPr>
          </w:pPr>
          <w:hyperlink w:anchor="_Toc62497268" w:history="1">
            <w:r w:rsidR="00B47821" w:rsidRPr="000406F0">
              <w:rPr>
                <w:rStyle w:val="Hyperlink"/>
                <w:rFonts w:ascii="Tahoma" w:hAnsi="Tahoma"/>
                <w:noProof/>
                <w:lang w:val="fr-CA"/>
              </w:rPr>
              <w:t xml:space="preserve"> Annexe 10c : Modèle logique</w:t>
            </w:r>
            <w:r w:rsidR="00B47821">
              <w:rPr>
                <w:noProof/>
                <w:webHidden/>
              </w:rPr>
              <w:tab/>
            </w:r>
            <w:r w:rsidR="00B47821">
              <w:rPr>
                <w:noProof/>
                <w:webHidden/>
              </w:rPr>
              <w:fldChar w:fldCharType="begin"/>
            </w:r>
            <w:r w:rsidR="00B47821">
              <w:rPr>
                <w:noProof/>
                <w:webHidden/>
              </w:rPr>
              <w:instrText xml:space="preserve"> PAGEREF _Toc62497268 \h </w:instrText>
            </w:r>
            <w:r w:rsidR="00B47821">
              <w:rPr>
                <w:noProof/>
                <w:webHidden/>
              </w:rPr>
            </w:r>
            <w:r w:rsidR="00B47821">
              <w:rPr>
                <w:noProof/>
                <w:webHidden/>
              </w:rPr>
              <w:fldChar w:fldCharType="separate"/>
            </w:r>
            <w:r w:rsidR="00AB2C56">
              <w:rPr>
                <w:noProof/>
                <w:webHidden/>
              </w:rPr>
              <w:t>30</w:t>
            </w:r>
            <w:r w:rsidR="00B47821">
              <w:rPr>
                <w:noProof/>
                <w:webHidden/>
              </w:rPr>
              <w:fldChar w:fldCharType="end"/>
            </w:r>
          </w:hyperlink>
        </w:p>
        <w:p w14:paraId="1E6087ED" w14:textId="18884194" w:rsidR="00B47821" w:rsidRDefault="006F0B73">
          <w:pPr>
            <w:pStyle w:val="TOC3"/>
            <w:tabs>
              <w:tab w:val="right" w:pos="12950"/>
            </w:tabs>
            <w:rPr>
              <w:rFonts w:eastAsiaTheme="minorEastAsia"/>
              <w:noProof/>
              <w:sz w:val="24"/>
              <w:szCs w:val="24"/>
            </w:rPr>
          </w:pPr>
          <w:hyperlink w:anchor="_Toc62497269" w:history="1">
            <w:r w:rsidR="00B47821" w:rsidRPr="000406F0">
              <w:rPr>
                <w:rStyle w:val="Hyperlink"/>
                <w:rFonts w:ascii="Tahoma" w:hAnsi="Tahoma"/>
                <w:noProof/>
                <w:lang w:val="fr-CA"/>
              </w:rPr>
              <w:t xml:space="preserve"> Annexe 10d : Exemple de modèle logique vide</w:t>
            </w:r>
            <w:r w:rsidR="00B47821">
              <w:rPr>
                <w:noProof/>
                <w:webHidden/>
              </w:rPr>
              <w:tab/>
            </w:r>
            <w:r w:rsidR="00B47821">
              <w:rPr>
                <w:noProof/>
                <w:webHidden/>
              </w:rPr>
              <w:fldChar w:fldCharType="begin"/>
            </w:r>
            <w:r w:rsidR="00B47821">
              <w:rPr>
                <w:noProof/>
                <w:webHidden/>
              </w:rPr>
              <w:instrText xml:space="preserve"> PAGEREF _Toc62497269 \h </w:instrText>
            </w:r>
            <w:r w:rsidR="00B47821">
              <w:rPr>
                <w:noProof/>
                <w:webHidden/>
              </w:rPr>
            </w:r>
            <w:r w:rsidR="00B47821">
              <w:rPr>
                <w:noProof/>
                <w:webHidden/>
              </w:rPr>
              <w:fldChar w:fldCharType="separate"/>
            </w:r>
            <w:r w:rsidR="00AB2C56">
              <w:rPr>
                <w:noProof/>
                <w:webHidden/>
              </w:rPr>
              <w:t>31</w:t>
            </w:r>
            <w:r w:rsidR="00B47821">
              <w:rPr>
                <w:noProof/>
                <w:webHidden/>
              </w:rPr>
              <w:fldChar w:fldCharType="end"/>
            </w:r>
          </w:hyperlink>
        </w:p>
        <w:p w14:paraId="784B5E5E" w14:textId="262F7062" w:rsidR="00B47821" w:rsidRDefault="006F0B73" w:rsidP="00B47821">
          <w:pPr>
            <w:pStyle w:val="TOC1"/>
            <w:rPr>
              <w:rFonts w:eastAsiaTheme="minorEastAsia"/>
              <w:sz w:val="24"/>
              <w:szCs w:val="24"/>
            </w:rPr>
          </w:pPr>
          <w:hyperlink w:anchor="_Toc62497270" w:history="1">
            <w:r w:rsidR="00B47821" w:rsidRPr="000406F0">
              <w:rPr>
                <w:rStyle w:val="Hyperlink"/>
              </w:rPr>
              <w:t>Séance 11 : Mise en œuvre – Planifier le changement sexotransformateur</w:t>
            </w:r>
            <w:r w:rsidR="00B47821">
              <w:rPr>
                <w:webHidden/>
              </w:rPr>
              <w:tab/>
            </w:r>
            <w:r w:rsidR="00B47821">
              <w:rPr>
                <w:webHidden/>
              </w:rPr>
              <w:fldChar w:fldCharType="begin"/>
            </w:r>
            <w:r w:rsidR="00B47821">
              <w:rPr>
                <w:webHidden/>
              </w:rPr>
              <w:instrText xml:space="preserve"> PAGEREF _Toc62497270 \h </w:instrText>
            </w:r>
            <w:r w:rsidR="00B47821">
              <w:rPr>
                <w:webHidden/>
              </w:rPr>
            </w:r>
            <w:r w:rsidR="00B47821">
              <w:rPr>
                <w:webHidden/>
              </w:rPr>
              <w:fldChar w:fldCharType="separate"/>
            </w:r>
            <w:r w:rsidR="00AB2C56">
              <w:rPr>
                <w:webHidden/>
              </w:rPr>
              <w:t>32</w:t>
            </w:r>
            <w:r w:rsidR="00B47821">
              <w:rPr>
                <w:webHidden/>
              </w:rPr>
              <w:fldChar w:fldCharType="end"/>
            </w:r>
          </w:hyperlink>
        </w:p>
        <w:p w14:paraId="7E704317" w14:textId="5F74C478" w:rsidR="00B47821" w:rsidRDefault="006F0B73" w:rsidP="00B47821">
          <w:pPr>
            <w:pStyle w:val="TOC2"/>
            <w:rPr>
              <w:rFonts w:eastAsiaTheme="minorEastAsia"/>
              <w:i/>
              <w:iCs/>
              <w:sz w:val="24"/>
              <w:szCs w:val="24"/>
            </w:rPr>
          </w:pPr>
          <w:hyperlink w:anchor="_Toc62497271" w:history="1">
            <w:r w:rsidR="00B47821" w:rsidRPr="000406F0">
              <w:rPr>
                <w:rStyle w:val="Hyperlink"/>
              </w:rPr>
              <w:t>Activité 11.1 : Mise en œuvre – Planifier le changement sexotransformateur</w:t>
            </w:r>
            <w:r w:rsidR="00B47821">
              <w:rPr>
                <w:webHidden/>
              </w:rPr>
              <w:tab/>
            </w:r>
            <w:r w:rsidR="00B47821">
              <w:rPr>
                <w:webHidden/>
              </w:rPr>
              <w:fldChar w:fldCharType="begin"/>
            </w:r>
            <w:r w:rsidR="00B47821">
              <w:rPr>
                <w:webHidden/>
              </w:rPr>
              <w:instrText xml:space="preserve"> PAGEREF _Toc62497271 \h </w:instrText>
            </w:r>
            <w:r w:rsidR="00B47821">
              <w:rPr>
                <w:webHidden/>
              </w:rPr>
            </w:r>
            <w:r w:rsidR="00B47821">
              <w:rPr>
                <w:webHidden/>
              </w:rPr>
              <w:fldChar w:fldCharType="separate"/>
            </w:r>
            <w:r w:rsidR="00AB2C56">
              <w:rPr>
                <w:webHidden/>
              </w:rPr>
              <w:t>33</w:t>
            </w:r>
            <w:r w:rsidR="00B47821">
              <w:rPr>
                <w:webHidden/>
              </w:rPr>
              <w:fldChar w:fldCharType="end"/>
            </w:r>
          </w:hyperlink>
        </w:p>
        <w:p w14:paraId="33CACECE" w14:textId="7D07075D" w:rsidR="00B47821" w:rsidRDefault="006F0B73">
          <w:pPr>
            <w:pStyle w:val="TOC3"/>
            <w:tabs>
              <w:tab w:val="right" w:pos="12950"/>
            </w:tabs>
            <w:rPr>
              <w:rFonts w:eastAsiaTheme="minorEastAsia"/>
              <w:noProof/>
              <w:sz w:val="24"/>
              <w:szCs w:val="24"/>
            </w:rPr>
          </w:pPr>
          <w:hyperlink w:anchor="_Toc62497272" w:history="1">
            <w:r w:rsidR="00B47821" w:rsidRPr="000406F0">
              <w:rPr>
                <w:rStyle w:val="Hyperlink"/>
                <w:rFonts w:ascii="Tahoma" w:hAnsi="Tahoma"/>
                <w:noProof/>
                <w:lang w:val="fr-CA"/>
              </w:rPr>
              <w:t>Annexe 11a : Études de cas pour l’exercice de mise en œuvre d’un projet</w:t>
            </w:r>
            <w:r w:rsidR="00B47821">
              <w:rPr>
                <w:noProof/>
                <w:webHidden/>
              </w:rPr>
              <w:tab/>
            </w:r>
            <w:r w:rsidR="00B47821">
              <w:rPr>
                <w:noProof/>
                <w:webHidden/>
              </w:rPr>
              <w:fldChar w:fldCharType="begin"/>
            </w:r>
            <w:r w:rsidR="00B47821">
              <w:rPr>
                <w:noProof/>
                <w:webHidden/>
              </w:rPr>
              <w:instrText xml:space="preserve"> PAGEREF _Toc62497272 \h </w:instrText>
            </w:r>
            <w:r w:rsidR="00B47821">
              <w:rPr>
                <w:noProof/>
                <w:webHidden/>
              </w:rPr>
            </w:r>
            <w:r w:rsidR="00B47821">
              <w:rPr>
                <w:noProof/>
                <w:webHidden/>
              </w:rPr>
              <w:fldChar w:fldCharType="separate"/>
            </w:r>
            <w:r w:rsidR="00AB2C56">
              <w:rPr>
                <w:noProof/>
                <w:webHidden/>
              </w:rPr>
              <w:t>36</w:t>
            </w:r>
            <w:r w:rsidR="00B47821">
              <w:rPr>
                <w:noProof/>
                <w:webHidden/>
              </w:rPr>
              <w:fldChar w:fldCharType="end"/>
            </w:r>
          </w:hyperlink>
        </w:p>
        <w:p w14:paraId="066C7BA6" w14:textId="66EEC1C2" w:rsidR="00B47821" w:rsidRDefault="006F0B73" w:rsidP="00B47821">
          <w:pPr>
            <w:pStyle w:val="TOC2"/>
            <w:rPr>
              <w:rFonts w:eastAsiaTheme="minorEastAsia"/>
              <w:i/>
              <w:iCs/>
              <w:sz w:val="24"/>
              <w:szCs w:val="24"/>
            </w:rPr>
          </w:pPr>
          <w:hyperlink w:anchor="_Toc62497273" w:history="1">
            <w:r w:rsidR="00B47821" w:rsidRPr="000406F0">
              <w:rPr>
                <w:rStyle w:val="Hyperlink"/>
              </w:rPr>
              <w:t>Activité 11.2 : Affinons nos modèles logiques!</w:t>
            </w:r>
            <w:r w:rsidR="00B47821">
              <w:rPr>
                <w:webHidden/>
              </w:rPr>
              <w:tab/>
            </w:r>
            <w:r w:rsidR="00B47821">
              <w:rPr>
                <w:webHidden/>
              </w:rPr>
              <w:fldChar w:fldCharType="begin"/>
            </w:r>
            <w:r w:rsidR="00B47821">
              <w:rPr>
                <w:webHidden/>
              </w:rPr>
              <w:instrText xml:space="preserve"> PAGEREF _Toc62497273 \h </w:instrText>
            </w:r>
            <w:r w:rsidR="00B47821">
              <w:rPr>
                <w:webHidden/>
              </w:rPr>
            </w:r>
            <w:r w:rsidR="00B47821">
              <w:rPr>
                <w:webHidden/>
              </w:rPr>
              <w:fldChar w:fldCharType="separate"/>
            </w:r>
            <w:r w:rsidR="00AB2C56">
              <w:rPr>
                <w:webHidden/>
              </w:rPr>
              <w:t>40</w:t>
            </w:r>
            <w:r w:rsidR="00B47821">
              <w:rPr>
                <w:webHidden/>
              </w:rPr>
              <w:fldChar w:fldCharType="end"/>
            </w:r>
          </w:hyperlink>
        </w:p>
        <w:p w14:paraId="0AD0355F" w14:textId="43F54654" w:rsidR="00B47821" w:rsidRDefault="006F0B73">
          <w:pPr>
            <w:pStyle w:val="TOC3"/>
            <w:tabs>
              <w:tab w:val="right" w:pos="12950"/>
            </w:tabs>
            <w:rPr>
              <w:rFonts w:eastAsiaTheme="minorEastAsia"/>
              <w:noProof/>
              <w:sz w:val="24"/>
              <w:szCs w:val="24"/>
            </w:rPr>
          </w:pPr>
          <w:hyperlink w:anchor="_Toc62497274" w:history="1">
            <w:r w:rsidR="00B47821" w:rsidRPr="000406F0">
              <w:rPr>
                <w:rStyle w:val="Hyperlink"/>
                <w:rFonts w:ascii="Tahoma" w:eastAsia="Tahoma" w:hAnsi="Tahoma"/>
                <w:noProof/>
                <w:lang w:val="fr-CA"/>
              </w:rPr>
              <w:t>Annexe 11b : Marqueurs relatifs à l’égalité des genres d’Affaires mondiales Canada</w:t>
            </w:r>
            <w:r w:rsidR="00B47821">
              <w:rPr>
                <w:noProof/>
                <w:webHidden/>
              </w:rPr>
              <w:tab/>
            </w:r>
            <w:r w:rsidR="00B47821">
              <w:rPr>
                <w:noProof/>
                <w:webHidden/>
              </w:rPr>
              <w:fldChar w:fldCharType="begin"/>
            </w:r>
            <w:r w:rsidR="00B47821">
              <w:rPr>
                <w:noProof/>
                <w:webHidden/>
              </w:rPr>
              <w:instrText xml:space="preserve"> PAGEREF _Toc62497274 \h </w:instrText>
            </w:r>
            <w:r w:rsidR="00B47821">
              <w:rPr>
                <w:noProof/>
                <w:webHidden/>
              </w:rPr>
            </w:r>
            <w:r w:rsidR="00B47821">
              <w:rPr>
                <w:noProof/>
                <w:webHidden/>
              </w:rPr>
              <w:fldChar w:fldCharType="separate"/>
            </w:r>
            <w:r w:rsidR="00AB2C56">
              <w:rPr>
                <w:noProof/>
                <w:webHidden/>
              </w:rPr>
              <w:t>41</w:t>
            </w:r>
            <w:r w:rsidR="00B47821">
              <w:rPr>
                <w:noProof/>
                <w:webHidden/>
              </w:rPr>
              <w:fldChar w:fldCharType="end"/>
            </w:r>
          </w:hyperlink>
        </w:p>
        <w:p w14:paraId="410C4320" w14:textId="709C3B7A" w:rsidR="008C55FB" w:rsidRPr="00B47821" w:rsidRDefault="00B47821" w:rsidP="008C55FB">
          <w:pPr>
            <w:rPr>
              <w:rFonts w:ascii="Tahoma" w:hAnsi="Tahoma"/>
              <w:lang w:val="fr-CA"/>
            </w:rPr>
          </w:pPr>
          <w:r>
            <w:rPr>
              <w:rFonts w:ascii="Tahoma" w:hAnsi="Tahoma"/>
              <w:b/>
              <w:bCs/>
              <w:i/>
              <w:iCs/>
              <w:color w:val="63763E"/>
              <w:sz w:val="20"/>
              <w:szCs w:val="20"/>
              <w:lang w:val="fr-CA"/>
            </w:rPr>
            <w:fldChar w:fldCharType="end"/>
          </w:r>
        </w:p>
      </w:sdtContent>
    </w:sdt>
    <w:p w14:paraId="0E77EF6E" w14:textId="77777777" w:rsidR="008C55FB" w:rsidRPr="00B47821" w:rsidRDefault="008C55FB" w:rsidP="008C55FB">
      <w:pPr>
        <w:rPr>
          <w:rFonts w:ascii="Tahoma" w:hAnsi="Tahoma"/>
          <w:lang w:val="fr-CA"/>
        </w:rPr>
      </w:pPr>
    </w:p>
    <w:p w14:paraId="2A290968" w14:textId="23592B69" w:rsidR="008C55FB" w:rsidRPr="00B47821" w:rsidRDefault="008C55FB" w:rsidP="008C55FB">
      <w:pPr>
        <w:rPr>
          <w:rFonts w:ascii="Tahoma" w:hAnsi="Tahoma"/>
          <w:lang w:val="fr-CA"/>
        </w:rPr>
      </w:pPr>
    </w:p>
    <w:p w14:paraId="035AA856" w14:textId="5379638F" w:rsidR="008C55FB" w:rsidRPr="00B47821" w:rsidRDefault="008C55FB" w:rsidP="008C55FB">
      <w:pPr>
        <w:rPr>
          <w:rFonts w:ascii="Tahoma" w:hAnsi="Tahoma"/>
          <w:lang w:val="fr-CA"/>
        </w:rPr>
      </w:pPr>
    </w:p>
    <w:p w14:paraId="47F89EA5" w14:textId="11E28074" w:rsidR="008C55FB" w:rsidRPr="00B47821" w:rsidRDefault="008C55FB" w:rsidP="008C55FB">
      <w:pPr>
        <w:rPr>
          <w:rFonts w:ascii="Tahoma" w:hAnsi="Tahoma"/>
          <w:lang w:val="fr-CA"/>
        </w:rPr>
      </w:pPr>
    </w:p>
    <w:p w14:paraId="396694B8" w14:textId="5ADAF64C" w:rsidR="008446FD" w:rsidRPr="00B47821" w:rsidRDefault="008446FD" w:rsidP="008C55FB">
      <w:pPr>
        <w:rPr>
          <w:rFonts w:ascii="Tahoma" w:hAnsi="Tahoma"/>
          <w:lang w:val="fr-CA"/>
        </w:rPr>
      </w:pPr>
    </w:p>
    <w:p w14:paraId="499BD071" w14:textId="710D5A67" w:rsidR="008446FD" w:rsidRPr="00B47821" w:rsidRDefault="008446FD" w:rsidP="008C55FB">
      <w:pPr>
        <w:rPr>
          <w:rFonts w:ascii="Tahoma" w:hAnsi="Tahoma"/>
          <w:lang w:val="fr-CA"/>
        </w:rPr>
      </w:pPr>
    </w:p>
    <w:p w14:paraId="6485B546" w14:textId="7888308B" w:rsidR="008446FD" w:rsidRPr="00B47821" w:rsidRDefault="008446FD" w:rsidP="008C55FB">
      <w:pPr>
        <w:rPr>
          <w:rFonts w:ascii="Tahoma" w:hAnsi="Tahoma"/>
          <w:lang w:val="fr-CA"/>
        </w:rPr>
      </w:pPr>
    </w:p>
    <w:p w14:paraId="1BBB36D7" w14:textId="783390C5" w:rsidR="008446FD" w:rsidRPr="00B47821" w:rsidRDefault="008446FD" w:rsidP="008C55FB">
      <w:pPr>
        <w:rPr>
          <w:rFonts w:ascii="Tahoma" w:hAnsi="Tahoma"/>
          <w:lang w:val="fr-CA"/>
        </w:rPr>
      </w:pPr>
    </w:p>
    <w:p w14:paraId="6D45DE62" w14:textId="77777777" w:rsidR="008446FD" w:rsidRPr="00B47821" w:rsidRDefault="008446FD" w:rsidP="008C55FB">
      <w:pPr>
        <w:rPr>
          <w:rFonts w:ascii="Tahoma" w:hAnsi="Tahoma"/>
          <w:lang w:val="fr-CA"/>
        </w:rPr>
      </w:pPr>
    </w:p>
    <w:p w14:paraId="27EAEAA6" w14:textId="77777777" w:rsidR="008C55FB" w:rsidRPr="00B47821" w:rsidRDefault="008C55FB" w:rsidP="008C55FB">
      <w:pPr>
        <w:rPr>
          <w:rFonts w:ascii="Tahoma" w:hAnsi="Tahoma"/>
          <w:lang w:val="fr-CA"/>
        </w:rPr>
      </w:pPr>
    </w:p>
    <w:p w14:paraId="7A389973" w14:textId="41CF8BE4" w:rsidR="008C55FB" w:rsidRPr="00B47821" w:rsidRDefault="008C55FB" w:rsidP="008C55FB">
      <w:pPr>
        <w:rPr>
          <w:rFonts w:ascii="Tahoma" w:hAnsi="Tahoma"/>
          <w:lang w:val="fr-CA"/>
        </w:rPr>
      </w:pPr>
    </w:p>
    <w:p w14:paraId="27B74544" w14:textId="2B7EE607" w:rsidR="00342867" w:rsidRPr="00B47821" w:rsidRDefault="00342867" w:rsidP="008C55FB">
      <w:pPr>
        <w:rPr>
          <w:rFonts w:ascii="Tahoma" w:hAnsi="Tahoma"/>
          <w:lang w:val="fr-CA"/>
        </w:rPr>
      </w:pPr>
    </w:p>
    <w:p w14:paraId="6680BE7E" w14:textId="7418D817" w:rsidR="00342867" w:rsidRPr="00B47821" w:rsidRDefault="00342867" w:rsidP="008C55FB">
      <w:pPr>
        <w:rPr>
          <w:rFonts w:ascii="Tahoma" w:hAnsi="Tahoma"/>
          <w:lang w:val="fr-CA"/>
        </w:rPr>
      </w:pPr>
    </w:p>
    <w:p w14:paraId="7826CEE8" w14:textId="03DC917F" w:rsidR="00342867" w:rsidRPr="00B47821" w:rsidRDefault="00342867" w:rsidP="008C55FB">
      <w:pPr>
        <w:rPr>
          <w:rFonts w:ascii="Tahoma" w:hAnsi="Tahoma"/>
          <w:lang w:val="fr-CA"/>
        </w:rPr>
      </w:pPr>
    </w:p>
    <w:p w14:paraId="3FC66850" w14:textId="399CA13A" w:rsidR="00342867" w:rsidRPr="00B47821" w:rsidRDefault="00342867" w:rsidP="008C55FB">
      <w:pPr>
        <w:rPr>
          <w:rFonts w:ascii="Tahoma" w:hAnsi="Tahoma"/>
          <w:lang w:val="fr-CA"/>
        </w:rPr>
      </w:pPr>
    </w:p>
    <w:p w14:paraId="48E1F195" w14:textId="1EFDADDC" w:rsidR="00342867" w:rsidRPr="00B47821" w:rsidRDefault="00342867" w:rsidP="008C55FB">
      <w:pPr>
        <w:rPr>
          <w:rFonts w:ascii="Tahoma" w:hAnsi="Tahoma"/>
          <w:lang w:val="fr-CA"/>
        </w:rPr>
      </w:pPr>
    </w:p>
    <w:p w14:paraId="05038467" w14:textId="1C39D51D" w:rsidR="00342867" w:rsidRPr="00B47821" w:rsidRDefault="00342867" w:rsidP="008C55FB">
      <w:pPr>
        <w:rPr>
          <w:rFonts w:ascii="Tahoma" w:hAnsi="Tahoma"/>
          <w:lang w:val="fr-CA"/>
        </w:rPr>
      </w:pPr>
    </w:p>
    <w:p w14:paraId="71B16DE8" w14:textId="50E136D5" w:rsidR="00425A4D" w:rsidRPr="00B47821" w:rsidRDefault="00425A4D" w:rsidP="008C55FB">
      <w:pPr>
        <w:rPr>
          <w:rFonts w:ascii="Tahoma" w:hAnsi="Tahoma"/>
          <w:lang w:val="fr-CA"/>
        </w:rPr>
      </w:pPr>
    </w:p>
    <w:p w14:paraId="6B016F5B" w14:textId="77777777" w:rsidR="00425A4D" w:rsidRPr="00B47821" w:rsidRDefault="00425A4D" w:rsidP="008C55FB">
      <w:pPr>
        <w:rPr>
          <w:rFonts w:ascii="Tahoma" w:hAnsi="Tahoma"/>
          <w:lang w:val="fr-CA"/>
        </w:rPr>
      </w:pPr>
    </w:p>
    <w:p w14:paraId="1908267D" w14:textId="68B93B03" w:rsidR="00342867" w:rsidRPr="00B47821" w:rsidRDefault="00342867" w:rsidP="008C55FB">
      <w:pPr>
        <w:rPr>
          <w:rFonts w:ascii="Tahoma" w:hAnsi="Tahoma"/>
          <w:lang w:val="fr-CA"/>
        </w:rPr>
      </w:pPr>
    </w:p>
    <w:p w14:paraId="2519C55F" w14:textId="77777777" w:rsidR="00342867" w:rsidRPr="00B47821" w:rsidRDefault="00342867" w:rsidP="008C55FB">
      <w:pPr>
        <w:rPr>
          <w:rFonts w:ascii="Tahoma" w:hAnsi="Tahoma"/>
          <w:lang w:val="fr-CA"/>
        </w:rPr>
      </w:pPr>
    </w:p>
    <w:tbl>
      <w:tblPr>
        <w:tblStyle w:val="PlainTable1"/>
        <w:tblW w:w="0" w:type="auto"/>
        <w:tblBorders>
          <w:top w:val="single" w:sz="4" w:space="0" w:color="63763E"/>
          <w:left w:val="single" w:sz="4" w:space="0" w:color="63763E"/>
          <w:bottom w:val="single" w:sz="4" w:space="0" w:color="63763E"/>
          <w:right w:val="single" w:sz="4" w:space="0" w:color="63763E"/>
          <w:insideH w:val="single" w:sz="4" w:space="0" w:color="63763E"/>
          <w:insideV w:val="single" w:sz="4" w:space="0" w:color="63763E"/>
        </w:tblBorders>
        <w:tblLook w:val="04A0" w:firstRow="1" w:lastRow="0" w:firstColumn="1" w:lastColumn="0" w:noHBand="0" w:noVBand="1"/>
      </w:tblPr>
      <w:tblGrid>
        <w:gridCol w:w="12950"/>
      </w:tblGrid>
      <w:tr w:rsidR="00C93A06" w:rsidRPr="00B47821" w14:paraId="1D04E827" w14:textId="77777777" w:rsidTr="005979CD">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2950" w:type="dxa"/>
            <w:shd w:val="clear" w:color="auto" w:fill="63763E"/>
          </w:tcPr>
          <w:p w14:paraId="6DC79751" w14:textId="7C86ED5E" w:rsidR="00C93A06" w:rsidRPr="00B47821" w:rsidRDefault="00F0462E" w:rsidP="00C93A06">
            <w:pPr>
              <w:pStyle w:val="Heading1"/>
              <w:outlineLvl w:val="0"/>
              <w:rPr>
                <w:rFonts w:ascii="Tahoma" w:hAnsi="Tahoma"/>
                <w:b/>
                <w:bCs w:val="0"/>
                <w:color w:val="FFFFFF" w:themeColor="background1"/>
                <w:sz w:val="32"/>
                <w:szCs w:val="32"/>
                <w:lang w:val="fr-CA"/>
              </w:rPr>
            </w:pPr>
            <w:bookmarkStart w:id="0" w:name="_Toc62497241"/>
            <w:r w:rsidRPr="00B47821">
              <w:rPr>
                <w:rFonts w:ascii="Tahoma" w:hAnsi="Tahoma"/>
                <w:b/>
                <w:bCs w:val="0"/>
                <w:color w:val="FFFFFF" w:themeColor="background1"/>
                <w:sz w:val="32"/>
                <w:szCs w:val="32"/>
                <w:lang w:val="fr-CA"/>
              </w:rPr>
              <w:lastRenderedPageBreak/>
              <w:t>Séance</w:t>
            </w:r>
            <w:r w:rsidR="00C93A06" w:rsidRPr="00B47821">
              <w:rPr>
                <w:rFonts w:ascii="Tahoma" w:hAnsi="Tahoma"/>
                <w:b/>
                <w:bCs w:val="0"/>
                <w:color w:val="FFFFFF" w:themeColor="background1"/>
                <w:sz w:val="32"/>
                <w:szCs w:val="32"/>
                <w:lang w:val="fr-CA"/>
              </w:rPr>
              <w:t xml:space="preserve"> 6</w:t>
            </w:r>
            <w:r w:rsidRPr="00B47821">
              <w:rPr>
                <w:rFonts w:ascii="Tahoma" w:hAnsi="Tahoma"/>
                <w:b/>
                <w:bCs w:val="0"/>
                <w:color w:val="FFFFFF" w:themeColor="background1"/>
                <w:sz w:val="32"/>
                <w:szCs w:val="32"/>
                <w:lang w:val="fr-CA"/>
              </w:rPr>
              <w:t xml:space="preserve"> </w:t>
            </w:r>
            <w:r w:rsidR="00C93A06" w:rsidRPr="00B47821">
              <w:rPr>
                <w:rFonts w:ascii="Tahoma" w:hAnsi="Tahoma"/>
                <w:b/>
                <w:bCs w:val="0"/>
                <w:color w:val="FFFFFF" w:themeColor="background1"/>
                <w:sz w:val="32"/>
                <w:szCs w:val="32"/>
                <w:lang w:val="fr-CA"/>
              </w:rPr>
              <w:t xml:space="preserve">: </w:t>
            </w:r>
            <w:r w:rsidR="00534CC7" w:rsidRPr="00B47821">
              <w:rPr>
                <w:rFonts w:ascii="Tahoma" w:hAnsi="Tahoma"/>
                <w:b/>
                <w:bCs w:val="0"/>
                <w:color w:val="FFFFFF" w:themeColor="background1"/>
                <w:sz w:val="32"/>
                <w:szCs w:val="32"/>
                <w:lang w:val="fr-CA"/>
              </w:rPr>
              <w:t>La question du genre dans le cycle d’un projet</w:t>
            </w:r>
            <w:bookmarkEnd w:id="0"/>
          </w:p>
        </w:tc>
      </w:tr>
    </w:tbl>
    <w:p w14:paraId="358C77D7" w14:textId="5043E740" w:rsidR="00843371" w:rsidRPr="00B47821" w:rsidRDefault="00B47821" w:rsidP="00843371">
      <w:pPr>
        <w:rPr>
          <w:rFonts w:ascii="Tahoma" w:hAnsi="Tahoma"/>
          <w:lang w:val="fr-CA"/>
        </w:rPr>
      </w:pPr>
      <w:r w:rsidRPr="00B47821">
        <w:rPr>
          <w:rFonts w:ascii="Tahoma" w:hAnsi="Tahoma"/>
          <w:noProof/>
          <w:lang w:val="fr-CA"/>
        </w:rPr>
        <mc:AlternateContent>
          <mc:Choice Requires="wps">
            <w:drawing>
              <wp:anchor distT="0" distB="0" distL="114300" distR="114300" simplePos="0" relativeHeight="251710464" behindDoc="0" locked="0" layoutInCell="1" allowOverlap="1" wp14:anchorId="3AF5F84B" wp14:editId="03AE433F">
                <wp:simplePos x="0" y="0"/>
                <wp:positionH relativeFrom="column">
                  <wp:posOffset>8819515</wp:posOffset>
                </wp:positionH>
                <wp:positionV relativeFrom="page">
                  <wp:posOffset>603776</wp:posOffset>
                </wp:positionV>
                <wp:extent cx="345440" cy="150050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2991EC9" w14:textId="002CD8F3" w:rsidR="001064E2" w:rsidRPr="00B47821" w:rsidRDefault="001064E2" w:rsidP="00A5503E">
                            <w:pPr>
                              <w:jc w:val="center"/>
                              <w:rPr>
                                <w:rFonts w:ascii="Tahoma" w:hAnsi="Tahoma"/>
                                <w:sz w:val="20"/>
                                <w:szCs w:val="20"/>
                                <w:lang w:val="fr-CA"/>
                              </w:rPr>
                            </w:pPr>
                            <w:r w:rsidRPr="00B47821">
                              <w:rPr>
                                <w:rFonts w:ascii="Tahoma" w:hAnsi="Tahoma"/>
                                <w:sz w:val="20"/>
                                <w:szCs w:val="20"/>
                                <w:lang w:val="fr-CA"/>
                              </w:rPr>
                              <w:t>Sixième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F5F84B" id="Text Box 49" o:spid="_x0000_s1028" type="#_x0000_t202" style="position:absolute;margin-left:694.45pt;margin-top:47.55pt;width:27.2pt;height:118.15pt;z-index:2517104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" fillcolor="#491a36" stroked="f" strokeweight=".5pt">
                <v:textbox style="layout-flow:vertical;mso-layout-flow-alt:bottom-to-top">
                  <w:txbxContent>
                    <w:p w14:paraId="32991EC9" w14:textId="002CD8F3" w:rsidR="001064E2" w:rsidRPr="00B47821" w:rsidRDefault="001064E2" w:rsidP="00A5503E">
                      <w:pPr>
                        <w:jc w:val="center"/>
                        <w:rPr>
                          <w:rFonts w:ascii="Tahoma" w:hAnsi="Tahoma"/>
                          <w:sz w:val="20"/>
                          <w:szCs w:val="20"/>
                          <w:lang w:val="fr-CA"/>
                        </w:rPr>
                      </w:pPr>
                      <w:r w:rsidRPr="00B47821">
                        <w:rPr>
                          <w:rFonts w:ascii="Tahoma" w:hAnsi="Tahoma"/>
                          <w:sz w:val="20"/>
                          <w:szCs w:val="20"/>
                          <w:lang w:val="fr-CA"/>
                        </w:rPr>
                        <w:t>Sixième séance</w:t>
                      </w:r>
                    </w:p>
                  </w:txbxContent>
                </v:textbox>
                <w10:wrap anchory="page"/>
              </v:shape>
            </w:pict>
          </mc:Fallback>
        </mc:AlternateContent>
      </w:r>
    </w:p>
    <w:p w14:paraId="68902EE4" w14:textId="00D24D54" w:rsidR="00342867" w:rsidRPr="00B47821" w:rsidRDefault="00AF10F3" w:rsidP="00A5503E">
      <w:pPr>
        <w:pStyle w:val="Heading2"/>
        <w:rPr>
          <w:rFonts w:ascii="Tahoma" w:hAnsi="Tahoma"/>
          <w:lang w:val="fr-CA"/>
        </w:rPr>
      </w:pPr>
      <w:bookmarkStart w:id="1" w:name="_Toc62497242"/>
      <w:r w:rsidRPr="00B47821">
        <w:rPr>
          <w:rFonts w:ascii="Tahoma" w:hAnsi="Tahoma"/>
          <w:lang w:val="fr-CA"/>
        </w:rPr>
        <w:t>Activité</w:t>
      </w:r>
      <w:r w:rsidR="008C55FB" w:rsidRPr="00B47821">
        <w:rPr>
          <w:rFonts w:ascii="Tahoma" w:hAnsi="Tahoma"/>
          <w:lang w:val="fr-CA"/>
        </w:rPr>
        <w:t xml:space="preserve"> 6.1 </w:t>
      </w:r>
      <w:r w:rsidR="00534CC7" w:rsidRPr="00B47821">
        <w:rPr>
          <w:rFonts w:ascii="Tahoma" w:hAnsi="Tahoma"/>
          <w:lang w:val="fr-CA"/>
        </w:rPr>
        <w:t>La question du genre dans le cycle d’un projet</w:t>
      </w:r>
      <w:bookmarkEnd w:id="1"/>
      <w:r w:rsidR="008C55FB" w:rsidRPr="00B47821">
        <w:rPr>
          <w:rFonts w:ascii="Tahoma" w:hAnsi="Tahoma"/>
          <w:lang w:val="fr-CA"/>
        </w:rPr>
        <w:t xml:space="preserve"> </w:t>
      </w:r>
    </w:p>
    <w:p w14:paraId="7F3E7B8D" w14:textId="3A3A90F0" w:rsidR="00705AB9" w:rsidRPr="00B47821" w:rsidRDefault="00705AB9" w:rsidP="00843371">
      <w:pPr>
        <w:rPr>
          <w:rFonts w:ascii="Tahoma" w:hAnsi="Tahoma"/>
          <w:lang w:val="fr-CA"/>
        </w:rPr>
      </w:pPr>
      <w:bookmarkStart w:id="2" w:name="_Toc55566998"/>
      <w:bookmarkStart w:id="3" w:name="_Toc55567578"/>
    </w:p>
    <w:p w14:paraId="4EB73A73" w14:textId="3C8F33E9" w:rsidR="00705AB9" w:rsidRPr="00B47821" w:rsidRDefault="0040727A" w:rsidP="00705AB9">
      <w:pPr>
        <w:pStyle w:val="Heading3"/>
        <w:rPr>
          <w:rFonts w:ascii="Tahoma" w:hAnsi="Tahoma"/>
          <w:lang w:val="fr-CA"/>
        </w:rPr>
      </w:pPr>
      <w:bookmarkStart w:id="4" w:name="_Toc62497243"/>
      <w:r>
        <w:rPr>
          <w:rFonts w:ascii="Tahoma" w:hAnsi="Tahoma"/>
          <w:noProof/>
          <w:lang w:val="fr-CA"/>
        </w:rPr>
        <w:drawing>
          <wp:anchor distT="0" distB="0" distL="114300" distR="114300" simplePos="0" relativeHeight="251873280" behindDoc="0" locked="0" layoutInCell="1" allowOverlap="1" wp14:anchorId="3A401E7A" wp14:editId="2463A80E">
            <wp:simplePos x="0" y="0"/>
            <wp:positionH relativeFrom="column">
              <wp:posOffset>5773361</wp:posOffset>
            </wp:positionH>
            <wp:positionV relativeFrom="paragraph">
              <wp:posOffset>70397</wp:posOffset>
            </wp:positionV>
            <wp:extent cx="2827655" cy="2818130"/>
            <wp:effectExtent l="0" t="0" r="4445" b="1270"/>
            <wp:wrapSquare wrapText="bothSides"/>
            <wp:docPr id="20" name="Picture 20" descr="Chart, diagram,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diagram, sunburst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7655" cy="2818130"/>
                    </a:xfrm>
                    <a:prstGeom prst="rect">
                      <a:avLst/>
                    </a:prstGeom>
                  </pic:spPr>
                </pic:pic>
              </a:graphicData>
            </a:graphic>
            <wp14:sizeRelH relativeFrom="page">
              <wp14:pctWidth>0</wp14:pctWidth>
            </wp14:sizeRelH>
            <wp14:sizeRelV relativeFrom="page">
              <wp14:pctHeight>0</wp14:pctHeight>
            </wp14:sizeRelV>
          </wp:anchor>
        </w:drawing>
      </w:r>
      <w:r w:rsidR="00705AB9" w:rsidRPr="00B47821">
        <w:rPr>
          <w:rFonts w:ascii="Tahoma" w:hAnsi="Tahoma"/>
          <w:lang w:val="fr-CA"/>
        </w:rPr>
        <w:t>Instructions</w:t>
      </w:r>
      <w:bookmarkEnd w:id="2"/>
      <w:bookmarkEnd w:id="3"/>
      <w:bookmarkEnd w:id="4"/>
    </w:p>
    <w:p w14:paraId="664A2EBC" w14:textId="0B6854F0" w:rsidR="00705AB9" w:rsidRPr="00B47821" w:rsidRDefault="00705AB9" w:rsidP="00705AB9">
      <w:pPr>
        <w:rPr>
          <w:rFonts w:ascii="Tahoma" w:hAnsi="Tahoma"/>
          <w:sz w:val="20"/>
          <w:szCs w:val="20"/>
          <w:lang w:val="fr-CA"/>
        </w:rPr>
      </w:pPr>
    </w:p>
    <w:p w14:paraId="46EFBDC9" w14:textId="7F6F02EF" w:rsidR="00705AB9" w:rsidRPr="00B47821" w:rsidRDefault="00F0462E" w:rsidP="00705AB9">
      <w:pPr>
        <w:pStyle w:val="ListParagraph"/>
        <w:numPr>
          <w:ilvl w:val="0"/>
          <w:numId w:val="27"/>
        </w:numPr>
        <w:spacing w:after="160" w:line="360" w:lineRule="auto"/>
        <w:ind w:left="831"/>
        <w:rPr>
          <w:rFonts w:ascii="Tahoma" w:hAnsi="Tahoma" w:cs="Open Sans"/>
          <w:sz w:val="20"/>
          <w:szCs w:val="20"/>
          <w:lang w:val="fr-CA"/>
        </w:rPr>
      </w:pPr>
      <w:r w:rsidRPr="00B47821">
        <w:rPr>
          <w:rFonts w:ascii="Tahoma" w:hAnsi="Tahoma" w:cs="Open Sans"/>
          <w:sz w:val="20"/>
          <w:szCs w:val="20"/>
          <w:lang w:val="fr-CA"/>
        </w:rPr>
        <w:t xml:space="preserve">Activité en grand groupe </w:t>
      </w:r>
      <w:r w:rsidR="00705AB9" w:rsidRPr="00B47821">
        <w:rPr>
          <w:rFonts w:ascii="Tahoma" w:hAnsi="Tahoma" w:cs="Open Sans"/>
          <w:sz w:val="20"/>
          <w:szCs w:val="20"/>
          <w:lang w:val="fr-CA"/>
        </w:rPr>
        <w:t xml:space="preserve">: </w:t>
      </w:r>
      <w:r w:rsidRPr="00B47821">
        <w:rPr>
          <w:rFonts w:ascii="Tahoma" w:hAnsi="Tahoma" w:cs="Open Sans"/>
          <w:sz w:val="20"/>
          <w:szCs w:val="20"/>
          <w:lang w:val="fr-CA"/>
        </w:rPr>
        <w:t xml:space="preserve">cliquez sur le </w:t>
      </w:r>
      <w:r w:rsidRPr="00B47821">
        <w:rPr>
          <w:rFonts w:ascii="Tahoma" w:hAnsi="Tahoma" w:cs="Open Sans"/>
          <w:b/>
          <w:bCs/>
          <w:sz w:val="20"/>
          <w:szCs w:val="20"/>
          <w:lang w:val="fr-CA"/>
        </w:rPr>
        <w:t>lien Mural</w:t>
      </w:r>
      <w:r w:rsidRPr="00B47821">
        <w:rPr>
          <w:rFonts w:ascii="Tahoma" w:hAnsi="Tahoma" w:cs="Open Sans"/>
          <w:sz w:val="20"/>
          <w:szCs w:val="20"/>
          <w:lang w:val="fr-CA"/>
        </w:rPr>
        <w:t xml:space="preserve"> suivant : </w:t>
      </w:r>
      <w:r w:rsidR="00705AB9" w:rsidRPr="00B47821">
        <w:rPr>
          <w:rFonts w:ascii="Tahoma" w:hAnsi="Tahoma" w:cs="Open Sans"/>
          <w:color w:val="FF0000"/>
          <w:sz w:val="20"/>
          <w:szCs w:val="20"/>
          <w:lang w:val="fr-CA"/>
        </w:rPr>
        <w:t>[</w:t>
      </w:r>
      <w:r w:rsidR="00127FCA" w:rsidRPr="00B47821">
        <w:rPr>
          <w:rFonts w:ascii="Tahoma" w:hAnsi="Tahoma" w:cs="Open Sans"/>
          <w:color w:val="FF0000"/>
          <w:sz w:val="20"/>
          <w:szCs w:val="20"/>
          <w:lang w:val="fr-CA"/>
        </w:rPr>
        <w:t>insérez le lien Mural</w:t>
      </w:r>
      <w:r w:rsidR="00705AB9" w:rsidRPr="00B47821">
        <w:rPr>
          <w:rFonts w:ascii="Tahoma" w:hAnsi="Tahoma" w:cs="Open Sans"/>
          <w:color w:val="FF0000"/>
          <w:sz w:val="20"/>
          <w:szCs w:val="20"/>
          <w:lang w:val="fr-CA"/>
        </w:rPr>
        <w:t>]</w:t>
      </w:r>
    </w:p>
    <w:p w14:paraId="7650998A" w14:textId="4E32ABFF" w:rsidR="00705AB9" w:rsidRPr="00B47821" w:rsidRDefault="00F0462E" w:rsidP="00705AB9">
      <w:pPr>
        <w:pStyle w:val="ListParagraph"/>
        <w:numPr>
          <w:ilvl w:val="0"/>
          <w:numId w:val="27"/>
        </w:numPr>
        <w:spacing w:after="160" w:line="360" w:lineRule="auto"/>
        <w:ind w:left="831"/>
        <w:rPr>
          <w:rFonts w:ascii="Tahoma" w:hAnsi="Tahoma" w:cs="Open Sans"/>
          <w:sz w:val="20"/>
          <w:szCs w:val="20"/>
          <w:lang w:val="fr-CA"/>
        </w:rPr>
      </w:pPr>
      <w:r w:rsidRPr="00B47821">
        <w:rPr>
          <w:rFonts w:ascii="Tahoma" w:hAnsi="Tahoma" w:cs="Open Sans"/>
          <w:sz w:val="20"/>
          <w:szCs w:val="20"/>
          <w:lang w:val="fr-CA"/>
        </w:rPr>
        <w:t>Vous retrouverez un graphique qui ressemble à ceci</w:t>
      </w:r>
      <w:r w:rsidR="00705AB9" w:rsidRPr="00B47821">
        <w:rPr>
          <w:rFonts w:ascii="Tahoma" w:hAnsi="Tahoma" w:cs="Open Sans"/>
          <w:sz w:val="20"/>
          <w:szCs w:val="20"/>
          <w:lang w:val="fr-CA"/>
        </w:rPr>
        <w:t xml:space="preserve"> ------------&gt;</w:t>
      </w:r>
    </w:p>
    <w:p w14:paraId="0D1F34F4" w14:textId="22A01763" w:rsidR="00705AB9" w:rsidRPr="00B47821" w:rsidRDefault="00F0462E" w:rsidP="00705AB9">
      <w:pPr>
        <w:pStyle w:val="ListParagraph"/>
        <w:numPr>
          <w:ilvl w:val="0"/>
          <w:numId w:val="27"/>
        </w:numPr>
        <w:spacing w:after="160" w:line="360" w:lineRule="auto"/>
        <w:ind w:left="831"/>
        <w:rPr>
          <w:rFonts w:ascii="Tahoma" w:hAnsi="Tahoma" w:cs="Open Sans"/>
          <w:sz w:val="20"/>
          <w:szCs w:val="20"/>
          <w:lang w:val="fr-CA"/>
        </w:rPr>
      </w:pPr>
      <w:r w:rsidRPr="00B47821">
        <w:rPr>
          <w:rFonts w:ascii="Tahoma" w:hAnsi="Tahoma" w:cs="Open Sans"/>
          <w:sz w:val="20"/>
          <w:szCs w:val="20"/>
          <w:lang w:val="fr-CA"/>
        </w:rPr>
        <w:t xml:space="preserve">Une fois en ligne, choisissez une note autocollante ou un icône pour vous représenter sur </w:t>
      </w:r>
      <w:r w:rsidR="00705AB9" w:rsidRPr="00B47821">
        <w:rPr>
          <w:rFonts w:ascii="Tahoma" w:hAnsi="Tahoma" w:cs="Open Sans"/>
          <w:sz w:val="20"/>
          <w:szCs w:val="20"/>
          <w:lang w:val="fr-CA"/>
        </w:rPr>
        <w:t>Mural.</w:t>
      </w:r>
    </w:p>
    <w:p w14:paraId="013F24D3" w14:textId="75D8A075" w:rsidR="00705AB9" w:rsidRPr="00B47821" w:rsidRDefault="00F0462E" w:rsidP="00705AB9">
      <w:pPr>
        <w:pStyle w:val="ListParagraph"/>
        <w:numPr>
          <w:ilvl w:val="0"/>
          <w:numId w:val="27"/>
        </w:numPr>
        <w:spacing w:after="160" w:line="360" w:lineRule="auto"/>
        <w:ind w:left="831"/>
        <w:rPr>
          <w:rFonts w:ascii="Tahoma" w:hAnsi="Tahoma" w:cs="Open Sans"/>
          <w:sz w:val="20"/>
          <w:szCs w:val="20"/>
          <w:lang w:val="fr-CA"/>
        </w:rPr>
      </w:pPr>
      <w:r w:rsidRPr="00B47821">
        <w:rPr>
          <w:rFonts w:ascii="Tahoma" w:hAnsi="Tahoma" w:cs="Open Sans"/>
          <w:sz w:val="20"/>
          <w:szCs w:val="20"/>
          <w:lang w:val="fr-CA"/>
        </w:rPr>
        <w:t xml:space="preserve">Déplacez votre icône ou votre note autocollante sur les parties du cycle du projet où vous faites la majorité de vos tâches. </w:t>
      </w:r>
    </w:p>
    <w:p w14:paraId="6E745E42" w14:textId="6B1051A7" w:rsidR="00705AB9" w:rsidRPr="00B47821" w:rsidRDefault="00F0462E" w:rsidP="00705AB9">
      <w:pPr>
        <w:pStyle w:val="ListParagraph"/>
        <w:numPr>
          <w:ilvl w:val="0"/>
          <w:numId w:val="27"/>
        </w:numPr>
        <w:spacing w:after="160" w:line="360" w:lineRule="auto"/>
        <w:ind w:left="831"/>
        <w:rPr>
          <w:rFonts w:ascii="Tahoma" w:hAnsi="Tahoma" w:cs="Open Sans"/>
          <w:sz w:val="20"/>
          <w:szCs w:val="20"/>
          <w:lang w:val="fr-CA"/>
        </w:rPr>
      </w:pPr>
      <w:r w:rsidRPr="00B47821">
        <w:rPr>
          <w:rFonts w:ascii="Tahoma" w:hAnsi="Tahoma" w:cs="Open Sans"/>
          <w:sz w:val="20"/>
          <w:szCs w:val="20"/>
          <w:lang w:val="fr-CA"/>
        </w:rPr>
        <w:t xml:space="preserve">Déplacez une réplique du même icône ou de la même note autocollante sur la partie sur laquelle vous aimeriez le plus en apprendre à propos des programmes sexotransformateurs. </w:t>
      </w:r>
    </w:p>
    <w:p w14:paraId="0150FF3F" w14:textId="7E539F11" w:rsidR="00705AB9" w:rsidRPr="00B47821" w:rsidRDefault="00705AB9" w:rsidP="00705AB9">
      <w:pPr>
        <w:spacing w:line="360" w:lineRule="auto"/>
        <w:rPr>
          <w:rFonts w:ascii="Tahoma" w:hAnsi="Tahoma" w:cs="Open Sans"/>
          <w:sz w:val="20"/>
          <w:szCs w:val="20"/>
          <w:lang w:val="fr-CA"/>
        </w:rPr>
      </w:pPr>
      <w:r w:rsidRPr="00B47821">
        <w:rPr>
          <w:rFonts w:ascii="Tahoma" w:hAnsi="Tahoma"/>
          <w:noProof/>
          <w:sz w:val="20"/>
          <w:szCs w:val="20"/>
          <w:lang w:val="fr-CA"/>
        </w:rPr>
        <mc:AlternateContent>
          <mc:Choice Requires="wps">
            <w:drawing>
              <wp:anchor distT="0" distB="0" distL="114300" distR="114300" simplePos="0" relativeHeight="251794432" behindDoc="0" locked="0" layoutInCell="1" allowOverlap="1" wp14:anchorId="348917FF" wp14:editId="4D436814">
                <wp:simplePos x="0" y="0"/>
                <wp:positionH relativeFrom="column">
                  <wp:posOffset>508000</wp:posOffset>
                </wp:positionH>
                <wp:positionV relativeFrom="paragraph">
                  <wp:posOffset>97790</wp:posOffset>
                </wp:positionV>
                <wp:extent cx="4297590" cy="819150"/>
                <wp:effectExtent l="0" t="0" r="8255" b="0"/>
                <wp:wrapNone/>
                <wp:docPr id="11" name="Text Box 11"/>
                <wp:cNvGraphicFramePr/>
                <a:graphic xmlns:a="http://schemas.openxmlformats.org/drawingml/2006/main">
                  <a:graphicData uri="http://schemas.microsoft.com/office/word/2010/wordprocessingShape">
                    <wps:wsp>
                      <wps:cNvSpPr txBox="1"/>
                      <wps:spPr>
                        <a:xfrm>
                          <a:off x="0" y="0"/>
                          <a:ext cx="4297590" cy="819150"/>
                        </a:xfrm>
                        <a:prstGeom prst="roundRect">
                          <a:avLst/>
                        </a:prstGeom>
                        <a:solidFill>
                          <a:srgbClr val="F9D380"/>
                        </a:solidFill>
                        <a:ln w="6350">
                          <a:noFill/>
                        </a:ln>
                      </wps:spPr>
                      <wps:txbx>
                        <w:txbxContent>
                          <w:p w14:paraId="01770663" w14:textId="77777777" w:rsidR="001064E2" w:rsidRPr="00043E32" w:rsidRDefault="001064E2" w:rsidP="00705AB9">
                            <w:pPr>
                              <w:rPr>
                                <w:rFonts w:ascii="Tahoma" w:hAnsi="Tahoma" w:cs="Tahoma"/>
                                <w:b/>
                                <w:bCs/>
                                <w:i/>
                                <w:iCs/>
                                <w:sz w:val="10"/>
                                <w:szCs w:val="10"/>
                                <w:lang w:val="fr-CA"/>
                              </w:rPr>
                            </w:pPr>
                            <w:r w:rsidRPr="00043E32">
                              <w:rPr>
                                <w:rFonts w:ascii="Tahoma" w:hAnsi="Tahoma" w:cs="Tahoma"/>
                                <w:b/>
                                <w:bCs/>
                                <w:i/>
                                <w:iCs/>
                                <w:sz w:val="20"/>
                                <w:szCs w:val="20"/>
                                <w:lang w:val="fr-CA"/>
                              </w:rPr>
                              <w:t xml:space="preserve">  </w:t>
                            </w:r>
                          </w:p>
                          <w:p w14:paraId="09FD1FBD" w14:textId="5C5FB75E" w:rsidR="001064E2" w:rsidRPr="00043E32" w:rsidRDefault="001064E2" w:rsidP="00F0462E">
                            <w:pPr>
                              <w:spacing w:line="276" w:lineRule="auto"/>
                              <w:ind w:left="567"/>
                              <w:rPr>
                                <w:rFonts w:ascii="Tahoma" w:hAnsi="Tahoma" w:cs="Tahoma"/>
                                <w:lang w:val="fr-CA"/>
                              </w:rPr>
                            </w:pPr>
                            <w:r w:rsidRPr="00043E32">
                              <w:rPr>
                                <w:rFonts w:ascii="Tahoma" w:hAnsi="Tahoma" w:cs="Tahoma"/>
                                <w:b/>
                                <w:bCs/>
                                <w:color w:val="993365"/>
                                <w:sz w:val="20"/>
                                <w:szCs w:val="20"/>
                                <w:lang w:val="fr-CA"/>
                              </w:rPr>
                              <w:t>Note :</w:t>
                            </w:r>
                            <w:r w:rsidRPr="00043E32">
                              <w:rPr>
                                <w:rFonts w:ascii="Tahoma" w:hAnsi="Tahoma" w:cs="Tahoma"/>
                                <w:sz w:val="20"/>
                                <w:szCs w:val="20"/>
                                <w:lang w:val="fr-CA"/>
                              </w:rPr>
                              <w:t xml:space="preserve"> Si votre rôle ne s’inscrit pas dans le cycle d’un projet, prenez une note autocollante et écrivez-y votre poste. Pensez à la façon dont cette formation s’applique à votre travail.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917FF" id="Text Box 11" o:spid="_x0000_s1029" style="position:absolute;margin-left:40pt;margin-top:7.7pt;width:338.4pt;height:6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" fillcolor="#f9d380" stroked="f" strokeweight=".5pt">
                <v:textbox>
                  <w:txbxContent>
                    <w:p w14:paraId="01770663" w14:textId="77777777" w:rsidR="001064E2" w:rsidRPr="00043E32" w:rsidRDefault="001064E2" w:rsidP="00705AB9">
                      <w:pPr>
                        <w:rPr>
                          <w:rFonts w:ascii="Tahoma" w:hAnsi="Tahoma" w:cs="Tahoma"/>
                          <w:b/>
                          <w:bCs/>
                          <w:i/>
                          <w:iCs/>
                          <w:sz w:val="10"/>
                          <w:szCs w:val="10"/>
                          <w:lang w:val="fr-CA"/>
                        </w:rPr>
                      </w:pPr>
                      <w:r w:rsidRPr="00043E32">
                        <w:rPr>
                          <w:rFonts w:ascii="Tahoma" w:hAnsi="Tahoma" w:cs="Tahoma"/>
                          <w:b/>
                          <w:bCs/>
                          <w:i/>
                          <w:iCs/>
                          <w:sz w:val="20"/>
                          <w:szCs w:val="20"/>
                          <w:lang w:val="fr-CA"/>
                        </w:rPr>
                        <w:t xml:space="preserve">  </w:t>
                      </w:r>
                    </w:p>
                    <w:p w14:paraId="09FD1FBD" w14:textId="5C5FB75E" w:rsidR="001064E2" w:rsidRPr="00043E32" w:rsidRDefault="001064E2" w:rsidP="00F0462E">
                      <w:pPr>
                        <w:spacing w:line="276" w:lineRule="auto"/>
                        <w:ind w:left="567"/>
                        <w:rPr>
                          <w:rFonts w:ascii="Tahoma" w:hAnsi="Tahoma" w:cs="Tahoma"/>
                          <w:lang w:val="fr-CA"/>
                        </w:rPr>
                      </w:pPr>
                      <w:r w:rsidRPr="00043E32">
                        <w:rPr>
                          <w:rFonts w:ascii="Tahoma" w:hAnsi="Tahoma" w:cs="Tahoma"/>
                          <w:b/>
                          <w:bCs/>
                          <w:color w:val="993365"/>
                          <w:sz w:val="20"/>
                          <w:szCs w:val="20"/>
                          <w:lang w:val="fr-CA"/>
                        </w:rPr>
                        <w:t>Note :</w:t>
                      </w:r>
                      <w:r w:rsidRPr="00043E32">
                        <w:rPr>
                          <w:rFonts w:ascii="Tahoma" w:hAnsi="Tahoma" w:cs="Tahoma"/>
                          <w:sz w:val="20"/>
                          <w:szCs w:val="20"/>
                          <w:lang w:val="fr-CA"/>
                        </w:rPr>
                        <w:t xml:space="preserve"> Si votre rôle ne s’inscrit pas dans le cycle d’un projet, prenez une note autocollante et écrivez-y votre poste. Pensez à la façon dont cette formation s’applique à votre travail.</w:t>
                      </w:r>
                    </w:p>
                  </w:txbxContent>
                </v:textbox>
              </v:roundrect>
            </w:pict>
          </mc:Fallback>
        </mc:AlternateContent>
      </w:r>
    </w:p>
    <w:p w14:paraId="1B5CB6E1" w14:textId="690A5585" w:rsidR="00705AB9" w:rsidRPr="00B47821" w:rsidRDefault="00705AB9" w:rsidP="00705AB9">
      <w:pPr>
        <w:spacing w:line="360" w:lineRule="auto"/>
        <w:rPr>
          <w:rFonts w:ascii="Tahoma" w:hAnsi="Tahoma" w:cs="Open Sans"/>
          <w:sz w:val="20"/>
          <w:szCs w:val="20"/>
          <w:lang w:val="fr-CA"/>
        </w:rPr>
      </w:pPr>
      <w:r w:rsidRPr="00B47821">
        <w:rPr>
          <w:rFonts w:ascii="Tahoma" w:hAnsi="Tahoma"/>
          <w:noProof/>
          <w:sz w:val="20"/>
          <w:szCs w:val="20"/>
          <w:lang w:val="fr-CA"/>
        </w:rPr>
        <w:drawing>
          <wp:anchor distT="0" distB="0" distL="114300" distR="114300" simplePos="0" relativeHeight="251795456" behindDoc="0" locked="0" layoutInCell="1" allowOverlap="1" wp14:anchorId="2C629EC2" wp14:editId="0C1C76F1">
            <wp:simplePos x="0" y="0"/>
            <wp:positionH relativeFrom="column">
              <wp:posOffset>641350</wp:posOffset>
            </wp:positionH>
            <wp:positionV relativeFrom="paragraph">
              <wp:posOffset>43706</wp:posOffset>
            </wp:positionV>
            <wp:extent cx="273050" cy="273050"/>
            <wp:effectExtent l="0" t="0" r="0" b="6350"/>
            <wp:wrapThrough wrapText="bothSides">
              <wp:wrapPolygon edited="0">
                <wp:start x="6028" y="0"/>
                <wp:lineTo x="5023" y="3014"/>
                <wp:lineTo x="4019" y="18084"/>
                <wp:lineTo x="6028" y="21098"/>
                <wp:lineTo x="15070" y="21098"/>
                <wp:lineTo x="18084" y="17079"/>
                <wp:lineTo x="13060" y="0"/>
                <wp:lineTo x="6028" y="0"/>
              </wp:wrapPolygon>
            </wp:wrapThrough>
            <wp:docPr id="21" name="Graphic 2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aperclip"/>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p w14:paraId="4EE0A8E9" w14:textId="6C03A0C9" w:rsidR="00705AB9" w:rsidRPr="00B47821" w:rsidRDefault="00705AB9" w:rsidP="00705AB9">
      <w:pPr>
        <w:spacing w:line="360" w:lineRule="auto"/>
        <w:rPr>
          <w:rFonts w:ascii="Tahoma" w:hAnsi="Tahoma" w:cs="Open Sans"/>
          <w:sz w:val="20"/>
          <w:szCs w:val="20"/>
          <w:lang w:val="fr-CA"/>
        </w:rPr>
      </w:pPr>
    </w:p>
    <w:p w14:paraId="1BBCC974" w14:textId="3CBF8420" w:rsidR="00705AB9" w:rsidRPr="00B47821" w:rsidRDefault="00705AB9" w:rsidP="00705AB9">
      <w:pPr>
        <w:spacing w:line="360" w:lineRule="auto"/>
        <w:rPr>
          <w:rFonts w:ascii="Tahoma" w:hAnsi="Tahoma" w:cs="Open Sans"/>
          <w:sz w:val="20"/>
          <w:szCs w:val="20"/>
          <w:lang w:val="fr-CA"/>
        </w:rPr>
      </w:pPr>
    </w:p>
    <w:p w14:paraId="6BDBE7FB" w14:textId="40246BAF" w:rsidR="00342867" w:rsidRPr="00B47821" w:rsidRDefault="00342867" w:rsidP="00342867">
      <w:pPr>
        <w:rPr>
          <w:rFonts w:ascii="Tahoma" w:hAnsi="Tahoma"/>
          <w:lang w:val="fr-CA"/>
        </w:rPr>
      </w:pPr>
    </w:p>
    <w:p w14:paraId="5B8DC7B6" w14:textId="616615B2" w:rsidR="008C55FB" w:rsidRPr="00B47821" w:rsidRDefault="008C55FB" w:rsidP="008C55FB">
      <w:pPr>
        <w:rPr>
          <w:rFonts w:ascii="Tahoma" w:hAnsi="Tahoma"/>
          <w:sz w:val="20"/>
          <w:szCs w:val="20"/>
          <w:lang w:val="fr-CA"/>
        </w:rPr>
      </w:pPr>
    </w:p>
    <w:p w14:paraId="512A232F" w14:textId="75CCCC1C" w:rsidR="008C55FB" w:rsidRPr="00B47821" w:rsidRDefault="008C55FB" w:rsidP="008C55FB">
      <w:pPr>
        <w:rPr>
          <w:rFonts w:ascii="Tahoma" w:hAnsi="Tahoma"/>
          <w:lang w:val="fr-CA"/>
        </w:rPr>
      </w:pPr>
    </w:p>
    <w:bookmarkStart w:id="5" w:name="_Toc62497244"/>
    <w:p w14:paraId="16A98460" w14:textId="7C9F5F3E" w:rsidR="00705AB9" w:rsidRPr="00B47821" w:rsidRDefault="0061022F" w:rsidP="00705AB9">
      <w:pPr>
        <w:pStyle w:val="Heading3"/>
        <w:rPr>
          <w:rFonts w:ascii="Tahoma" w:hAnsi="Tahoma"/>
          <w:lang w:val="fr-CA"/>
        </w:rPr>
      </w:pPr>
      <w:r w:rsidRPr="00B47821">
        <w:rPr>
          <w:rFonts w:ascii="Tahoma" w:hAnsi="Tahoma"/>
          <w:noProof/>
          <w:lang w:val="fr-CA"/>
        </w:rPr>
        <w:lastRenderedPageBreak/>
        <mc:AlternateContent>
          <mc:Choice Requires="wps">
            <w:drawing>
              <wp:anchor distT="0" distB="0" distL="114300" distR="114300" simplePos="0" relativeHeight="251813888" behindDoc="0" locked="0" layoutInCell="1" allowOverlap="1" wp14:anchorId="67C2CC4B" wp14:editId="6AA42245">
                <wp:simplePos x="0" y="0"/>
                <wp:positionH relativeFrom="column">
                  <wp:posOffset>8815596</wp:posOffset>
                </wp:positionH>
                <wp:positionV relativeFrom="page">
                  <wp:posOffset>593090</wp:posOffset>
                </wp:positionV>
                <wp:extent cx="345440" cy="150050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3D0A7E3" w14:textId="77777777" w:rsidR="001064E2" w:rsidRPr="009C1132" w:rsidRDefault="001064E2" w:rsidP="00065B1E">
                            <w:pPr>
                              <w:jc w:val="center"/>
                              <w:rPr>
                                <w:rFonts w:ascii="Proxima Nova" w:hAnsi="Proxima Nova"/>
                                <w:sz w:val="20"/>
                                <w:szCs w:val="20"/>
                                <w:lang w:val="fr-CA"/>
                              </w:rPr>
                            </w:pPr>
                            <w:r>
                              <w:rPr>
                                <w:rFonts w:ascii="Proxima Nova" w:hAnsi="Proxima Nova"/>
                                <w:sz w:val="20"/>
                                <w:szCs w:val="20"/>
                                <w:lang w:val="fr-CA"/>
                              </w:rPr>
                              <w:t>Sixième séance</w:t>
                            </w:r>
                          </w:p>
                          <w:p w14:paraId="33E8B127" w14:textId="1C9CBB78" w:rsidR="001064E2" w:rsidRPr="009446E0" w:rsidRDefault="001064E2" w:rsidP="0061022F">
                            <w:pPr>
                              <w:jc w:val="center"/>
                              <w:rPr>
                                <w:rFonts w:ascii="Proxima Nova" w:hAnsi="Proxima Nov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C2CC4B" id="Text Box 22" o:spid="_x0000_s1030" type="#_x0000_t202" style="position:absolute;margin-left:694.15pt;margin-top:46.7pt;width:27.2pt;height:118.15pt;z-index:2518138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" fillcolor="#491a36" stroked="f" strokeweight=".5pt">
                <v:textbox style="layout-flow:vertical;mso-layout-flow-alt:bottom-to-top">
                  <w:txbxContent>
                    <w:p w14:paraId="43D0A7E3" w14:textId="77777777" w:rsidR="001064E2" w:rsidRPr="009C1132" w:rsidRDefault="001064E2" w:rsidP="00065B1E">
                      <w:pPr>
                        <w:jc w:val="center"/>
                        <w:rPr>
                          <w:rFonts w:ascii="Proxima Nova" w:hAnsi="Proxima Nova"/>
                          <w:sz w:val="20"/>
                          <w:szCs w:val="20"/>
                          <w:lang w:val="fr-CA"/>
                        </w:rPr>
                      </w:pPr>
                      <w:r>
                        <w:rPr>
                          <w:rFonts w:ascii="Proxima Nova" w:hAnsi="Proxima Nova"/>
                          <w:sz w:val="20"/>
                          <w:szCs w:val="20"/>
                          <w:lang w:val="fr-CA"/>
                        </w:rPr>
                        <w:t>Sixième séance</w:t>
                      </w:r>
                    </w:p>
                    <w:p w14:paraId="33E8B127" w14:textId="1C9CBB78" w:rsidR="001064E2" w:rsidRPr="009446E0" w:rsidRDefault="001064E2" w:rsidP="0061022F">
                      <w:pPr>
                        <w:jc w:val="center"/>
                        <w:rPr>
                          <w:rFonts w:ascii="Proxima Nova" w:hAnsi="Proxima Nova"/>
                          <w:sz w:val="20"/>
                          <w:szCs w:val="20"/>
                        </w:rPr>
                      </w:pPr>
                    </w:p>
                  </w:txbxContent>
                </v:textbox>
                <w10:wrap anchory="page"/>
              </v:shape>
            </w:pict>
          </mc:Fallback>
        </mc:AlternateContent>
      </w:r>
      <w:r w:rsidR="00705AB9" w:rsidRPr="00B47821">
        <w:rPr>
          <w:rFonts w:ascii="Tahoma" w:hAnsi="Tahoma" w:cs="Tahoma"/>
          <w:noProof/>
          <w:lang w:val="fr-CA"/>
        </w:rPr>
        <w:drawing>
          <wp:anchor distT="0" distB="0" distL="114300" distR="114300" simplePos="0" relativeHeight="251797504" behindDoc="0" locked="0" layoutInCell="1" allowOverlap="1" wp14:anchorId="7A080274" wp14:editId="42A1AC23">
            <wp:simplePos x="0" y="0"/>
            <wp:positionH relativeFrom="margin">
              <wp:posOffset>-544</wp:posOffset>
            </wp:positionH>
            <wp:positionV relativeFrom="paragraph">
              <wp:posOffset>574766</wp:posOffset>
            </wp:positionV>
            <wp:extent cx="3997235" cy="3279140"/>
            <wp:effectExtent l="0" t="0" r="0" b="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345B1E" w:rsidRPr="00B47821">
        <w:rPr>
          <w:rFonts w:ascii="Tahoma" w:hAnsi="Tahoma"/>
          <w:lang w:val="fr-CA"/>
        </w:rPr>
        <w:t>Diagramme d’un cycle de projet</w:t>
      </w:r>
      <w:bookmarkEnd w:id="5"/>
      <w:r w:rsidR="00345B1E" w:rsidRPr="00B47821">
        <w:rPr>
          <w:rFonts w:ascii="Tahoma" w:hAnsi="Tahoma"/>
          <w:lang w:val="fr-CA"/>
        </w:rPr>
        <w:t xml:space="preserve"> </w:t>
      </w:r>
    </w:p>
    <w:p w14:paraId="56B1991D" w14:textId="5102C84B" w:rsidR="00342867" w:rsidRPr="00B47821" w:rsidRDefault="00342867" w:rsidP="00843371">
      <w:pPr>
        <w:rPr>
          <w:rFonts w:ascii="Tahoma" w:hAnsi="Tahoma"/>
          <w:lang w:val="fr-CA"/>
        </w:rPr>
      </w:pPr>
    </w:p>
    <w:p w14:paraId="0006CB78" w14:textId="05FBA01B" w:rsidR="00342867" w:rsidRPr="00B47821" w:rsidRDefault="00342867" w:rsidP="00843371">
      <w:pPr>
        <w:rPr>
          <w:rFonts w:ascii="Tahoma" w:hAnsi="Tahoma"/>
          <w:lang w:val="fr-CA"/>
        </w:rPr>
      </w:pPr>
    </w:p>
    <w:p w14:paraId="2139EB33" w14:textId="77777777" w:rsidR="00705AB9" w:rsidRPr="00B47821" w:rsidRDefault="00705AB9" w:rsidP="00843371">
      <w:pPr>
        <w:rPr>
          <w:rFonts w:ascii="Tahoma" w:hAnsi="Tahoma"/>
          <w:lang w:val="fr-CA"/>
        </w:rPr>
      </w:pPr>
    </w:p>
    <w:p w14:paraId="02080D59" w14:textId="6B529F0C" w:rsidR="00843371" w:rsidRPr="00B47821" w:rsidRDefault="00843371">
      <w:pPr>
        <w:rPr>
          <w:rFonts w:ascii="Tahoma" w:hAnsi="Tahoma"/>
          <w:lang w:val="fr-CA"/>
        </w:rPr>
      </w:pPr>
      <w:r w:rsidRPr="00B47821">
        <w:rPr>
          <w:rFonts w:ascii="Tahoma" w:hAnsi="Tahoma"/>
          <w:lang w:val="fr-CA"/>
        </w:rPr>
        <w:br w:type="page"/>
      </w:r>
    </w:p>
    <w:tbl>
      <w:tblPr>
        <w:tblStyle w:val="PlainTable1"/>
        <w:tblW w:w="0" w:type="auto"/>
        <w:tblLook w:val="04A0" w:firstRow="1" w:lastRow="0" w:firstColumn="1" w:lastColumn="0" w:noHBand="0" w:noVBand="1"/>
      </w:tblPr>
      <w:tblGrid>
        <w:gridCol w:w="12950"/>
      </w:tblGrid>
      <w:tr w:rsidR="00EA53D0" w:rsidRPr="00B47821" w14:paraId="3D72C5EA" w14:textId="77777777" w:rsidTr="00EA53D0">
        <w:trPr>
          <w:cnfStyle w:val="100000000000" w:firstRow="1" w:lastRow="0" w:firstColumn="0" w:lastColumn="0" w:oddVBand="0" w:evenVBand="0" w:oddHBand="0"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2950" w:type="dxa"/>
            <w:tcBorders>
              <w:top w:val="nil"/>
              <w:left w:val="nil"/>
              <w:bottom w:val="nil"/>
              <w:right w:val="nil"/>
            </w:tcBorders>
            <w:shd w:val="clear" w:color="auto" w:fill="63763E"/>
          </w:tcPr>
          <w:p w14:paraId="38415551" w14:textId="6DE7CD71" w:rsidR="00EA53D0" w:rsidRPr="00B47821" w:rsidRDefault="00345B1E" w:rsidP="005D3890">
            <w:pPr>
              <w:pStyle w:val="Heading1"/>
              <w:outlineLvl w:val="0"/>
              <w:rPr>
                <w:rFonts w:ascii="Tahoma" w:hAnsi="Tahoma"/>
                <w:color w:val="FFFFFF" w:themeColor="background1"/>
                <w:sz w:val="32"/>
                <w:szCs w:val="32"/>
                <w:lang w:val="fr-CA"/>
              </w:rPr>
            </w:pPr>
            <w:bookmarkStart w:id="6" w:name="_Toc62497245"/>
            <w:r w:rsidRPr="00B47821">
              <w:rPr>
                <w:rFonts w:ascii="Tahoma" w:hAnsi="Tahoma"/>
                <w:b/>
                <w:bCs w:val="0"/>
                <w:color w:val="FFFFFF" w:themeColor="background1"/>
                <w:sz w:val="32"/>
                <w:szCs w:val="32"/>
                <w:lang w:val="fr-CA"/>
              </w:rPr>
              <w:lastRenderedPageBreak/>
              <w:t>Séance</w:t>
            </w:r>
            <w:r w:rsidR="00EA53D0" w:rsidRPr="00B47821">
              <w:rPr>
                <w:rFonts w:ascii="Tahoma" w:hAnsi="Tahoma"/>
                <w:b/>
                <w:bCs w:val="0"/>
                <w:color w:val="FFFFFF" w:themeColor="background1"/>
                <w:sz w:val="32"/>
                <w:szCs w:val="32"/>
                <w:lang w:val="fr-CA"/>
              </w:rPr>
              <w:t xml:space="preserve"> 7</w:t>
            </w:r>
            <w:r w:rsidRPr="00B47821">
              <w:rPr>
                <w:rFonts w:ascii="Tahoma" w:hAnsi="Tahoma"/>
                <w:b/>
                <w:bCs w:val="0"/>
                <w:color w:val="FFFFFF" w:themeColor="background1"/>
                <w:sz w:val="32"/>
                <w:szCs w:val="32"/>
                <w:lang w:val="fr-CA"/>
              </w:rPr>
              <w:t xml:space="preserve"> </w:t>
            </w:r>
            <w:r w:rsidR="00EA53D0" w:rsidRPr="00B47821">
              <w:rPr>
                <w:rFonts w:ascii="Tahoma" w:hAnsi="Tahoma"/>
                <w:b/>
                <w:bCs w:val="0"/>
                <w:color w:val="FFFFFF" w:themeColor="background1"/>
                <w:sz w:val="32"/>
                <w:szCs w:val="32"/>
                <w:lang w:val="fr-CA"/>
              </w:rPr>
              <w:t xml:space="preserve">: </w:t>
            </w:r>
            <w:r w:rsidR="00683ABD" w:rsidRPr="00B47821">
              <w:rPr>
                <w:rFonts w:ascii="Tahoma" w:hAnsi="Tahoma"/>
                <w:b/>
                <w:bCs w:val="0"/>
                <w:color w:val="FFFFFF" w:themeColor="background1"/>
                <w:sz w:val="32"/>
                <w:szCs w:val="32"/>
                <w:lang w:val="fr-CA"/>
              </w:rPr>
              <w:t xml:space="preserve">L’analyse de problème selon </w:t>
            </w:r>
            <w:r w:rsidR="00302BE8" w:rsidRPr="00B47821">
              <w:rPr>
                <w:rFonts w:ascii="Tahoma" w:hAnsi="Tahoma"/>
                <w:b/>
                <w:bCs w:val="0"/>
                <w:color w:val="FFFFFF" w:themeColor="background1"/>
                <w:sz w:val="32"/>
                <w:szCs w:val="32"/>
                <w:lang w:val="fr-CA"/>
              </w:rPr>
              <w:t>la</w:t>
            </w:r>
            <w:r w:rsidR="00683ABD" w:rsidRPr="00B47821">
              <w:rPr>
                <w:rFonts w:ascii="Tahoma" w:hAnsi="Tahoma"/>
                <w:b/>
                <w:bCs w:val="0"/>
                <w:color w:val="FFFFFF" w:themeColor="background1"/>
                <w:sz w:val="32"/>
                <w:szCs w:val="32"/>
                <w:lang w:val="fr-CA"/>
              </w:rPr>
              <w:t xml:space="preserve"> perspective du genre</w:t>
            </w:r>
            <w:bookmarkEnd w:id="6"/>
          </w:p>
        </w:tc>
      </w:tr>
    </w:tbl>
    <w:p w14:paraId="5902E81C" w14:textId="35DA4D98" w:rsidR="008C55FB" w:rsidRPr="00B47821" w:rsidRDefault="00A5503E" w:rsidP="008C55FB">
      <w:pPr>
        <w:rPr>
          <w:rFonts w:ascii="Tahoma" w:hAnsi="Tahoma"/>
          <w:lang w:val="fr-CA"/>
        </w:rPr>
      </w:pPr>
      <w:r w:rsidRPr="00B47821">
        <w:rPr>
          <w:rFonts w:ascii="Tahoma" w:hAnsi="Tahoma"/>
          <w:noProof/>
          <w:lang w:val="fr-CA"/>
        </w:rPr>
        <mc:AlternateContent>
          <mc:Choice Requires="wps">
            <w:drawing>
              <wp:anchor distT="0" distB="0" distL="114300" distR="114300" simplePos="0" relativeHeight="251712512" behindDoc="0" locked="0" layoutInCell="1" allowOverlap="1" wp14:anchorId="25C4BF36" wp14:editId="0971F271">
                <wp:simplePos x="0" y="0"/>
                <wp:positionH relativeFrom="column">
                  <wp:posOffset>8808085</wp:posOffset>
                </wp:positionH>
                <wp:positionV relativeFrom="page">
                  <wp:posOffset>595104</wp:posOffset>
                </wp:positionV>
                <wp:extent cx="345440" cy="150050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FB83264" w14:textId="7C18E864" w:rsidR="001064E2" w:rsidRPr="00065B1E" w:rsidRDefault="001064E2" w:rsidP="00A5503E">
                            <w:pPr>
                              <w:jc w:val="center"/>
                              <w:rPr>
                                <w:rFonts w:ascii="Proxima Nova" w:hAnsi="Proxima Nova"/>
                                <w:sz w:val="20"/>
                                <w:szCs w:val="20"/>
                                <w:lang w:val="fr-CA"/>
                              </w:rPr>
                            </w:pPr>
                            <w:r>
                              <w:rPr>
                                <w:rFonts w:ascii="Proxima Nova" w:hAnsi="Proxima Nova"/>
                                <w:sz w:val="20"/>
                                <w:szCs w:val="20"/>
                                <w:lang w:val="fr-CA"/>
                              </w:rPr>
                              <w:t>Septième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C4BF36" id="Text Box 50" o:spid="_x0000_s1031" type="#_x0000_t202" style="position:absolute;margin-left:693.55pt;margin-top:46.85pt;width:27.2pt;height:118.15pt;z-index:2517125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Yj/RgIAAIY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" fillcolor="#491a36" stroked="f" strokeweight=".5pt">
                <v:textbox style="layout-flow:vertical;mso-layout-flow-alt:bottom-to-top">
                  <w:txbxContent>
                    <w:p w14:paraId="0FB83264" w14:textId="7C18E864" w:rsidR="001064E2" w:rsidRPr="00065B1E" w:rsidRDefault="001064E2" w:rsidP="00A5503E">
                      <w:pPr>
                        <w:jc w:val="center"/>
                        <w:rPr>
                          <w:rFonts w:ascii="Proxima Nova" w:hAnsi="Proxima Nova"/>
                          <w:sz w:val="20"/>
                          <w:szCs w:val="20"/>
                          <w:lang w:val="fr-CA"/>
                        </w:rPr>
                      </w:pPr>
                      <w:r>
                        <w:rPr>
                          <w:rFonts w:ascii="Proxima Nova" w:hAnsi="Proxima Nova"/>
                          <w:sz w:val="20"/>
                          <w:szCs w:val="20"/>
                          <w:lang w:val="fr-CA"/>
                        </w:rPr>
                        <w:t>Septième séance</w:t>
                      </w:r>
                    </w:p>
                  </w:txbxContent>
                </v:textbox>
                <w10:wrap anchory="page"/>
              </v:shape>
            </w:pict>
          </mc:Fallback>
        </mc:AlternateContent>
      </w:r>
    </w:p>
    <w:p w14:paraId="5F8F5582" w14:textId="3AC216A0" w:rsidR="008C55FB" w:rsidRPr="00B47821" w:rsidRDefault="009F54BA" w:rsidP="00251F6B">
      <w:pPr>
        <w:pStyle w:val="Heading3"/>
        <w:rPr>
          <w:rFonts w:ascii="Tahoma" w:hAnsi="Tahoma"/>
          <w:lang w:val="fr-CA"/>
        </w:rPr>
      </w:pPr>
      <w:bookmarkStart w:id="7" w:name="_Toc62497246"/>
      <w:r w:rsidRPr="00B47821">
        <w:rPr>
          <w:rFonts w:ascii="Tahoma" w:hAnsi="Tahoma"/>
          <w:lang w:val="fr-CA"/>
        </w:rPr>
        <w:t>L’analyse à l’aide d’un arbre à problèmes</w:t>
      </w:r>
      <w:bookmarkEnd w:id="7"/>
    </w:p>
    <w:p w14:paraId="72C97D04" w14:textId="00EFD7FA" w:rsidR="00251F6B" w:rsidRPr="00B47821" w:rsidRDefault="00251F6B" w:rsidP="00251F6B">
      <w:pPr>
        <w:rPr>
          <w:rFonts w:ascii="Tahoma" w:hAnsi="Tahoma"/>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EA53D0" w:rsidRPr="00B47821" w14:paraId="2039E2BF" w14:textId="77777777" w:rsidTr="002A5FEC">
        <w:tc>
          <w:tcPr>
            <w:tcW w:w="12950" w:type="dxa"/>
            <w:shd w:val="clear" w:color="auto" w:fill="3A4888"/>
          </w:tcPr>
          <w:p w14:paraId="37628FAA" w14:textId="567E5575" w:rsidR="00EA53D0" w:rsidRPr="00B47821" w:rsidRDefault="00EA53D0" w:rsidP="005D3890">
            <w:pPr>
              <w:rPr>
                <w:rFonts w:ascii="Tahoma" w:hAnsi="Tahoma" w:cs="Tahoma"/>
                <w:color w:val="FFFFFF" w:themeColor="background1"/>
                <w:sz w:val="20"/>
                <w:szCs w:val="20"/>
                <w:lang w:val="fr-CA"/>
              </w:rPr>
            </w:pPr>
          </w:p>
          <w:p w14:paraId="19686C7B" w14:textId="2896AD31" w:rsidR="00EA53D0" w:rsidRPr="00B47821" w:rsidRDefault="009F54BA" w:rsidP="007E5900">
            <w:pPr>
              <w:spacing w:line="276" w:lineRule="auto"/>
              <w:ind w:left="311" w:right="229"/>
              <w:rPr>
                <w:rFonts w:ascii="Tahoma" w:hAnsi="Tahoma" w:cs="Tahoma"/>
                <w:color w:val="FFFFFF" w:themeColor="background1"/>
                <w:sz w:val="20"/>
                <w:szCs w:val="20"/>
                <w:lang w:val="fr-CA"/>
              </w:rPr>
            </w:pPr>
            <w:r w:rsidRPr="00B47821">
              <w:rPr>
                <w:rFonts w:ascii="Tahoma" w:hAnsi="Tahoma" w:cs="Tahoma"/>
                <w:b/>
                <w:bCs/>
                <w:color w:val="FFFFFF" w:themeColor="background1"/>
                <w:sz w:val="20"/>
                <w:szCs w:val="20"/>
                <w:lang w:val="fr-CA"/>
              </w:rPr>
              <w:t>L’analyse à l’aide d’un arbre à problèmes</w:t>
            </w:r>
            <w:r w:rsidR="00EA53D0" w:rsidRPr="00B47821">
              <w:rPr>
                <w:rFonts w:ascii="Tahoma" w:hAnsi="Tahoma" w:cs="Tahoma"/>
                <w:color w:val="FFFFFF" w:themeColor="background1"/>
                <w:sz w:val="20"/>
                <w:szCs w:val="20"/>
                <w:lang w:val="fr-CA"/>
              </w:rPr>
              <w:t xml:space="preserve"> </w:t>
            </w:r>
            <w:r w:rsidR="00345B1E" w:rsidRPr="00B47821">
              <w:rPr>
                <w:rFonts w:ascii="Tahoma" w:eastAsia="Open Sans" w:hAnsi="Tahoma" w:cs="Open Sans"/>
                <w:color w:val="FFFFFF" w:themeColor="background1"/>
                <w:sz w:val="20"/>
                <w:szCs w:val="20"/>
                <w:lang w:val="fr-CA"/>
              </w:rPr>
              <w:t>est au cœur de plusieurs formes de planification. Les arbres à problèmes constituent un exercice de groupe qui aide à trouver des solutions en schématisant les causes et les effets d’un problème.</w:t>
            </w:r>
            <w:r w:rsidR="00C215E8" w:rsidRPr="00B47821">
              <w:rPr>
                <w:rFonts w:ascii="Tahoma" w:eastAsia="Open Sans" w:hAnsi="Tahoma" w:cs="Open Sans"/>
                <w:color w:val="FFFFFF" w:themeColor="background1"/>
                <w:sz w:val="20"/>
                <w:szCs w:val="20"/>
                <w:lang w:val="fr-CA"/>
              </w:rPr>
              <w:t xml:space="preserve"> </w:t>
            </w:r>
          </w:p>
          <w:p w14:paraId="703E4715" w14:textId="5B2E470C" w:rsidR="00EA53D0" w:rsidRPr="00B47821" w:rsidRDefault="00EA53D0" w:rsidP="005D3890">
            <w:pPr>
              <w:rPr>
                <w:rFonts w:ascii="Tahoma" w:hAnsi="Tahoma" w:cs="Tahoma"/>
                <w:color w:val="000000" w:themeColor="text1"/>
                <w:sz w:val="20"/>
                <w:szCs w:val="20"/>
                <w:lang w:val="fr-CA"/>
              </w:rPr>
            </w:pPr>
          </w:p>
        </w:tc>
      </w:tr>
      <w:tr w:rsidR="00EA53D0" w:rsidRPr="00B47821" w14:paraId="61D5C66C" w14:textId="77777777" w:rsidTr="00EA53D0">
        <w:tc>
          <w:tcPr>
            <w:tcW w:w="12950" w:type="dxa"/>
            <w:shd w:val="clear" w:color="auto" w:fill="F2F2F2" w:themeFill="background1" w:themeFillShade="F2"/>
          </w:tcPr>
          <w:p w14:paraId="352105CE" w14:textId="77777777" w:rsidR="00EA53D0" w:rsidRPr="00B47821" w:rsidRDefault="00EA53D0" w:rsidP="00043E32">
            <w:pPr>
              <w:pStyle w:val="ListParagraph"/>
              <w:spacing w:after="160" w:line="276" w:lineRule="auto"/>
              <w:rPr>
                <w:rFonts w:ascii="Tahoma" w:hAnsi="Tahoma" w:cs="Tahoma"/>
                <w:color w:val="000000" w:themeColor="text1"/>
                <w:sz w:val="20"/>
                <w:szCs w:val="20"/>
                <w:lang w:val="fr-CA"/>
              </w:rPr>
            </w:pPr>
          </w:p>
          <w:p w14:paraId="393FDB88" w14:textId="3445EC3B" w:rsidR="00EA53D0" w:rsidRPr="00B47821" w:rsidRDefault="00345B1E" w:rsidP="00043E32">
            <w:pPr>
              <w:pStyle w:val="ListParagraph"/>
              <w:numPr>
                <w:ilvl w:val="0"/>
                <w:numId w:val="2"/>
              </w:numPr>
              <w:spacing w:after="160" w:line="276" w:lineRule="auto"/>
              <w:rPr>
                <w:rFonts w:ascii="Tahoma" w:hAnsi="Tahoma" w:cs="Tahoma"/>
                <w:color w:val="000000" w:themeColor="text1"/>
                <w:sz w:val="20"/>
                <w:szCs w:val="20"/>
                <w:lang w:val="fr-CA"/>
              </w:rPr>
            </w:pPr>
            <w:r w:rsidRPr="00B47821">
              <w:rPr>
                <w:rFonts w:ascii="Tahoma" w:eastAsia="Open Sans" w:hAnsi="Tahoma" w:cs="Open Sans"/>
                <w:color w:val="000000" w:themeColor="text1"/>
                <w:sz w:val="20"/>
                <w:szCs w:val="20"/>
                <w:lang w:val="fr-CA"/>
              </w:rPr>
              <w:t>La première étape est de discuter et de s’entendre sur le problème ou l’enjeu à analyser. Le problème ou l’enjeu est écrit au centre du tableau et devient le « tronc » de l’arbre. Il s’agit du « problème central ».</w:t>
            </w:r>
          </w:p>
        </w:tc>
      </w:tr>
      <w:tr w:rsidR="00EA53D0" w:rsidRPr="00B47821" w14:paraId="24FAC2EB" w14:textId="77777777" w:rsidTr="00EA53D0">
        <w:tc>
          <w:tcPr>
            <w:tcW w:w="12950" w:type="dxa"/>
            <w:shd w:val="clear" w:color="auto" w:fill="F2F2F2" w:themeFill="background1" w:themeFillShade="F2"/>
          </w:tcPr>
          <w:p w14:paraId="2C633C7F" w14:textId="77777777" w:rsidR="00EA53D0" w:rsidRPr="00B47821" w:rsidRDefault="00EA53D0" w:rsidP="00043E32">
            <w:pPr>
              <w:pStyle w:val="ListParagraph"/>
              <w:spacing w:after="160" w:line="276" w:lineRule="auto"/>
              <w:rPr>
                <w:rFonts w:ascii="Tahoma" w:hAnsi="Tahoma" w:cs="Tahoma"/>
                <w:color w:val="000000" w:themeColor="text1"/>
                <w:sz w:val="20"/>
                <w:szCs w:val="20"/>
                <w:lang w:val="fr-CA"/>
              </w:rPr>
            </w:pPr>
          </w:p>
          <w:p w14:paraId="612A0B27" w14:textId="3E9EEF80" w:rsidR="00EA53D0" w:rsidRPr="00B47821" w:rsidRDefault="00345B1E" w:rsidP="00043E32">
            <w:pPr>
              <w:pStyle w:val="ListParagraph"/>
              <w:numPr>
                <w:ilvl w:val="0"/>
                <w:numId w:val="2"/>
              </w:numPr>
              <w:spacing w:after="160" w:line="276" w:lineRule="auto"/>
              <w:rPr>
                <w:rFonts w:ascii="Tahoma" w:hAnsi="Tahoma" w:cs="Tahoma"/>
                <w:color w:val="000000" w:themeColor="text1"/>
                <w:sz w:val="20"/>
                <w:szCs w:val="20"/>
                <w:lang w:val="fr-CA"/>
              </w:rPr>
            </w:pPr>
            <w:r w:rsidRPr="00B47821">
              <w:rPr>
                <w:rFonts w:ascii="Tahoma" w:eastAsia="Open Sans" w:hAnsi="Tahoma" w:cs="Open Sans"/>
                <w:color w:val="000000" w:themeColor="text1"/>
                <w:sz w:val="20"/>
                <w:szCs w:val="20"/>
                <w:lang w:val="fr-CA"/>
              </w:rPr>
              <w:t>Ensuite, le groupe identifie les causes du problème central, qui deviennent les racines, puis identifie les conséquences, qui deviennent les branches. Pour cet exercice, l’accent est mis sur les racines, ou les causes, du problème.</w:t>
            </w:r>
          </w:p>
        </w:tc>
      </w:tr>
      <w:tr w:rsidR="00EA53D0" w:rsidRPr="00B47821" w14:paraId="0192DD51" w14:textId="77777777" w:rsidTr="00EA53D0">
        <w:tc>
          <w:tcPr>
            <w:tcW w:w="12950" w:type="dxa"/>
            <w:shd w:val="clear" w:color="auto" w:fill="F2F2F2" w:themeFill="background1" w:themeFillShade="F2"/>
          </w:tcPr>
          <w:p w14:paraId="71923A5D" w14:textId="77777777" w:rsidR="00EA53D0" w:rsidRPr="00B47821" w:rsidRDefault="00EA53D0" w:rsidP="00043E32">
            <w:pPr>
              <w:pStyle w:val="ListParagraph"/>
              <w:spacing w:after="160" w:line="276" w:lineRule="auto"/>
              <w:rPr>
                <w:rFonts w:ascii="Tahoma" w:hAnsi="Tahoma" w:cs="Tahoma"/>
                <w:color w:val="000000" w:themeColor="text1"/>
                <w:sz w:val="20"/>
                <w:szCs w:val="20"/>
                <w:lang w:val="fr-CA"/>
              </w:rPr>
            </w:pPr>
          </w:p>
          <w:p w14:paraId="43146C7D" w14:textId="48D44DDA" w:rsidR="00EA53D0" w:rsidRPr="00B47821" w:rsidRDefault="00345B1E" w:rsidP="00043E32">
            <w:pPr>
              <w:pStyle w:val="ListParagraph"/>
              <w:numPr>
                <w:ilvl w:val="0"/>
                <w:numId w:val="2"/>
              </w:numPr>
              <w:spacing w:after="160" w:line="276" w:lineRule="auto"/>
              <w:rPr>
                <w:rFonts w:ascii="Tahoma" w:hAnsi="Tahoma" w:cs="Tahoma"/>
                <w:color w:val="000000" w:themeColor="text1"/>
                <w:sz w:val="20"/>
                <w:szCs w:val="20"/>
                <w:lang w:val="fr-CA"/>
              </w:rPr>
            </w:pPr>
            <w:r w:rsidRPr="00B47821">
              <w:rPr>
                <w:rFonts w:ascii="Tahoma" w:eastAsia="Open Sans" w:hAnsi="Tahoma" w:cs="Open Sans"/>
                <w:color w:val="000000" w:themeColor="text1"/>
                <w:sz w:val="20"/>
                <w:szCs w:val="20"/>
                <w:lang w:val="fr-CA"/>
              </w:rPr>
              <w:t>Le cœur de l’exercice est la discussion, le débat et le dialogue qui ont lieu pendant que les facteurs sont disposés et redisposés, formant souvent des subdivisions de racines et de branches.</w:t>
            </w:r>
          </w:p>
        </w:tc>
      </w:tr>
      <w:tr w:rsidR="00EA53D0" w:rsidRPr="00B47821" w14:paraId="2F9FB086" w14:textId="77777777" w:rsidTr="00EA53D0">
        <w:tc>
          <w:tcPr>
            <w:tcW w:w="12950" w:type="dxa"/>
            <w:shd w:val="clear" w:color="auto" w:fill="F2F2F2" w:themeFill="background1" w:themeFillShade="F2"/>
          </w:tcPr>
          <w:p w14:paraId="739E0191" w14:textId="59A1C9D9" w:rsidR="00EA53D0" w:rsidRPr="00043E32" w:rsidRDefault="00EA53D0" w:rsidP="00043E32">
            <w:pPr>
              <w:spacing w:after="160" w:line="276" w:lineRule="auto"/>
              <w:rPr>
                <w:rFonts w:ascii="Tahoma" w:hAnsi="Tahoma" w:cs="Tahoma"/>
                <w:color w:val="000000" w:themeColor="text1"/>
                <w:sz w:val="20"/>
                <w:szCs w:val="20"/>
                <w:lang w:val="fr-CA"/>
              </w:rPr>
            </w:pPr>
          </w:p>
          <w:p w14:paraId="2D49FD94" w14:textId="257AF8E2" w:rsidR="00663071" w:rsidRPr="00B47821" w:rsidRDefault="00345B1E" w:rsidP="00043E32">
            <w:pPr>
              <w:numPr>
                <w:ilvl w:val="0"/>
                <w:numId w:val="2"/>
              </w:numPr>
              <w:spacing w:line="276" w:lineRule="auto"/>
              <w:rPr>
                <w:rFonts w:ascii="Tahoma" w:eastAsia="Open Sans" w:hAnsi="Tahoma" w:cs="Open Sans"/>
                <w:color w:val="000000" w:themeColor="text1"/>
                <w:sz w:val="20"/>
                <w:szCs w:val="20"/>
                <w:lang w:val="fr-CA"/>
              </w:rPr>
            </w:pPr>
            <w:r w:rsidRPr="00B47821">
              <w:rPr>
                <w:rFonts w:ascii="Tahoma" w:eastAsia="Open Sans" w:hAnsi="Tahoma" w:cs="Open Sans"/>
                <w:color w:val="000000" w:themeColor="text1"/>
                <w:sz w:val="20"/>
                <w:szCs w:val="20"/>
                <w:lang w:val="fr-CA"/>
              </w:rPr>
              <w:t>L’arbre à problèmes peut être converti en arbre à objectifs en transformant chaque problème en résultat positif visé, comme si le problème était déjà réglé. De cette manière, les causes profondes deviennent des solutions</w:t>
            </w:r>
            <w:r w:rsidR="00663071" w:rsidRPr="00B47821">
              <w:rPr>
                <w:rFonts w:ascii="Tahoma" w:eastAsia="Open Sans" w:hAnsi="Tahoma" w:cs="Open Sans"/>
                <w:color w:val="000000" w:themeColor="text1"/>
                <w:sz w:val="20"/>
                <w:szCs w:val="20"/>
                <w:lang w:val="fr-CA"/>
              </w:rPr>
              <w:t>.</w:t>
            </w:r>
          </w:p>
          <w:p w14:paraId="4B818111" w14:textId="6F2B019A" w:rsidR="00EA53D0" w:rsidRPr="00B47821" w:rsidRDefault="00663071" w:rsidP="00043E32">
            <w:pPr>
              <w:pStyle w:val="ListParagraph"/>
              <w:spacing w:after="160" w:line="276" w:lineRule="auto"/>
              <w:rPr>
                <w:rFonts w:ascii="Tahoma" w:hAnsi="Tahoma" w:cs="Tahoma"/>
                <w:color w:val="000000" w:themeColor="text1"/>
                <w:sz w:val="20"/>
                <w:szCs w:val="20"/>
                <w:lang w:val="fr-CA"/>
              </w:rPr>
            </w:pPr>
            <w:r w:rsidRPr="00B47821">
              <w:rPr>
                <w:rFonts w:ascii="Tahoma" w:hAnsi="Tahoma" w:cs="Tahoma"/>
                <w:noProof/>
                <w:color w:val="000000" w:themeColor="text1"/>
                <w:sz w:val="20"/>
                <w:szCs w:val="20"/>
                <w:lang w:val="fr-CA"/>
              </w:rPr>
              <mc:AlternateContent>
                <mc:Choice Requires="wps">
                  <w:drawing>
                    <wp:anchor distT="0" distB="0" distL="114300" distR="114300" simplePos="0" relativeHeight="251676672" behindDoc="0" locked="0" layoutInCell="1" allowOverlap="1" wp14:anchorId="7E04C9F4" wp14:editId="1D78EC73">
                      <wp:simplePos x="0" y="0"/>
                      <wp:positionH relativeFrom="margin">
                        <wp:posOffset>477520</wp:posOffset>
                      </wp:positionH>
                      <wp:positionV relativeFrom="margin">
                        <wp:posOffset>745490</wp:posOffset>
                      </wp:positionV>
                      <wp:extent cx="7205345" cy="546100"/>
                      <wp:effectExtent l="0" t="0" r="0" b="6350"/>
                      <wp:wrapSquare wrapText="bothSides"/>
                      <wp:docPr id="87" name="Text Box 87"/>
                      <wp:cNvGraphicFramePr/>
                      <a:graphic xmlns:a="http://schemas.openxmlformats.org/drawingml/2006/main">
                        <a:graphicData uri="http://schemas.microsoft.com/office/word/2010/wordprocessingShape">
                          <wps:wsp>
                            <wps:cNvSpPr txBox="1"/>
                            <wps:spPr>
                              <a:xfrm>
                                <a:off x="0" y="0"/>
                                <a:ext cx="7205345" cy="546100"/>
                              </a:xfrm>
                              <a:prstGeom prst="roundRect">
                                <a:avLst/>
                              </a:prstGeom>
                              <a:solidFill>
                                <a:srgbClr val="F9D380"/>
                              </a:solidFill>
                              <a:ln w="6350">
                                <a:noFill/>
                              </a:ln>
                            </wps:spPr>
                            <wps:txbx>
                              <w:txbxContent>
                                <w:p w14:paraId="4BB840CA" w14:textId="0A5AF1E2" w:rsidR="001064E2" w:rsidRPr="00043E32" w:rsidRDefault="001064E2" w:rsidP="00663071">
                                  <w:pPr>
                                    <w:ind w:left="426"/>
                                    <w:rPr>
                                      <w:rFonts w:ascii="Tahoma" w:hAnsi="Tahoma" w:cs="Tahoma"/>
                                      <w:sz w:val="20"/>
                                      <w:szCs w:val="20"/>
                                      <w:lang w:val="fr-CA"/>
                                    </w:rPr>
                                  </w:pPr>
                                  <w:r w:rsidRPr="00043E32">
                                    <w:rPr>
                                      <w:rFonts w:ascii="Tahoma" w:eastAsia="Open Sans" w:hAnsi="Tahoma" w:cs="Tahoma"/>
                                      <w:b/>
                                      <w:bCs/>
                                      <w:color w:val="993365"/>
                                      <w:sz w:val="20"/>
                                      <w:szCs w:val="20"/>
                                      <w:lang w:val="fr-CA"/>
                                    </w:rPr>
                                    <w:t>Conseil!</w:t>
                                  </w:r>
                                  <w:r w:rsidRPr="00043E32">
                                    <w:rPr>
                                      <w:rFonts w:ascii="Tahoma" w:eastAsia="Open Sans" w:hAnsi="Tahoma" w:cs="Tahoma"/>
                                      <w:color w:val="000000" w:themeColor="text1"/>
                                      <w:sz w:val="20"/>
                                      <w:szCs w:val="20"/>
                                      <w:lang w:val="fr-CA"/>
                                    </w:rPr>
                                    <w:t xml:space="preserve"> Pour aller au fond des choses, vous devez continuer de vous demander « pourquoi » à chaque niveau, et ce, jusqu’à ce que le problème soit ramené à ses causes profondes.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04C9F4" id="Text Box 87" o:spid="_x0000_s1032" style="position:absolute;left:0;text-align:left;margin-left:37.6pt;margin-top:58.7pt;width:567.35pt;height:4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" fillcolor="#f9d380" stroked="f" strokeweight=".5pt">
                      <v:textbox>
                        <w:txbxContent>
                          <w:p w14:paraId="4BB840CA" w14:textId="0A5AF1E2" w:rsidR="001064E2" w:rsidRPr="00043E32" w:rsidRDefault="001064E2" w:rsidP="00663071">
                            <w:pPr>
                              <w:ind w:left="426"/>
                              <w:rPr>
                                <w:rFonts w:ascii="Tahoma" w:hAnsi="Tahoma" w:cs="Tahoma"/>
                                <w:sz w:val="20"/>
                                <w:szCs w:val="20"/>
                                <w:lang w:val="fr-CA"/>
                              </w:rPr>
                            </w:pPr>
                            <w:r w:rsidRPr="00043E32">
                              <w:rPr>
                                <w:rFonts w:ascii="Tahoma" w:eastAsia="Open Sans" w:hAnsi="Tahoma" w:cs="Tahoma"/>
                                <w:b/>
                                <w:bCs/>
                                <w:color w:val="993365"/>
                                <w:sz w:val="20"/>
                                <w:szCs w:val="20"/>
                                <w:lang w:val="fr-CA"/>
                              </w:rPr>
                              <w:t>Conseil!</w:t>
                            </w:r>
                            <w:r w:rsidRPr="00043E32">
                              <w:rPr>
                                <w:rFonts w:ascii="Tahoma" w:eastAsia="Open Sans" w:hAnsi="Tahoma" w:cs="Tahoma"/>
                                <w:color w:val="000000" w:themeColor="text1"/>
                                <w:sz w:val="20"/>
                                <w:szCs w:val="20"/>
                                <w:lang w:val="fr-CA"/>
                              </w:rPr>
                              <w:t xml:space="preserve"> Pour aller au fond des choses, vous devez continuer de vous demander « pourquoi » à chaque niveau, et ce, jusqu’à ce que le problème soit ramené à ses causes profondes.</w:t>
                            </w:r>
                          </w:p>
                        </w:txbxContent>
                      </v:textbox>
                      <w10:wrap type="square" anchorx="margin" anchory="margin"/>
                    </v:roundrect>
                  </w:pict>
                </mc:Fallback>
              </mc:AlternateContent>
            </w:r>
          </w:p>
          <w:p w14:paraId="7A412119" w14:textId="79167F9F" w:rsidR="00EA53D0" w:rsidRPr="00B47821" w:rsidRDefault="00FF0D18" w:rsidP="00043E32">
            <w:pPr>
              <w:pStyle w:val="ListParagraph"/>
              <w:spacing w:after="160" w:line="276" w:lineRule="auto"/>
              <w:rPr>
                <w:rFonts w:ascii="Tahoma" w:hAnsi="Tahoma" w:cs="Tahoma"/>
                <w:color w:val="000000" w:themeColor="text1"/>
                <w:sz w:val="20"/>
                <w:szCs w:val="20"/>
                <w:lang w:val="fr-CA"/>
              </w:rPr>
            </w:pPr>
            <w:r w:rsidRPr="00B47821">
              <w:rPr>
                <w:rFonts w:ascii="Tahoma" w:hAnsi="Tahoma" w:cs="Tahoma"/>
                <w:noProof/>
                <w:color w:val="000000" w:themeColor="text1"/>
                <w:sz w:val="20"/>
                <w:szCs w:val="20"/>
                <w:lang w:val="fr-CA"/>
              </w:rPr>
              <w:drawing>
                <wp:anchor distT="0" distB="0" distL="114300" distR="114300" simplePos="0" relativeHeight="251677696" behindDoc="0" locked="0" layoutInCell="1" allowOverlap="1" wp14:anchorId="4651C4B6" wp14:editId="1BB954DE">
                  <wp:simplePos x="0" y="0"/>
                  <wp:positionH relativeFrom="column">
                    <wp:posOffset>601980</wp:posOffset>
                  </wp:positionH>
                  <wp:positionV relativeFrom="paragraph">
                    <wp:posOffset>29954</wp:posOffset>
                  </wp:positionV>
                  <wp:extent cx="209550" cy="209550"/>
                  <wp:effectExtent l="0" t="0" r="0" b="6350"/>
                  <wp:wrapThrough wrapText="bothSides">
                    <wp:wrapPolygon edited="0">
                      <wp:start x="6545" y="0"/>
                      <wp:lineTo x="6545" y="20945"/>
                      <wp:lineTo x="14400" y="20945"/>
                      <wp:lineTo x="14400" y="0"/>
                      <wp:lineTo x="6545" y="0"/>
                    </wp:wrapPolygon>
                  </wp:wrapThrough>
                  <wp:docPr id="77" name="Graphic 77"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p>
        </w:tc>
      </w:tr>
      <w:tr w:rsidR="00EA53D0" w:rsidRPr="00B47821" w14:paraId="70440270" w14:textId="77777777" w:rsidTr="00EA53D0">
        <w:tc>
          <w:tcPr>
            <w:tcW w:w="12950" w:type="dxa"/>
            <w:shd w:val="clear" w:color="auto" w:fill="F2F2F2" w:themeFill="background1" w:themeFillShade="F2"/>
          </w:tcPr>
          <w:p w14:paraId="1C43CE09" w14:textId="5378BF78" w:rsidR="00EA53D0" w:rsidRPr="00B47821" w:rsidRDefault="00EA53D0" w:rsidP="00FF0D18">
            <w:pPr>
              <w:tabs>
                <w:tab w:val="left" w:pos="5760"/>
              </w:tabs>
              <w:spacing w:after="160" w:line="259" w:lineRule="auto"/>
              <w:rPr>
                <w:rFonts w:ascii="Tahoma" w:hAnsi="Tahoma" w:cs="Tahoma"/>
                <w:color w:val="000000" w:themeColor="text1"/>
                <w:sz w:val="20"/>
                <w:szCs w:val="20"/>
                <w:lang w:val="fr-CA"/>
              </w:rPr>
            </w:pPr>
          </w:p>
        </w:tc>
      </w:tr>
      <w:tr w:rsidR="00B96866" w:rsidRPr="00B47821" w14:paraId="07EA444E" w14:textId="77777777" w:rsidTr="00EA53D0">
        <w:tc>
          <w:tcPr>
            <w:tcW w:w="12950" w:type="dxa"/>
            <w:shd w:val="clear" w:color="auto" w:fill="F2F2F2" w:themeFill="background1" w:themeFillShade="F2"/>
          </w:tcPr>
          <w:p w14:paraId="23FEFADA" w14:textId="77777777" w:rsidR="00B96866" w:rsidRPr="00B47821" w:rsidRDefault="00B96866" w:rsidP="005D3890">
            <w:pPr>
              <w:spacing w:after="160" w:line="259" w:lineRule="auto"/>
              <w:rPr>
                <w:rFonts w:ascii="Tahoma" w:hAnsi="Tahoma" w:cs="Tahoma"/>
                <w:color w:val="000000" w:themeColor="text1"/>
                <w:sz w:val="20"/>
                <w:szCs w:val="20"/>
                <w:lang w:val="fr-CA"/>
              </w:rPr>
            </w:pPr>
          </w:p>
        </w:tc>
      </w:tr>
    </w:tbl>
    <w:bookmarkStart w:id="8" w:name="_Toc62497247"/>
    <w:p w14:paraId="4558811D" w14:textId="4930A312" w:rsidR="008C55FB" w:rsidRPr="00B47821" w:rsidRDefault="00A5503E" w:rsidP="00251F6B">
      <w:pPr>
        <w:pStyle w:val="Heading2"/>
        <w:rPr>
          <w:rFonts w:ascii="Tahoma" w:hAnsi="Tahoma"/>
          <w:lang w:val="fr-CA"/>
        </w:rPr>
      </w:pPr>
      <w:r w:rsidRPr="00B47821">
        <w:rPr>
          <w:rFonts w:ascii="Tahoma" w:hAnsi="Tahoma"/>
          <w:noProof/>
          <w:lang w:val="fr-CA"/>
        </w:rPr>
        <w:lastRenderedPageBreak/>
        <mc:AlternateContent>
          <mc:Choice Requires="wps">
            <w:drawing>
              <wp:anchor distT="0" distB="0" distL="114300" distR="114300" simplePos="0" relativeHeight="251714560" behindDoc="0" locked="0" layoutInCell="1" allowOverlap="1" wp14:anchorId="33693A63" wp14:editId="3AD713A5">
                <wp:simplePos x="0" y="0"/>
                <wp:positionH relativeFrom="column">
                  <wp:posOffset>8817501</wp:posOffset>
                </wp:positionH>
                <wp:positionV relativeFrom="page">
                  <wp:posOffset>603885</wp:posOffset>
                </wp:positionV>
                <wp:extent cx="345440" cy="150050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3F41658" w14:textId="0F7C7BD3" w:rsidR="001064E2" w:rsidRPr="002D364A" w:rsidRDefault="001064E2" w:rsidP="00A5503E">
                            <w:pPr>
                              <w:jc w:val="center"/>
                              <w:rPr>
                                <w:rFonts w:ascii="Tahoma" w:hAnsi="Tahoma" w:cs="Tahoma"/>
                                <w:sz w:val="20"/>
                                <w:szCs w:val="20"/>
                                <w:lang w:val="fr-CA"/>
                              </w:rPr>
                            </w:pPr>
                            <w:r w:rsidRPr="002D364A">
                              <w:rPr>
                                <w:rFonts w:ascii="Tahoma" w:hAnsi="Tahoma" w:cs="Tahoma"/>
                                <w:sz w:val="20"/>
                                <w:szCs w:val="20"/>
                                <w:lang w:val="fr-CA"/>
                              </w:rPr>
                              <w:t>Septième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693A63" id="Text Box 51" o:spid="_x0000_s1033" type="#_x0000_t202" style="position:absolute;margin-left:694.3pt;margin-top:47.55pt;width:27.2pt;height:118.15pt;z-index:2517145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" fillcolor="#491a36" stroked="f" strokeweight=".5pt">
                <v:textbox style="layout-flow:vertical;mso-layout-flow-alt:bottom-to-top">
                  <w:txbxContent>
                    <w:p w14:paraId="73F41658" w14:textId="0F7C7BD3" w:rsidR="001064E2" w:rsidRPr="002D364A" w:rsidRDefault="001064E2" w:rsidP="00A5503E">
                      <w:pPr>
                        <w:jc w:val="center"/>
                        <w:rPr>
                          <w:rFonts w:ascii="Tahoma" w:hAnsi="Tahoma" w:cs="Tahoma"/>
                          <w:sz w:val="20"/>
                          <w:szCs w:val="20"/>
                          <w:lang w:val="fr-CA"/>
                        </w:rPr>
                      </w:pPr>
                      <w:r w:rsidRPr="002D364A">
                        <w:rPr>
                          <w:rFonts w:ascii="Tahoma" w:hAnsi="Tahoma" w:cs="Tahoma"/>
                          <w:sz w:val="20"/>
                          <w:szCs w:val="20"/>
                          <w:lang w:val="fr-CA"/>
                        </w:rPr>
                        <w:t>Septième séance</w:t>
                      </w:r>
                    </w:p>
                  </w:txbxContent>
                </v:textbox>
                <w10:wrap anchory="page"/>
              </v:shape>
            </w:pict>
          </mc:Fallback>
        </mc:AlternateContent>
      </w:r>
      <w:r w:rsidR="00AF10F3" w:rsidRPr="00B47821">
        <w:rPr>
          <w:rFonts w:ascii="Tahoma" w:hAnsi="Tahoma"/>
          <w:lang w:val="fr-CA"/>
        </w:rPr>
        <w:t>Activité</w:t>
      </w:r>
      <w:r w:rsidR="008C55FB" w:rsidRPr="00B47821">
        <w:rPr>
          <w:rFonts w:ascii="Tahoma" w:hAnsi="Tahoma"/>
          <w:lang w:val="fr-CA"/>
        </w:rPr>
        <w:t xml:space="preserve"> 7.1 </w:t>
      </w:r>
      <w:r w:rsidR="00843371" w:rsidRPr="00B47821">
        <w:rPr>
          <w:rFonts w:ascii="Tahoma" w:hAnsi="Tahoma"/>
          <w:lang w:val="fr-CA"/>
        </w:rPr>
        <w:t>L</w:t>
      </w:r>
      <w:r w:rsidR="00345B1E" w:rsidRPr="00B47821">
        <w:rPr>
          <w:rFonts w:ascii="Tahoma" w:hAnsi="Tahoma"/>
          <w:lang w:val="fr-CA"/>
        </w:rPr>
        <w:t>’arbre à problèmes</w:t>
      </w:r>
      <w:bookmarkEnd w:id="8"/>
      <w:r w:rsidR="00345B1E" w:rsidRPr="00B47821">
        <w:rPr>
          <w:rFonts w:ascii="Tahoma" w:hAnsi="Tahoma"/>
          <w:lang w:val="fr-CA"/>
        </w:rPr>
        <w:t xml:space="preserve"> </w:t>
      </w:r>
    </w:p>
    <w:p w14:paraId="3A35271A" w14:textId="2429EEA2" w:rsidR="00705AB9" w:rsidRPr="002D364A" w:rsidRDefault="00705AB9" w:rsidP="00705AB9">
      <w:pPr>
        <w:rPr>
          <w:rFonts w:ascii="Tahoma" w:hAnsi="Tahoma"/>
          <w:sz w:val="20"/>
          <w:szCs w:val="20"/>
          <w:lang w:val="fr-CA"/>
        </w:rPr>
      </w:pPr>
    </w:p>
    <w:p w14:paraId="445AB617" w14:textId="32D60FDC" w:rsidR="00705AB9" w:rsidRDefault="00705AB9" w:rsidP="002D364A">
      <w:pPr>
        <w:pStyle w:val="Heading3"/>
        <w:rPr>
          <w:rFonts w:ascii="Tahoma" w:hAnsi="Tahoma"/>
          <w:lang w:val="fr-CA"/>
        </w:rPr>
      </w:pPr>
      <w:bookmarkStart w:id="9" w:name="_Toc62497248"/>
      <w:r w:rsidRPr="00B47821">
        <w:rPr>
          <w:rFonts w:ascii="Tahoma" w:hAnsi="Tahoma"/>
          <w:lang w:val="fr-CA"/>
        </w:rPr>
        <w:t>Instructions</w:t>
      </w:r>
      <w:bookmarkEnd w:id="9"/>
    </w:p>
    <w:p w14:paraId="592B266A" w14:textId="77777777" w:rsidR="002D364A" w:rsidRPr="002D364A" w:rsidRDefault="002D364A" w:rsidP="002D364A">
      <w:pPr>
        <w:rPr>
          <w:sz w:val="10"/>
          <w:szCs w:val="10"/>
          <w:lang w:val="fr-CA"/>
        </w:rPr>
      </w:pPr>
    </w:p>
    <w:p w14:paraId="67086566" w14:textId="129EBF8E" w:rsidR="00705AB9" w:rsidRPr="00B47821" w:rsidRDefault="00127FCA" w:rsidP="002D364A">
      <w:pPr>
        <w:numPr>
          <w:ilvl w:val="0"/>
          <w:numId w:val="3"/>
        </w:numPr>
        <w:spacing w:line="276" w:lineRule="auto"/>
        <w:rPr>
          <w:rFonts w:ascii="Tahoma" w:hAnsi="Tahoma"/>
          <w:sz w:val="20"/>
          <w:szCs w:val="20"/>
          <w:lang w:val="fr-CA"/>
        </w:rPr>
      </w:pPr>
      <w:r w:rsidRPr="00B47821">
        <w:rPr>
          <w:rFonts w:ascii="Tahoma" w:hAnsi="Tahoma"/>
          <w:sz w:val="20"/>
          <w:szCs w:val="20"/>
          <w:lang w:val="fr-CA"/>
        </w:rPr>
        <w:t>Prenez environ 3 minutes individuellement pour réfléchir à un ou deux problèmes liés au genre ayant un résultat ou un effet négatif</w:t>
      </w:r>
      <w:r w:rsidR="00705AB9" w:rsidRPr="00B47821">
        <w:rPr>
          <w:rFonts w:ascii="Tahoma" w:hAnsi="Tahoma"/>
          <w:sz w:val="20"/>
          <w:szCs w:val="20"/>
          <w:lang w:val="fr-CA"/>
        </w:rPr>
        <w:t xml:space="preserve">. </w:t>
      </w:r>
      <w:r w:rsidRPr="00B47821">
        <w:rPr>
          <w:rFonts w:ascii="Tahoma" w:hAnsi="Tahoma"/>
          <w:sz w:val="20"/>
          <w:szCs w:val="20"/>
          <w:lang w:val="fr-CA"/>
        </w:rPr>
        <w:t>Consultez l’</w:t>
      </w:r>
      <w:hyperlink w:anchor="_Annex_7a:_Health" w:history="1">
        <w:r w:rsidR="00AF10F3" w:rsidRPr="00B47821">
          <w:rPr>
            <w:rFonts w:ascii="Tahoma" w:hAnsi="Tahoma"/>
            <w:color w:val="63763E"/>
            <w:sz w:val="20"/>
            <w:szCs w:val="20"/>
            <w:u w:val="single"/>
            <w:lang w:val="fr-CA"/>
          </w:rPr>
          <w:t xml:space="preserve">Annexe </w:t>
        </w:r>
        <w:r w:rsidR="00705AB9" w:rsidRPr="00B47821">
          <w:rPr>
            <w:rFonts w:ascii="Tahoma" w:hAnsi="Tahoma"/>
            <w:color w:val="63763E"/>
            <w:sz w:val="20"/>
            <w:szCs w:val="20"/>
            <w:u w:val="single"/>
            <w:lang w:val="fr-CA"/>
          </w:rPr>
          <w:t>7a</w:t>
        </w:r>
      </w:hyperlink>
      <w:r w:rsidR="00705AB9" w:rsidRPr="00B47821">
        <w:rPr>
          <w:rFonts w:ascii="Tahoma" w:hAnsi="Tahoma"/>
          <w:color w:val="63763E"/>
          <w:sz w:val="20"/>
          <w:szCs w:val="20"/>
          <w:lang w:val="fr-CA"/>
        </w:rPr>
        <w:t xml:space="preserve"> </w:t>
      </w:r>
      <w:r w:rsidRPr="00B47821">
        <w:rPr>
          <w:rFonts w:ascii="Tahoma" w:hAnsi="Tahoma"/>
          <w:sz w:val="20"/>
          <w:szCs w:val="20"/>
          <w:lang w:val="fr-CA"/>
        </w:rPr>
        <w:t>pour des exemples</w:t>
      </w:r>
      <w:r w:rsidR="00705AB9" w:rsidRPr="00B47821">
        <w:rPr>
          <w:rFonts w:ascii="Tahoma" w:hAnsi="Tahoma"/>
          <w:sz w:val="20"/>
          <w:szCs w:val="20"/>
          <w:lang w:val="fr-CA"/>
        </w:rPr>
        <w:t>.</w:t>
      </w:r>
    </w:p>
    <w:p w14:paraId="2102C77F" w14:textId="77777777" w:rsidR="00D0306A" w:rsidRPr="00B47821" w:rsidRDefault="00127FCA" w:rsidP="002D364A">
      <w:pPr>
        <w:pStyle w:val="ListParagraph"/>
        <w:numPr>
          <w:ilvl w:val="2"/>
          <w:numId w:val="3"/>
        </w:numPr>
        <w:spacing w:line="276" w:lineRule="auto"/>
        <w:rPr>
          <w:rFonts w:ascii="Tahoma" w:hAnsi="Tahoma"/>
          <w:sz w:val="20"/>
          <w:szCs w:val="20"/>
          <w:lang w:val="fr-CA"/>
        </w:rPr>
      </w:pPr>
      <w:r w:rsidRPr="00B47821">
        <w:rPr>
          <w:rFonts w:ascii="Tahoma" w:hAnsi="Tahoma"/>
          <w:sz w:val="20"/>
          <w:szCs w:val="20"/>
          <w:lang w:val="fr-CA"/>
        </w:rPr>
        <w:t>Par exemple, une organisation qui travaille en santé des adolescentes pourrait choisir comme problème « des taux élevés de grossesse chez les adolescentes ».</w:t>
      </w:r>
    </w:p>
    <w:p w14:paraId="14F44345" w14:textId="77777777" w:rsidR="00D0306A" w:rsidRPr="00B47821" w:rsidRDefault="00127FCA" w:rsidP="002D364A">
      <w:pPr>
        <w:pStyle w:val="ListParagraph"/>
        <w:numPr>
          <w:ilvl w:val="2"/>
          <w:numId w:val="3"/>
        </w:numPr>
        <w:spacing w:line="276" w:lineRule="auto"/>
        <w:rPr>
          <w:rFonts w:ascii="Tahoma" w:hAnsi="Tahoma"/>
          <w:sz w:val="20"/>
          <w:szCs w:val="20"/>
          <w:lang w:val="fr-CA"/>
        </w:rPr>
      </w:pPr>
      <w:r w:rsidRPr="00B47821">
        <w:rPr>
          <w:rFonts w:ascii="Tahoma" w:hAnsi="Tahoma"/>
          <w:sz w:val="20"/>
          <w:szCs w:val="20"/>
          <w:lang w:val="fr-CA"/>
        </w:rPr>
        <w:t>Une organisation œuvrant pour la santé des mères, des nouveau-nés et des enfants (SMNE) pourrait dire « un grand nombre de besoins non satisfaits en matière de planification familiale post-partum ».</w:t>
      </w:r>
    </w:p>
    <w:p w14:paraId="07F747E8" w14:textId="690C3904" w:rsidR="00705AB9" w:rsidRPr="00B47821" w:rsidRDefault="00127FCA" w:rsidP="002D364A">
      <w:pPr>
        <w:pStyle w:val="ListParagraph"/>
        <w:numPr>
          <w:ilvl w:val="2"/>
          <w:numId w:val="3"/>
        </w:numPr>
        <w:spacing w:line="276" w:lineRule="auto"/>
        <w:rPr>
          <w:rFonts w:ascii="Tahoma" w:hAnsi="Tahoma"/>
          <w:sz w:val="20"/>
          <w:szCs w:val="20"/>
          <w:lang w:val="fr-CA"/>
        </w:rPr>
      </w:pPr>
      <w:r w:rsidRPr="00B47821">
        <w:rPr>
          <w:rFonts w:ascii="Tahoma" w:hAnsi="Tahoma"/>
          <w:sz w:val="20"/>
          <w:szCs w:val="20"/>
          <w:lang w:val="fr-CA"/>
        </w:rPr>
        <w:t>Assurez-vous que les problèmes soulevés identifient un résultat ou un effet négatif sur la vie des gens</w:t>
      </w:r>
    </w:p>
    <w:p w14:paraId="0DC1B4F6" w14:textId="77777777" w:rsidR="00127FCA" w:rsidRPr="00B47821" w:rsidRDefault="00127FCA" w:rsidP="002D364A">
      <w:pPr>
        <w:spacing w:line="276" w:lineRule="auto"/>
        <w:rPr>
          <w:rFonts w:ascii="Tahoma" w:hAnsi="Tahoma"/>
          <w:sz w:val="20"/>
          <w:szCs w:val="20"/>
          <w:lang w:val="fr-CA"/>
        </w:rPr>
      </w:pPr>
    </w:p>
    <w:p w14:paraId="77B47CB0" w14:textId="27534C7A" w:rsidR="00705AB9" w:rsidRPr="00B47821" w:rsidRDefault="00127FCA" w:rsidP="002D364A">
      <w:pPr>
        <w:spacing w:line="276" w:lineRule="auto"/>
        <w:ind w:left="720"/>
        <w:rPr>
          <w:rFonts w:ascii="Tahoma" w:hAnsi="Tahoma"/>
          <w:sz w:val="20"/>
          <w:szCs w:val="20"/>
          <w:lang w:val="fr-CA"/>
        </w:rPr>
      </w:pPr>
      <w:r w:rsidRPr="00B47821">
        <w:rPr>
          <w:rFonts w:ascii="Tahoma" w:hAnsi="Tahoma"/>
          <w:sz w:val="20"/>
          <w:szCs w:val="20"/>
          <w:lang w:val="fr-CA"/>
        </w:rPr>
        <w:t xml:space="preserve">Cette activité prendra environ </w:t>
      </w:r>
      <w:r w:rsidR="00705AB9" w:rsidRPr="00B47821">
        <w:rPr>
          <w:rFonts w:ascii="Tahoma" w:hAnsi="Tahoma"/>
          <w:b/>
          <w:bCs/>
          <w:sz w:val="20"/>
          <w:szCs w:val="20"/>
          <w:lang w:val="fr-CA"/>
        </w:rPr>
        <w:t>30 minutes</w:t>
      </w:r>
      <w:r w:rsidRPr="00B47821">
        <w:rPr>
          <w:rFonts w:ascii="Tahoma" w:hAnsi="Tahoma"/>
          <w:sz w:val="20"/>
          <w:szCs w:val="20"/>
          <w:lang w:val="fr-CA"/>
        </w:rPr>
        <w:t xml:space="preserve"> et vous formerez des sous-groupes dans lesquels vous devrez vous entendre sur un problème à aborder pour créer votre arbre à problèmes. On vous déplacera automatiquement dans vos sous-groupes sur Zoom selon le tableau suivant :</w:t>
      </w:r>
    </w:p>
    <w:p w14:paraId="348FE026" w14:textId="5A570BA5" w:rsidR="005979CD" w:rsidRPr="00B47821" w:rsidRDefault="005979CD" w:rsidP="005979CD">
      <w:pPr>
        <w:rPr>
          <w:rFonts w:ascii="Tahoma" w:hAnsi="Tahoma"/>
          <w:sz w:val="20"/>
          <w:szCs w:val="20"/>
          <w:lang w:val="fr-CA"/>
        </w:rPr>
      </w:pPr>
    </w:p>
    <w:tbl>
      <w:tblPr>
        <w:tblStyle w:val="TableGrid"/>
        <w:tblpPr w:leftFromText="180" w:rightFromText="180" w:vertAnchor="text" w:horzAnchor="margin" w:tblpXSpec="center" w:tblpY="114"/>
        <w:tblOverlap w:val="never"/>
        <w:tblW w:w="0" w:type="auto"/>
        <w:tblLook w:val="04A0" w:firstRow="1" w:lastRow="0" w:firstColumn="1" w:lastColumn="0" w:noHBand="0" w:noVBand="1"/>
      </w:tblPr>
      <w:tblGrid>
        <w:gridCol w:w="3827"/>
        <w:gridCol w:w="3828"/>
        <w:gridCol w:w="4110"/>
      </w:tblGrid>
      <w:tr w:rsidR="00705AB9" w:rsidRPr="00B47821" w14:paraId="6B792BFB" w14:textId="77777777" w:rsidTr="00131A01">
        <w:trPr>
          <w:trHeight w:val="708"/>
        </w:trPr>
        <w:tc>
          <w:tcPr>
            <w:tcW w:w="3827" w:type="dxa"/>
            <w:tcBorders>
              <w:top w:val="nil"/>
              <w:left w:val="nil"/>
              <w:bottom w:val="nil"/>
              <w:right w:val="nil"/>
            </w:tcBorders>
            <w:shd w:val="clear" w:color="auto" w:fill="491A36"/>
          </w:tcPr>
          <w:p w14:paraId="74E2B441" w14:textId="77777777" w:rsidR="00705AB9" w:rsidRPr="00B47821" w:rsidRDefault="00705AB9" w:rsidP="00131A01">
            <w:pPr>
              <w:jc w:val="center"/>
              <w:rPr>
                <w:rFonts w:ascii="Tahoma" w:hAnsi="Tahoma" w:cs="Tahoma"/>
                <w:b/>
                <w:bCs/>
                <w:sz w:val="20"/>
                <w:szCs w:val="20"/>
                <w:lang w:val="fr-CA"/>
              </w:rPr>
            </w:pPr>
          </w:p>
          <w:p w14:paraId="382A08CA" w14:textId="465088E5" w:rsidR="00705AB9" w:rsidRPr="00B47821" w:rsidRDefault="00705AB9" w:rsidP="00131A01">
            <w:pPr>
              <w:jc w:val="center"/>
              <w:rPr>
                <w:rFonts w:ascii="Tahoma" w:hAnsi="Tahoma" w:cs="Tahoma"/>
                <w:b/>
                <w:bCs/>
                <w:sz w:val="20"/>
                <w:szCs w:val="20"/>
                <w:lang w:val="fr-CA"/>
              </w:rPr>
            </w:pPr>
            <w:r w:rsidRPr="00B47821">
              <w:rPr>
                <w:rFonts w:ascii="Tahoma" w:hAnsi="Tahoma" w:cs="Tahoma"/>
                <w:b/>
                <w:bCs/>
                <w:sz w:val="20"/>
                <w:szCs w:val="20"/>
                <w:lang w:val="fr-CA"/>
              </w:rPr>
              <w:t>Group</w:t>
            </w:r>
            <w:r w:rsidR="00127FCA" w:rsidRPr="00B47821">
              <w:rPr>
                <w:rFonts w:ascii="Tahoma" w:hAnsi="Tahoma" w:cs="Tahoma"/>
                <w:b/>
                <w:bCs/>
                <w:sz w:val="20"/>
                <w:szCs w:val="20"/>
                <w:lang w:val="fr-CA"/>
              </w:rPr>
              <w:t>e</w:t>
            </w:r>
            <w:r w:rsidRPr="00B47821">
              <w:rPr>
                <w:rFonts w:ascii="Tahoma" w:hAnsi="Tahoma" w:cs="Tahoma"/>
                <w:b/>
                <w:bCs/>
                <w:sz w:val="20"/>
                <w:szCs w:val="20"/>
                <w:lang w:val="fr-CA"/>
              </w:rPr>
              <w:t xml:space="preserve"> 1</w:t>
            </w:r>
          </w:p>
        </w:tc>
        <w:tc>
          <w:tcPr>
            <w:tcW w:w="3828" w:type="dxa"/>
            <w:tcBorders>
              <w:top w:val="nil"/>
              <w:left w:val="nil"/>
              <w:bottom w:val="nil"/>
              <w:right w:val="nil"/>
            </w:tcBorders>
            <w:shd w:val="clear" w:color="auto" w:fill="491A36"/>
          </w:tcPr>
          <w:p w14:paraId="3FA00BDE" w14:textId="77777777" w:rsidR="00705AB9" w:rsidRPr="00B47821" w:rsidRDefault="00705AB9" w:rsidP="00131A01">
            <w:pPr>
              <w:jc w:val="center"/>
              <w:rPr>
                <w:rFonts w:ascii="Tahoma" w:hAnsi="Tahoma" w:cs="Tahoma"/>
                <w:b/>
                <w:bCs/>
                <w:sz w:val="20"/>
                <w:szCs w:val="20"/>
                <w:lang w:val="fr-CA"/>
              </w:rPr>
            </w:pPr>
          </w:p>
          <w:p w14:paraId="79F41F5C" w14:textId="1AA08745" w:rsidR="00705AB9" w:rsidRPr="00B47821" w:rsidRDefault="00705AB9" w:rsidP="00131A01">
            <w:pPr>
              <w:jc w:val="center"/>
              <w:rPr>
                <w:rFonts w:ascii="Tahoma" w:hAnsi="Tahoma" w:cs="Tahoma"/>
                <w:b/>
                <w:bCs/>
                <w:sz w:val="20"/>
                <w:szCs w:val="20"/>
                <w:lang w:val="fr-CA"/>
              </w:rPr>
            </w:pPr>
            <w:r w:rsidRPr="00B47821">
              <w:rPr>
                <w:rFonts w:ascii="Tahoma" w:hAnsi="Tahoma" w:cs="Tahoma"/>
                <w:b/>
                <w:bCs/>
                <w:sz w:val="20"/>
                <w:szCs w:val="20"/>
                <w:lang w:val="fr-CA"/>
              </w:rPr>
              <w:t>Group</w:t>
            </w:r>
            <w:r w:rsidR="00127FCA" w:rsidRPr="00B47821">
              <w:rPr>
                <w:rFonts w:ascii="Tahoma" w:hAnsi="Tahoma" w:cs="Tahoma"/>
                <w:b/>
                <w:bCs/>
                <w:sz w:val="20"/>
                <w:szCs w:val="20"/>
                <w:lang w:val="fr-CA"/>
              </w:rPr>
              <w:t>e</w:t>
            </w:r>
            <w:r w:rsidRPr="00B47821">
              <w:rPr>
                <w:rFonts w:ascii="Tahoma" w:hAnsi="Tahoma" w:cs="Tahoma"/>
                <w:b/>
                <w:bCs/>
                <w:sz w:val="20"/>
                <w:szCs w:val="20"/>
                <w:lang w:val="fr-CA"/>
              </w:rPr>
              <w:t xml:space="preserve"> 2</w:t>
            </w:r>
          </w:p>
        </w:tc>
        <w:tc>
          <w:tcPr>
            <w:tcW w:w="4110" w:type="dxa"/>
            <w:tcBorders>
              <w:top w:val="nil"/>
              <w:left w:val="nil"/>
              <w:bottom w:val="nil"/>
              <w:right w:val="nil"/>
            </w:tcBorders>
            <w:shd w:val="clear" w:color="auto" w:fill="491A36"/>
          </w:tcPr>
          <w:p w14:paraId="2563F2DA" w14:textId="77777777" w:rsidR="00705AB9" w:rsidRPr="00B47821" w:rsidRDefault="00705AB9" w:rsidP="00131A01">
            <w:pPr>
              <w:jc w:val="center"/>
              <w:rPr>
                <w:rFonts w:ascii="Tahoma" w:hAnsi="Tahoma" w:cs="Tahoma"/>
                <w:b/>
                <w:bCs/>
                <w:sz w:val="20"/>
                <w:szCs w:val="20"/>
                <w:lang w:val="fr-CA"/>
              </w:rPr>
            </w:pPr>
          </w:p>
          <w:p w14:paraId="0668545D" w14:textId="1B721FE3" w:rsidR="00705AB9" w:rsidRPr="00B47821" w:rsidRDefault="00705AB9" w:rsidP="00131A01">
            <w:pPr>
              <w:jc w:val="center"/>
              <w:rPr>
                <w:rFonts w:ascii="Tahoma" w:hAnsi="Tahoma" w:cs="Tahoma"/>
                <w:b/>
                <w:bCs/>
                <w:sz w:val="20"/>
                <w:szCs w:val="20"/>
                <w:lang w:val="fr-CA"/>
              </w:rPr>
            </w:pPr>
            <w:r w:rsidRPr="00B47821">
              <w:rPr>
                <w:rFonts w:ascii="Tahoma" w:hAnsi="Tahoma" w:cs="Tahoma"/>
                <w:b/>
                <w:bCs/>
                <w:sz w:val="20"/>
                <w:szCs w:val="20"/>
                <w:lang w:val="fr-CA"/>
              </w:rPr>
              <w:t>Group</w:t>
            </w:r>
            <w:r w:rsidR="00127FCA" w:rsidRPr="00B47821">
              <w:rPr>
                <w:rFonts w:ascii="Tahoma" w:hAnsi="Tahoma" w:cs="Tahoma"/>
                <w:b/>
                <w:bCs/>
                <w:sz w:val="20"/>
                <w:szCs w:val="20"/>
                <w:lang w:val="fr-CA"/>
              </w:rPr>
              <w:t>e</w:t>
            </w:r>
            <w:r w:rsidRPr="00B47821">
              <w:rPr>
                <w:rFonts w:ascii="Tahoma" w:hAnsi="Tahoma" w:cs="Tahoma"/>
                <w:b/>
                <w:bCs/>
                <w:sz w:val="20"/>
                <w:szCs w:val="20"/>
                <w:lang w:val="fr-CA"/>
              </w:rPr>
              <w:t xml:space="preserve"> 3</w:t>
            </w:r>
          </w:p>
        </w:tc>
      </w:tr>
      <w:tr w:rsidR="00705AB9" w:rsidRPr="00B47821" w14:paraId="2BC5A3B5" w14:textId="77777777" w:rsidTr="00131A01">
        <w:trPr>
          <w:trHeight w:val="713"/>
        </w:trPr>
        <w:tc>
          <w:tcPr>
            <w:tcW w:w="3827" w:type="dxa"/>
            <w:tcBorders>
              <w:top w:val="nil"/>
              <w:left w:val="nil"/>
              <w:bottom w:val="nil"/>
              <w:right w:val="nil"/>
            </w:tcBorders>
            <w:shd w:val="clear" w:color="auto" w:fill="F9D380"/>
          </w:tcPr>
          <w:p w14:paraId="22991EDE" w14:textId="77777777" w:rsidR="00705AB9" w:rsidRPr="00B47821" w:rsidRDefault="00705AB9" w:rsidP="00131A01">
            <w:pPr>
              <w:rPr>
                <w:rFonts w:ascii="Tahoma" w:hAnsi="Tahoma" w:cs="Tahoma"/>
                <w:b/>
                <w:bCs/>
                <w:sz w:val="20"/>
                <w:szCs w:val="20"/>
                <w:lang w:val="fr-CA"/>
              </w:rPr>
            </w:pPr>
          </w:p>
          <w:p w14:paraId="6741E6AA" w14:textId="71BB995A" w:rsidR="00705AB9" w:rsidRPr="00B47821" w:rsidRDefault="00127FCA" w:rsidP="00131A01">
            <w:pPr>
              <w:rPr>
                <w:rFonts w:ascii="Tahoma" w:hAnsi="Tahoma" w:cs="Tahoma"/>
                <w:b/>
                <w:bCs/>
                <w:sz w:val="20"/>
                <w:szCs w:val="20"/>
                <w:lang w:val="fr-CA"/>
              </w:rPr>
            </w:pPr>
            <w:r w:rsidRPr="00B47821">
              <w:rPr>
                <w:rFonts w:ascii="Tahoma" w:hAnsi="Tahoma" w:cs="Tahoma"/>
                <w:b/>
                <w:bCs/>
                <w:sz w:val="20"/>
                <w:szCs w:val="20"/>
                <w:lang w:val="fr-CA"/>
              </w:rPr>
              <w:t xml:space="preserve">Lien </w:t>
            </w:r>
            <w:r w:rsidR="00705AB9" w:rsidRPr="00B47821">
              <w:rPr>
                <w:rFonts w:ascii="Tahoma" w:hAnsi="Tahoma" w:cs="Tahoma"/>
                <w:b/>
                <w:bCs/>
                <w:sz w:val="20"/>
                <w:szCs w:val="20"/>
                <w:lang w:val="fr-CA"/>
              </w:rPr>
              <w:t>MURAL</w:t>
            </w:r>
            <w:r w:rsidRPr="00B47821">
              <w:rPr>
                <w:rFonts w:ascii="Tahoma" w:hAnsi="Tahoma" w:cs="Tahoma"/>
                <w:b/>
                <w:bCs/>
                <w:sz w:val="20"/>
                <w:szCs w:val="20"/>
                <w:lang w:val="fr-CA"/>
              </w:rPr>
              <w:t xml:space="preserve"> </w:t>
            </w:r>
            <w:r w:rsidR="00705AB9" w:rsidRPr="00B47821">
              <w:rPr>
                <w:rFonts w:ascii="Tahoma" w:hAnsi="Tahoma" w:cs="Tahoma"/>
                <w:b/>
                <w:bCs/>
                <w:sz w:val="20"/>
                <w:szCs w:val="20"/>
                <w:lang w:val="fr-CA"/>
              </w:rPr>
              <w:t xml:space="preserve">: </w:t>
            </w:r>
            <w:r w:rsidR="00705AB9" w:rsidRPr="00B47821">
              <w:rPr>
                <w:rFonts w:ascii="Tahoma" w:hAnsi="Tahoma"/>
                <w:color w:val="FF0000"/>
                <w:sz w:val="20"/>
                <w:szCs w:val="20"/>
                <w:lang w:val="fr-CA"/>
              </w:rPr>
              <w:t>[</w:t>
            </w:r>
            <w:r w:rsidRPr="00B47821">
              <w:rPr>
                <w:rFonts w:ascii="Tahoma" w:hAnsi="Tahoma"/>
                <w:color w:val="FF0000"/>
                <w:sz w:val="20"/>
                <w:szCs w:val="20"/>
                <w:lang w:val="fr-CA"/>
              </w:rPr>
              <w:t>insérez le lien Mural</w:t>
            </w:r>
            <w:r w:rsidR="00705AB9" w:rsidRPr="00B47821">
              <w:rPr>
                <w:rFonts w:ascii="Tahoma" w:hAnsi="Tahoma"/>
                <w:color w:val="FF0000"/>
                <w:sz w:val="20"/>
                <w:szCs w:val="20"/>
                <w:lang w:val="fr-CA"/>
              </w:rPr>
              <w:t>]</w:t>
            </w:r>
          </w:p>
        </w:tc>
        <w:tc>
          <w:tcPr>
            <w:tcW w:w="3828" w:type="dxa"/>
            <w:tcBorders>
              <w:top w:val="nil"/>
              <w:left w:val="nil"/>
              <w:bottom w:val="nil"/>
              <w:right w:val="nil"/>
            </w:tcBorders>
            <w:shd w:val="clear" w:color="auto" w:fill="F9D380"/>
          </w:tcPr>
          <w:p w14:paraId="663AF48D" w14:textId="77777777" w:rsidR="00705AB9" w:rsidRPr="00B47821" w:rsidRDefault="00705AB9" w:rsidP="00131A01">
            <w:pPr>
              <w:rPr>
                <w:rFonts w:ascii="Tahoma" w:hAnsi="Tahoma" w:cs="Tahoma"/>
                <w:b/>
                <w:bCs/>
                <w:sz w:val="20"/>
                <w:szCs w:val="20"/>
                <w:lang w:val="fr-CA"/>
              </w:rPr>
            </w:pPr>
          </w:p>
          <w:p w14:paraId="7EC4BB88" w14:textId="50FE69C6" w:rsidR="00705AB9" w:rsidRPr="00B47821" w:rsidRDefault="00127FCA" w:rsidP="00131A01">
            <w:pPr>
              <w:rPr>
                <w:rFonts w:ascii="Tahoma" w:hAnsi="Tahoma" w:cs="Tahoma"/>
                <w:b/>
                <w:bCs/>
                <w:sz w:val="20"/>
                <w:szCs w:val="20"/>
                <w:lang w:val="fr-CA"/>
              </w:rPr>
            </w:pPr>
            <w:r w:rsidRPr="00B47821">
              <w:rPr>
                <w:rFonts w:ascii="Tahoma" w:hAnsi="Tahoma" w:cs="Tahoma"/>
                <w:b/>
                <w:bCs/>
                <w:sz w:val="20"/>
                <w:szCs w:val="20"/>
                <w:lang w:val="fr-CA"/>
              </w:rPr>
              <w:t xml:space="preserve">Lien MURAL : </w:t>
            </w:r>
            <w:r w:rsidR="00705AB9" w:rsidRPr="00B47821">
              <w:rPr>
                <w:rFonts w:ascii="Tahoma" w:hAnsi="Tahoma"/>
                <w:color w:val="FF0000"/>
                <w:sz w:val="20"/>
                <w:szCs w:val="20"/>
                <w:lang w:val="fr-CA"/>
              </w:rPr>
              <w:t>[</w:t>
            </w:r>
            <w:r w:rsidRPr="00B47821">
              <w:rPr>
                <w:rFonts w:ascii="Tahoma" w:hAnsi="Tahoma"/>
                <w:color w:val="FF0000"/>
                <w:sz w:val="20"/>
                <w:szCs w:val="20"/>
                <w:lang w:val="fr-CA"/>
              </w:rPr>
              <w:t>insérez le lien Mural</w:t>
            </w:r>
            <w:r w:rsidR="00705AB9" w:rsidRPr="00B47821">
              <w:rPr>
                <w:rFonts w:ascii="Tahoma" w:hAnsi="Tahoma"/>
                <w:color w:val="FF0000"/>
                <w:sz w:val="20"/>
                <w:szCs w:val="20"/>
                <w:lang w:val="fr-CA"/>
              </w:rPr>
              <w:t>]</w:t>
            </w:r>
          </w:p>
        </w:tc>
        <w:tc>
          <w:tcPr>
            <w:tcW w:w="4110" w:type="dxa"/>
            <w:tcBorders>
              <w:top w:val="nil"/>
              <w:left w:val="nil"/>
              <w:bottom w:val="nil"/>
              <w:right w:val="nil"/>
            </w:tcBorders>
            <w:shd w:val="clear" w:color="auto" w:fill="F9D380"/>
          </w:tcPr>
          <w:p w14:paraId="5C5B4957" w14:textId="77777777" w:rsidR="00705AB9" w:rsidRPr="00B47821" w:rsidRDefault="00705AB9" w:rsidP="00131A01">
            <w:pPr>
              <w:rPr>
                <w:rFonts w:ascii="Tahoma" w:hAnsi="Tahoma" w:cs="Tahoma"/>
                <w:b/>
                <w:bCs/>
                <w:sz w:val="20"/>
                <w:szCs w:val="20"/>
                <w:lang w:val="fr-CA"/>
              </w:rPr>
            </w:pPr>
          </w:p>
          <w:p w14:paraId="35196F0A" w14:textId="0B2FFE49" w:rsidR="00705AB9" w:rsidRPr="00B47821" w:rsidRDefault="00127FCA" w:rsidP="00131A01">
            <w:pPr>
              <w:rPr>
                <w:rFonts w:ascii="Tahoma" w:hAnsi="Tahoma" w:cs="Tahoma"/>
                <w:b/>
                <w:bCs/>
                <w:sz w:val="20"/>
                <w:szCs w:val="20"/>
                <w:lang w:val="fr-CA"/>
              </w:rPr>
            </w:pPr>
            <w:r w:rsidRPr="00B47821">
              <w:rPr>
                <w:rFonts w:ascii="Tahoma" w:hAnsi="Tahoma" w:cs="Tahoma"/>
                <w:b/>
                <w:bCs/>
                <w:sz w:val="20"/>
                <w:szCs w:val="20"/>
                <w:lang w:val="fr-CA"/>
              </w:rPr>
              <w:t xml:space="preserve">Lien MURAL : </w:t>
            </w:r>
            <w:r w:rsidR="00705AB9" w:rsidRPr="00B47821">
              <w:rPr>
                <w:rFonts w:ascii="Tahoma" w:hAnsi="Tahoma"/>
                <w:color w:val="FF0000"/>
                <w:sz w:val="20"/>
                <w:szCs w:val="20"/>
                <w:lang w:val="fr-CA"/>
              </w:rPr>
              <w:t>[</w:t>
            </w:r>
            <w:r w:rsidRPr="00B47821">
              <w:rPr>
                <w:rFonts w:ascii="Tahoma" w:hAnsi="Tahoma"/>
                <w:color w:val="FF0000"/>
                <w:sz w:val="20"/>
                <w:szCs w:val="20"/>
                <w:lang w:val="fr-CA"/>
              </w:rPr>
              <w:t>insérez le lien Mural</w:t>
            </w:r>
            <w:r w:rsidR="00705AB9" w:rsidRPr="00B47821">
              <w:rPr>
                <w:rFonts w:ascii="Tahoma" w:hAnsi="Tahoma"/>
                <w:color w:val="FF0000"/>
                <w:sz w:val="20"/>
                <w:szCs w:val="20"/>
                <w:lang w:val="fr-CA"/>
              </w:rPr>
              <w:t>]</w:t>
            </w:r>
          </w:p>
        </w:tc>
      </w:tr>
      <w:tr w:rsidR="00705AB9" w:rsidRPr="00B47821" w14:paraId="20407F05" w14:textId="77777777" w:rsidTr="00F33F7F">
        <w:trPr>
          <w:trHeight w:val="3118"/>
        </w:trPr>
        <w:tc>
          <w:tcPr>
            <w:tcW w:w="3827" w:type="dxa"/>
            <w:tcBorders>
              <w:top w:val="nil"/>
              <w:left w:val="nil"/>
              <w:bottom w:val="nil"/>
              <w:right w:val="nil"/>
            </w:tcBorders>
            <w:shd w:val="clear" w:color="auto" w:fill="F2F2F2" w:themeFill="background1" w:themeFillShade="F2"/>
          </w:tcPr>
          <w:p w14:paraId="58261EC2" w14:textId="77777777" w:rsidR="00705AB9" w:rsidRPr="00B47821" w:rsidRDefault="00705AB9" w:rsidP="00131A01">
            <w:pPr>
              <w:rPr>
                <w:rFonts w:ascii="Tahoma" w:hAnsi="Tahoma" w:cs="Tahoma"/>
                <w:i/>
                <w:iCs/>
                <w:sz w:val="20"/>
                <w:szCs w:val="20"/>
                <w:lang w:val="fr-CA"/>
              </w:rPr>
            </w:pPr>
          </w:p>
          <w:p w14:paraId="4976E7AB" w14:textId="339DB3EE" w:rsidR="00705AB9" w:rsidRPr="00B47821" w:rsidRDefault="00127FCA"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71A27A3D"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1385E51"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A86E91E"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54AA1DBB"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D438194"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1CEBACB"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32E0E825" w14:textId="77777777" w:rsidR="00705AB9" w:rsidRPr="00B47821" w:rsidRDefault="00705AB9" w:rsidP="00131A01">
            <w:pPr>
              <w:pStyle w:val="ListParagraph"/>
              <w:numPr>
                <w:ilvl w:val="0"/>
                <w:numId w:val="28"/>
              </w:numPr>
              <w:rPr>
                <w:rFonts w:ascii="Tahoma" w:hAnsi="Tahoma" w:cs="Tahoma"/>
                <w:i/>
                <w:iCs/>
                <w:sz w:val="20"/>
                <w:szCs w:val="20"/>
                <w:lang w:val="fr-CA"/>
              </w:rPr>
            </w:pPr>
          </w:p>
        </w:tc>
        <w:tc>
          <w:tcPr>
            <w:tcW w:w="3828" w:type="dxa"/>
            <w:tcBorders>
              <w:top w:val="nil"/>
              <w:left w:val="nil"/>
              <w:bottom w:val="nil"/>
              <w:right w:val="nil"/>
            </w:tcBorders>
            <w:shd w:val="clear" w:color="auto" w:fill="F2F2F2" w:themeFill="background1" w:themeFillShade="F2"/>
          </w:tcPr>
          <w:p w14:paraId="7936AA94" w14:textId="77777777" w:rsidR="00705AB9" w:rsidRPr="00B47821" w:rsidRDefault="00705AB9" w:rsidP="00131A01">
            <w:pPr>
              <w:rPr>
                <w:rFonts w:ascii="Tahoma" w:hAnsi="Tahoma" w:cs="Tahoma"/>
                <w:i/>
                <w:iCs/>
                <w:sz w:val="20"/>
                <w:szCs w:val="20"/>
                <w:lang w:val="fr-CA"/>
              </w:rPr>
            </w:pPr>
          </w:p>
          <w:p w14:paraId="413AF97C" w14:textId="676536CC" w:rsidR="00705AB9" w:rsidRPr="00B47821" w:rsidRDefault="00127FCA"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0E81DE7F"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7415673"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09E48FB"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3627870"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3B31D75"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597DD0E4"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AC3AE4B" w14:textId="77777777" w:rsidR="00705AB9" w:rsidRPr="00B47821" w:rsidRDefault="00705AB9" w:rsidP="00131A01">
            <w:pPr>
              <w:pStyle w:val="ListParagraph"/>
              <w:numPr>
                <w:ilvl w:val="0"/>
                <w:numId w:val="28"/>
              </w:numPr>
              <w:rPr>
                <w:rFonts w:ascii="Tahoma" w:hAnsi="Tahoma" w:cs="Tahoma"/>
                <w:i/>
                <w:iCs/>
                <w:sz w:val="20"/>
                <w:szCs w:val="20"/>
                <w:lang w:val="fr-CA"/>
              </w:rPr>
            </w:pPr>
          </w:p>
        </w:tc>
        <w:tc>
          <w:tcPr>
            <w:tcW w:w="4110" w:type="dxa"/>
            <w:tcBorders>
              <w:top w:val="nil"/>
              <w:left w:val="nil"/>
              <w:bottom w:val="nil"/>
              <w:right w:val="nil"/>
            </w:tcBorders>
            <w:shd w:val="clear" w:color="auto" w:fill="F2F2F2" w:themeFill="background1" w:themeFillShade="F2"/>
          </w:tcPr>
          <w:p w14:paraId="50024990" w14:textId="77777777" w:rsidR="00705AB9" w:rsidRPr="00B47821" w:rsidRDefault="00705AB9" w:rsidP="00131A01">
            <w:pPr>
              <w:rPr>
                <w:rFonts w:ascii="Tahoma" w:hAnsi="Tahoma" w:cs="Tahoma"/>
                <w:i/>
                <w:iCs/>
                <w:sz w:val="20"/>
                <w:szCs w:val="20"/>
                <w:lang w:val="fr-CA"/>
              </w:rPr>
            </w:pPr>
          </w:p>
          <w:p w14:paraId="02CCFCBF" w14:textId="222227EB" w:rsidR="00705AB9" w:rsidRPr="00B47821" w:rsidRDefault="00127FCA"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0D08E04A"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8913381"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571A44F"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53B94E17"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6F5B35B"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AEE6C39" w14:textId="77777777" w:rsidR="00705AB9" w:rsidRPr="00B47821" w:rsidRDefault="00705AB9"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7BA8918" w14:textId="1DE51CFB" w:rsidR="00705AB9" w:rsidRPr="00B47821" w:rsidRDefault="00C215E8" w:rsidP="00131A0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5A2A3502" w14:textId="77777777" w:rsidR="00705AB9" w:rsidRPr="00B47821" w:rsidRDefault="00705AB9" w:rsidP="00131A01">
            <w:pPr>
              <w:pStyle w:val="ListParagraph"/>
              <w:rPr>
                <w:rFonts w:ascii="Tahoma" w:hAnsi="Tahoma" w:cs="Tahoma"/>
                <w:i/>
                <w:iCs/>
                <w:sz w:val="20"/>
                <w:szCs w:val="20"/>
                <w:lang w:val="fr-CA"/>
              </w:rPr>
            </w:pPr>
          </w:p>
        </w:tc>
      </w:tr>
    </w:tbl>
    <w:p w14:paraId="5866A55D" w14:textId="77777777" w:rsidR="00705AB9" w:rsidRPr="00B47821" w:rsidRDefault="00705AB9" w:rsidP="005979CD">
      <w:pPr>
        <w:rPr>
          <w:rFonts w:ascii="Tahoma" w:hAnsi="Tahoma"/>
          <w:sz w:val="10"/>
          <w:szCs w:val="10"/>
          <w:lang w:val="fr-CA"/>
        </w:rPr>
      </w:pPr>
    </w:p>
    <w:p w14:paraId="3C3C0E48" w14:textId="3C9ACD84" w:rsidR="00705AB9" w:rsidRPr="00B47821" w:rsidRDefault="00705AB9" w:rsidP="00705AB9">
      <w:pPr>
        <w:spacing w:line="360" w:lineRule="auto"/>
        <w:rPr>
          <w:rFonts w:ascii="Tahoma" w:hAnsi="Tahoma" w:cs="Open Sans"/>
          <w:sz w:val="20"/>
          <w:szCs w:val="20"/>
          <w:lang w:val="fr-CA"/>
        </w:rPr>
      </w:pPr>
      <w:bookmarkStart w:id="10" w:name="_Annex_7a:_Health"/>
      <w:bookmarkEnd w:id="10"/>
    </w:p>
    <w:p w14:paraId="19CB0836" w14:textId="1D06CF7E" w:rsidR="00F33F7F" w:rsidRPr="00B47821" w:rsidRDefault="00F33F7F" w:rsidP="00705AB9">
      <w:pPr>
        <w:spacing w:line="360" w:lineRule="auto"/>
        <w:rPr>
          <w:rFonts w:ascii="Tahoma" w:hAnsi="Tahoma" w:cs="Open Sans"/>
          <w:sz w:val="20"/>
          <w:szCs w:val="20"/>
          <w:lang w:val="fr-CA"/>
        </w:rPr>
      </w:pPr>
    </w:p>
    <w:p w14:paraId="2952E061" w14:textId="03FA0638" w:rsidR="00F33F7F" w:rsidRPr="00B47821" w:rsidRDefault="00F33F7F" w:rsidP="00705AB9">
      <w:pPr>
        <w:spacing w:line="360" w:lineRule="auto"/>
        <w:rPr>
          <w:rFonts w:ascii="Tahoma" w:hAnsi="Tahoma" w:cs="Open Sans"/>
          <w:sz w:val="20"/>
          <w:szCs w:val="20"/>
          <w:lang w:val="fr-CA"/>
        </w:rPr>
      </w:pPr>
    </w:p>
    <w:p w14:paraId="29CD4FA3" w14:textId="4474EA05" w:rsidR="00F33F7F" w:rsidRPr="00B47821" w:rsidRDefault="00F33F7F" w:rsidP="00705AB9">
      <w:pPr>
        <w:spacing w:line="360" w:lineRule="auto"/>
        <w:rPr>
          <w:rFonts w:ascii="Tahoma" w:hAnsi="Tahoma" w:cs="Open Sans"/>
          <w:sz w:val="20"/>
          <w:szCs w:val="20"/>
          <w:lang w:val="fr-CA"/>
        </w:rPr>
      </w:pPr>
    </w:p>
    <w:p w14:paraId="5442986F" w14:textId="19DEB344" w:rsidR="00F33F7F" w:rsidRPr="00B47821" w:rsidRDefault="00F33F7F" w:rsidP="00705AB9">
      <w:pPr>
        <w:spacing w:line="360" w:lineRule="auto"/>
        <w:rPr>
          <w:rFonts w:ascii="Tahoma" w:hAnsi="Tahoma" w:cs="Open Sans"/>
          <w:sz w:val="20"/>
          <w:szCs w:val="20"/>
          <w:lang w:val="fr-CA"/>
        </w:rPr>
      </w:pPr>
    </w:p>
    <w:p w14:paraId="0F90027C" w14:textId="22BC0D2A" w:rsidR="00F33F7F" w:rsidRPr="00B47821" w:rsidRDefault="00F33F7F" w:rsidP="00705AB9">
      <w:pPr>
        <w:spacing w:line="360" w:lineRule="auto"/>
        <w:rPr>
          <w:rFonts w:ascii="Tahoma" w:hAnsi="Tahoma" w:cs="Open Sans"/>
          <w:sz w:val="20"/>
          <w:szCs w:val="20"/>
          <w:lang w:val="fr-CA"/>
        </w:rPr>
      </w:pPr>
    </w:p>
    <w:p w14:paraId="2351CDFD" w14:textId="14583290" w:rsidR="00F33F7F" w:rsidRPr="00B47821" w:rsidRDefault="00F33F7F" w:rsidP="00705AB9">
      <w:pPr>
        <w:spacing w:line="360" w:lineRule="auto"/>
        <w:rPr>
          <w:rFonts w:ascii="Tahoma" w:hAnsi="Tahoma" w:cs="Open Sans"/>
          <w:sz w:val="20"/>
          <w:szCs w:val="20"/>
          <w:lang w:val="fr-CA"/>
        </w:rPr>
      </w:pPr>
    </w:p>
    <w:p w14:paraId="16987503" w14:textId="71CDBE7E" w:rsidR="00F33F7F" w:rsidRPr="00B47821" w:rsidRDefault="00F33F7F" w:rsidP="00705AB9">
      <w:pPr>
        <w:spacing w:line="360" w:lineRule="auto"/>
        <w:rPr>
          <w:rFonts w:ascii="Tahoma" w:hAnsi="Tahoma" w:cs="Open Sans"/>
          <w:sz w:val="20"/>
          <w:szCs w:val="20"/>
          <w:lang w:val="fr-CA"/>
        </w:rPr>
      </w:pPr>
    </w:p>
    <w:p w14:paraId="7D11CFC5" w14:textId="2F5CBD44" w:rsidR="00F33F7F" w:rsidRPr="00B47821" w:rsidRDefault="00F33F7F" w:rsidP="00705AB9">
      <w:pPr>
        <w:spacing w:line="360" w:lineRule="auto"/>
        <w:rPr>
          <w:rFonts w:ascii="Tahoma" w:hAnsi="Tahoma" w:cs="Open Sans"/>
          <w:sz w:val="20"/>
          <w:szCs w:val="20"/>
          <w:lang w:val="fr-CA"/>
        </w:rPr>
      </w:pPr>
    </w:p>
    <w:p w14:paraId="13D5A78F" w14:textId="0689C1DD" w:rsidR="00F33F7F" w:rsidRPr="00B47821" w:rsidRDefault="00F33F7F" w:rsidP="00705AB9">
      <w:pPr>
        <w:spacing w:line="360" w:lineRule="auto"/>
        <w:rPr>
          <w:rFonts w:ascii="Tahoma" w:hAnsi="Tahoma" w:cs="Open Sans"/>
          <w:sz w:val="20"/>
          <w:szCs w:val="20"/>
          <w:lang w:val="fr-CA"/>
        </w:rPr>
      </w:pPr>
    </w:p>
    <w:p w14:paraId="6DDEF581" w14:textId="1D7D34E0" w:rsidR="00F33F7F" w:rsidRPr="00B47821" w:rsidRDefault="00F33F7F" w:rsidP="00705AB9">
      <w:pPr>
        <w:spacing w:line="360" w:lineRule="auto"/>
        <w:rPr>
          <w:rFonts w:ascii="Tahoma" w:hAnsi="Tahoma" w:cs="Open Sans"/>
          <w:sz w:val="20"/>
          <w:szCs w:val="20"/>
          <w:lang w:val="fr-CA"/>
        </w:rPr>
      </w:pPr>
    </w:p>
    <w:p w14:paraId="67623523" w14:textId="3D9D6FA8" w:rsidR="00F33F7F" w:rsidRPr="00B47821" w:rsidRDefault="00F33F7F" w:rsidP="00705AB9">
      <w:pPr>
        <w:spacing w:line="360" w:lineRule="auto"/>
        <w:rPr>
          <w:rFonts w:ascii="Tahoma" w:hAnsi="Tahoma" w:cs="Open Sans"/>
          <w:sz w:val="20"/>
          <w:szCs w:val="20"/>
          <w:lang w:val="fr-CA"/>
        </w:rPr>
      </w:pPr>
    </w:p>
    <w:p w14:paraId="5BD1681B" w14:textId="77777777" w:rsidR="00F33F7F" w:rsidRPr="00B47821" w:rsidRDefault="00F33F7F" w:rsidP="00705AB9">
      <w:pPr>
        <w:spacing w:line="360" w:lineRule="auto"/>
        <w:rPr>
          <w:rFonts w:ascii="Tahoma" w:hAnsi="Tahoma" w:cs="Open Sans"/>
          <w:sz w:val="20"/>
          <w:szCs w:val="20"/>
          <w:lang w:val="fr-CA"/>
        </w:rPr>
      </w:pPr>
    </w:p>
    <w:p w14:paraId="66FCB74C" w14:textId="70158029" w:rsidR="00705AB9" w:rsidRPr="00B47821" w:rsidRDefault="0061022F" w:rsidP="002D364A">
      <w:pPr>
        <w:pStyle w:val="ListParagraph"/>
        <w:numPr>
          <w:ilvl w:val="0"/>
          <w:numId w:val="3"/>
        </w:numPr>
        <w:spacing w:line="276" w:lineRule="auto"/>
        <w:rPr>
          <w:rFonts w:ascii="Tahoma" w:hAnsi="Tahoma"/>
          <w:sz w:val="20"/>
          <w:szCs w:val="20"/>
          <w:lang w:val="fr-CA"/>
        </w:rPr>
      </w:pPr>
      <w:r w:rsidRPr="00B47821">
        <w:rPr>
          <w:rFonts w:ascii="Tahoma" w:hAnsi="Tahoma"/>
          <w:noProof/>
          <w:lang w:val="fr-CA"/>
        </w:rPr>
        <w:lastRenderedPageBreak/>
        <mc:AlternateContent>
          <mc:Choice Requires="wps">
            <w:drawing>
              <wp:anchor distT="0" distB="0" distL="114300" distR="114300" simplePos="0" relativeHeight="251815936" behindDoc="0" locked="0" layoutInCell="1" allowOverlap="1" wp14:anchorId="45DD0552" wp14:editId="20EDE5EC">
                <wp:simplePos x="0" y="0"/>
                <wp:positionH relativeFrom="column">
                  <wp:posOffset>8815596</wp:posOffset>
                </wp:positionH>
                <wp:positionV relativeFrom="page">
                  <wp:posOffset>593090</wp:posOffset>
                </wp:positionV>
                <wp:extent cx="345440" cy="150050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3DE7048" w14:textId="77777777" w:rsidR="001064E2" w:rsidRPr="006B4486" w:rsidRDefault="001064E2" w:rsidP="00065B1E">
                            <w:pPr>
                              <w:jc w:val="center"/>
                              <w:rPr>
                                <w:rFonts w:ascii="Tahoma" w:hAnsi="Tahoma" w:cs="Tahoma"/>
                                <w:sz w:val="20"/>
                                <w:szCs w:val="20"/>
                                <w:lang w:val="fr-CA"/>
                              </w:rPr>
                            </w:pPr>
                            <w:r w:rsidRPr="006B4486">
                              <w:rPr>
                                <w:rFonts w:ascii="Tahoma" w:hAnsi="Tahoma" w:cs="Tahoma"/>
                                <w:sz w:val="20"/>
                                <w:szCs w:val="20"/>
                                <w:lang w:val="fr-CA"/>
                              </w:rPr>
                              <w:t>Septième séance</w:t>
                            </w:r>
                          </w:p>
                          <w:p w14:paraId="38FFC16E" w14:textId="0883D065" w:rsidR="001064E2" w:rsidRPr="006B4486" w:rsidRDefault="001064E2" w:rsidP="0061022F">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DD0552" id="Text Box 24" o:spid="_x0000_s1034" type="#_x0000_t202" style="position:absolute;left:0;text-align:left;margin-left:694.15pt;margin-top:46.7pt;width:27.2pt;height:118.15pt;z-index:2518159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" fillcolor="#491a36" stroked="f" strokeweight=".5pt">
                <v:textbox style="layout-flow:vertical;mso-layout-flow-alt:bottom-to-top">
                  <w:txbxContent>
                    <w:p w14:paraId="43DE7048" w14:textId="77777777" w:rsidR="001064E2" w:rsidRPr="006B4486" w:rsidRDefault="001064E2" w:rsidP="00065B1E">
                      <w:pPr>
                        <w:jc w:val="center"/>
                        <w:rPr>
                          <w:rFonts w:ascii="Tahoma" w:hAnsi="Tahoma" w:cs="Tahoma"/>
                          <w:sz w:val="20"/>
                          <w:szCs w:val="20"/>
                          <w:lang w:val="fr-CA"/>
                        </w:rPr>
                      </w:pPr>
                      <w:r w:rsidRPr="006B4486">
                        <w:rPr>
                          <w:rFonts w:ascii="Tahoma" w:hAnsi="Tahoma" w:cs="Tahoma"/>
                          <w:sz w:val="20"/>
                          <w:szCs w:val="20"/>
                          <w:lang w:val="fr-CA"/>
                        </w:rPr>
                        <w:t>Septième séance</w:t>
                      </w:r>
                    </w:p>
                    <w:p w14:paraId="38FFC16E" w14:textId="0883D065" w:rsidR="001064E2" w:rsidRPr="006B4486" w:rsidRDefault="001064E2" w:rsidP="0061022F">
                      <w:pPr>
                        <w:jc w:val="center"/>
                        <w:rPr>
                          <w:rFonts w:ascii="Tahoma" w:hAnsi="Tahoma" w:cs="Tahoma"/>
                          <w:sz w:val="20"/>
                          <w:szCs w:val="20"/>
                        </w:rPr>
                      </w:pPr>
                    </w:p>
                  </w:txbxContent>
                </v:textbox>
                <w10:wrap anchory="page"/>
              </v:shape>
            </w:pict>
          </mc:Fallback>
        </mc:AlternateContent>
      </w:r>
      <w:r w:rsidR="00D0306A" w:rsidRPr="00B47821">
        <w:rPr>
          <w:rFonts w:ascii="Tahoma" w:hAnsi="Tahoma"/>
          <w:sz w:val="20"/>
          <w:szCs w:val="20"/>
          <w:lang w:val="fr-CA"/>
        </w:rPr>
        <w:t xml:space="preserve">Pour cette activité, vous utiliserez l’outil numérique interactif </w:t>
      </w:r>
      <w:r w:rsidR="00705AB9" w:rsidRPr="00B47821">
        <w:rPr>
          <w:rFonts w:ascii="Tahoma" w:hAnsi="Tahoma"/>
          <w:sz w:val="20"/>
          <w:szCs w:val="20"/>
          <w:lang w:val="fr-CA"/>
        </w:rPr>
        <w:t xml:space="preserve">MURAL </w:t>
      </w:r>
      <w:r w:rsidR="00D0306A" w:rsidRPr="00B47821">
        <w:rPr>
          <w:rFonts w:ascii="Tahoma" w:hAnsi="Tahoma"/>
          <w:sz w:val="20"/>
          <w:szCs w:val="20"/>
          <w:lang w:val="fr-CA"/>
        </w:rPr>
        <w:t xml:space="preserve">pour créer votre arbre à problèmes en ligne. Vous aurez environ </w:t>
      </w:r>
      <w:r w:rsidR="00705AB9" w:rsidRPr="00B47821">
        <w:rPr>
          <w:rFonts w:ascii="Tahoma" w:hAnsi="Tahoma"/>
          <w:b/>
          <w:bCs/>
          <w:sz w:val="20"/>
          <w:szCs w:val="20"/>
          <w:lang w:val="fr-CA"/>
        </w:rPr>
        <w:t>30 minutes</w:t>
      </w:r>
      <w:r w:rsidR="00705AB9" w:rsidRPr="00B47821">
        <w:rPr>
          <w:rFonts w:ascii="Tahoma" w:hAnsi="Tahoma"/>
          <w:sz w:val="20"/>
          <w:szCs w:val="20"/>
          <w:lang w:val="fr-CA"/>
        </w:rPr>
        <w:t xml:space="preserve"> </w:t>
      </w:r>
      <w:r w:rsidR="00D0306A" w:rsidRPr="00B47821">
        <w:rPr>
          <w:rFonts w:ascii="Tahoma" w:hAnsi="Tahoma"/>
          <w:sz w:val="20"/>
          <w:szCs w:val="20"/>
          <w:lang w:val="fr-CA"/>
        </w:rPr>
        <w:t>pour faire cette activité</w:t>
      </w:r>
      <w:r w:rsidR="00705AB9" w:rsidRPr="00B47821">
        <w:rPr>
          <w:rFonts w:ascii="Tahoma" w:hAnsi="Tahoma"/>
          <w:sz w:val="20"/>
          <w:szCs w:val="20"/>
          <w:lang w:val="fr-CA"/>
        </w:rPr>
        <w:t>.</w:t>
      </w:r>
      <w:r w:rsidR="00705AB9" w:rsidRPr="00B47821">
        <w:rPr>
          <w:rFonts w:ascii="Tahoma" w:hAnsi="Tahoma"/>
          <w:noProof/>
          <w:lang w:val="fr-CA"/>
        </w:rPr>
        <w:t xml:space="preserve"> </w:t>
      </w:r>
    </w:p>
    <w:p w14:paraId="0810C1F8" w14:textId="375F4796" w:rsidR="00705AB9" w:rsidRPr="00B47821" w:rsidRDefault="00705AB9" w:rsidP="002D364A">
      <w:pPr>
        <w:pStyle w:val="ListParagraph"/>
        <w:spacing w:line="276" w:lineRule="auto"/>
        <w:rPr>
          <w:rFonts w:ascii="Tahoma" w:hAnsi="Tahoma"/>
          <w:sz w:val="20"/>
          <w:szCs w:val="20"/>
          <w:lang w:val="fr-CA"/>
        </w:rPr>
      </w:pPr>
    </w:p>
    <w:p w14:paraId="05EDF507" w14:textId="0E0A883D" w:rsidR="00705AB9" w:rsidRPr="00B47821" w:rsidRDefault="00705AB9" w:rsidP="002D364A">
      <w:pPr>
        <w:pStyle w:val="ListParagraph"/>
        <w:numPr>
          <w:ilvl w:val="0"/>
          <w:numId w:val="3"/>
        </w:numPr>
        <w:spacing w:line="276" w:lineRule="auto"/>
        <w:rPr>
          <w:rFonts w:ascii="Tahoma" w:hAnsi="Tahoma"/>
          <w:sz w:val="20"/>
          <w:szCs w:val="20"/>
          <w:lang w:val="fr-CA"/>
        </w:rPr>
      </w:pPr>
      <w:r w:rsidRPr="00B47821">
        <w:rPr>
          <w:rFonts w:ascii="Tahoma" w:hAnsi="Tahoma"/>
          <w:sz w:val="20"/>
          <w:szCs w:val="20"/>
          <w:lang w:val="fr-CA"/>
        </w:rPr>
        <w:t xml:space="preserve">MURAL </w:t>
      </w:r>
      <w:r w:rsidR="00D0306A" w:rsidRPr="00B47821">
        <w:rPr>
          <w:rFonts w:ascii="Tahoma" w:hAnsi="Tahoma"/>
          <w:sz w:val="20"/>
          <w:szCs w:val="20"/>
          <w:lang w:val="fr-CA"/>
        </w:rPr>
        <w:t xml:space="preserve">vous permet d’utiliser des notes autocollantes afin de réorganiser et réécrire vos « causes » au fil des discussions. Vous pouvez également utiliser des couleurs et des symboles pour vous aider à organiser vos pensées. </w:t>
      </w:r>
    </w:p>
    <w:p w14:paraId="14DDCE49" w14:textId="1E0CB5F6" w:rsidR="00705AB9" w:rsidRPr="00B47821" w:rsidRDefault="00D0306A" w:rsidP="002D364A">
      <w:pPr>
        <w:pStyle w:val="ListParagraph"/>
        <w:numPr>
          <w:ilvl w:val="2"/>
          <w:numId w:val="3"/>
        </w:numPr>
        <w:spacing w:line="276" w:lineRule="auto"/>
        <w:rPr>
          <w:rFonts w:ascii="Tahoma" w:hAnsi="Tahoma"/>
          <w:sz w:val="20"/>
          <w:szCs w:val="20"/>
          <w:lang w:val="fr-CA"/>
        </w:rPr>
      </w:pPr>
      <w:r w:rsidRPr="00B47821">
        <w:rPr>
          <w:rFonts w:ascii="Tahoma" w:hAnsi="Tahoma"/>
          <w:sz w:val="20"/>
          <w:szCs w:val="20"/>
          <w:lang w:val="fr-CA"/>
        </w:rPr>
        <w:t xml:space="preserve">Vous devrez contextualiser votre problème afin de monter votre analyse. Vous pouvez choisir un lieu, certains éléments contextuels, etc. </w:t>
      </w:r>
    </w:p>
    <w:p w14:paraId="1C3F779A" w14:textId="76CB6ADE" w:rsidR="00705AB9" w:rsidRPr="00B47821" w:rsidRDefault="002D364A" w:rsidP="002D364A">
      <w:pPr>
        <w:pStyle w:val="ListParagraph"/>
        <w:numPr>
          <w:ilvl w:val="2"/>
          <w:numId w:val="3"/>
        </w:numPr>
        <w:spacing w:line="276" w:lineRule="auto"/>
        <w:rPr>
          <w:rFonts w:ascii="Tahoma" w:hAnsi="Tahoma"/>
          <w:sz w:val="20"/>
          <w:szCs w:val="20"/>
          <w:lang w:val="fr-CA"/>
        </w:rPr>
      </w:pPr>
      <w:r w:rsidRPr="00B47821">
        <w:rPr>
          <w:rFonts w:ascii="Tahoma" w:hAnsi="Tahoma" w:cs="Tahoma"/>
          <w:noProof/>
          <w:color w:val="000000" w:themeColor="text1"/>
          <w:sz w:val="20"/>
          <w:szCs w:val="20"/>
          <w:lang w:val="fr-CA"/>
        </w:rPr>
        <w:drawing>
          <wp:anchor distT="0" distB="0" distL="114300" distR="114300" simplePos="0" relativeHeight="251801600" behindDoc="0" locked="0" layoutInCell="1" allowOverlap="1" wp14:anchorId="7FEFEC43" wp14:editId="6EE0FD9B">
            <wp:simplePos x="0" y="0"/>
            <wp:positionH relativeFrom="column">
              <wp:posOffset>896094</wp:posOffset>
            </wp:positionH>
            <wp:positionV relativeFrom="paragraph">
              <wp:posOffset>678815</wp:posOffset>
            </wp:positionV>
            <wp:extent cx="209550" cy="209550"/>
            <wp:effectExtent l="0" t="0" r="0" b="6350"/>
            <wp:wrapThrough wrapText="bothSides">
              <wp:wrapPolygon edited="0">
                <wp:start x="6545" y="0"/>
                <wp:lineTo x="6545" y="20945"/>
                <wp:lineTo x="14400" y="20945"/>
                <wp:lineTo x="14400" y="0"/>
                <wp:lineTo x="6545" y="0"/>
              </wp:wrapPolygon>
            </wp:wrapThrough>
            <wp:docPr id="37" name="Graphic 37"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Exclamation mark"/>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09550" cy="209550"/>
                    </a:xfrm>
                    <a:prstGeom prst="rect">
                      <a:avLst/>
                    </a:prstGeom>
                  </pic:spPr>
                </pic:pic>
              </a:graphicData>
            </a:graphic>
            <wp14:sizeRelH relativeFrom="page">
              <wp14:pctWidth>0</wp14:pctWidth>
            </wp14:sizeRelH>
            <wp14:sizeRelV relativeFrom="page">
              <wp14:pctHeight>0</wp14:pctHeight>
            </wp14:sizeRelV>
          </wp:anchor>
        </w:drawing>
      </w:r>
      <w:r w:rsidR="00AF10F3" w:rsidRPr="00B47821">
        <w:rPr>
          <w:rFonts w:ascii="Tahoma" w:hAnsi="Tahoma"/>
          <w:noProof/>
          <w:sz w:val="20"/>
          <w:szCs w:val="20"/>
          <w:lang w:val="fr-CA"/>
        </w:rPr>
        <mc:AlternateContent>
          <mc:Choice Requires="wps">
            <w:drawing>
              <wp:anchor distT="0" distB="0" distL="114300" distR="114300" simplePos="0" relativeHeight="251800576" behindDoc="0" locked="0" layoutInCell="1" allowOverlap="1" wp14:anchorId="05764162" wp14:editId="74CFC92C">
                <wp:simplePos x="0" y="0"/>
                <wp:positionH relativeFrom="column">
                  <wp:posOffset>661670</wp:posOffset>
                </wp:positionH>
                <wp:positionV relativeFrom="paragraph">
                  <wp:posOffset>452120</wp:posOffset>
                </wp:positionV>
                <wp:extent cx="6729095" cy="1686560"/>
                <wp:effectExtent l="0" t="0" r="1905" b="2540"/>
                <wp:wrapTopAndBottom/>
                <wp:docPr id="28" name="Text Box 28"/>
                <wp:cNvGraphicFramePr/>
                <a:graphic xmlns:a="http://schemas.openxmlformats.org/drawingml/2006/main">
                  <a:graphicData uri="http://schemas.microsoft.com/office/word/2010/wordprocessingShape">
                    <wps:wsp>
                      <wps:cNvSpPr txBox="1"/>
                      <wps:spPr>
                        <a:xfrm>
                          <a:off x="0" y="0"/>
                          <a:ext cx="6729095" cy="1686560"/>
                        </a:xfrm>
                        <a:prstGeom prst="roundRect">
                          <a:avLst/>
                        </a:prstGeom>
                        <a:solidFill>
                          <a:srgbClr val="F9D380"/>
                        </a:solidFill>
                        <a:ln w="6350">
                          <a:noFill/>
                        </a:ln>
                      </wps:spPr>
                      <wps:txbx>
                        <w:txbxContent>
                          <w:p w14:paraId="36684306" w14:textId="77777777" w:rsidR="001064E2" w:rsidRPr="002D364A" w:rsidRDefault="001064E2" w:rsidP="00705AB9">
                            <w:pPr>
                              <w:rPr>
                                <w:rFonts w:ascii="Tahoma" w:hAnsi="Tahoma" w:cs="Tahoma"/>
                                <w:b/>
                                <w:bCs/>
                                <w:i/>
                                <w:iCs/>
                                <w:sz w:val="10"/>
                                <w:szCs w:val="10"/>
                                <w:lang w:val="fr-CA"/>
                              </w:rPr>
                            </w:pPr>
                            <w:r w:rsidRPr="002D364A">
                              <w:rPr>
                                <w:rFonts w:ascii="Tahoma" w:hAnsi="Tahoma" w:cs="Tahoma"/>
                                <w:b/>
                                <w:bCs/>
                                <w:i/>
                                <w:iCs/>
                                <w:sz w:val="20"/>
                                <w:szCs w:val="20"/>
                                <w:lang w:val="fr-CA"/>
                              </w:rPr>
                              <w:t xml:space="preserve">  </w:t>
                            </w:r>
                          </w:p>
                          <w:p w14:paraId="258447A6" w14:textId="66B559B3" w:rsidR="001064E2" w:rsidRPr="002D364A" w:rsidRDefault="001064E2" w:rsidP="00AF10F3">
                            <w:pPr>
                              <w:spacing w:line="276" w:lineRule="auto"/>
                              <w:ind w:left="567"/>
                              <w:rPr>
                                <w:rFonts w:ascii="Tahoma" w:hAnsi="Tahoma" w:cs="Tahoma"/>
                                <w:lang w:val="fr-CA"/>
                              </w:rPr>
                            </w:pPr>
                            <w:r w:rsidRPr="002D364A">
                              <w:rPr>
                                <w:rFonts w:ascii="Tahoma" w:hAnsi="Tahoma" w:cs="Tahoma"/>
                                <w:b/>
                                <w:bCs/>
                                <w:color w:val="993365"/>
                                <w:sz w:val="20"/>
                                <w:szCs w:val="20"/>
                                <w:lang w:val="fr-CA"/>
                              </w:rPr>
                              <w:t>Conseil!</w:t>
                            </w:r>
                            <w:r w:rsidRPr="002D364A">
                              <w:rPr>
                                <w:rFonts w:ascii="Tahoma" w:hAnsi="Tahoma" w:cs="Tahoma"/>
                                <w:color w:val="993365"/>
                                <w:sz w:val="20"/>
                                <w:szCs w:val="20"/>
                                <w:lang w:val="fr-CA"/>
                              </w:rPr>
                              <w:t xml:space="preserve">  </w:t>
                            </w:r>
                            <w:r w:rsidRPr="002D364A">
                              <w:rPr>
                                <w:rFonts w:ascii="Tahoma" w:hAnsi="Tahoma" w:cs="Tahoma"/>
                                <w:sz w:val="20"/>
                                <w:szCs w:val="20"/>
                                <w:lang w:val="fr-CA"/>
                              </w:rPr>
                              <w:t xml:space="preserve">Concentrez-vous sur les causes </w:t>
                            </w:r>
                            <w:r w:rsidRPr="002D364A">
                              <w:rPr>
                                <w:rFonts w:ascii="Tahoma" w:hAnsi="Tahoma" w:cs="Tahoma"/>
                                <w:b/>
                                <w:bCs/>
                                <w:sz w:val="20"/>
                                <w:szCs w:val="20"/>
                                <w:lang w:val="fr-CA"/>
                              </w:rPr>
                              <w:t>sexospécifiques</w:t>
                            </w:r>
                            <w:r w:rsidRPr="002D364A">
                              <w:rPr>
                                <w:rFonts w:ascii="Tahoma" w:hAnsi="Tahoma" w:cs="Tahoma"/>
                                <w:sz w:val="20"/>
                                <w:szCs w:val="20"/>
                                <w:lang w:val="fr-CA"/>
                              </w:rPr>
                              <w:t xml:space="preserve"> des problèmes ou conséquences du problème. Cette activité est axée sur les causes, ou les </w:t>
                            </w:r>
                            <w:r w:rsidRPr="002D364A">
                              <w:rPr>
                                <w:rFonts w:ascii="Tahoma" w:hAnsi="Tahoma" w:cs="Tahoma"/>
                                <w:b/>
                                <w:bCs/>
                                <w:sz w:val="20"/>
                                <w:szCs w:val="20"/>
                                <w:lang w:val="fr-CA"/>
                              </w:rPr>
                              <w:t>causes profondes du problème</w:t>
                            </w:r>
                            <w:r w:rsidRPr="002D364A">
                              <w:rPr>
                                <w:rFonts w:ascii="Tahoma" w:hAnsi="Tahoma" w:cs="Tahoma"/>
                                <w:sz w:val="20"/>
                                <w:szCs w:val="20"/>
                                <w:lang w:val="fr-CA"/>
                              </w:rPr>
                              <w:t xml:space="preserve">. </w:t>
                            </w:r>
                            <w:r w:rsidRPr="002D364A">
                              <w:rPr>
                                <w:rFonts w:ascii="Tahoma" w:hAnsi="Tahoma" w:cs="Tahoma"/>
                                <w:i/>
                                <w:iCs/>
                                <w:sz w:val="20"/>
                                <w:szCs w:val="20"/>
                                <w:lang w:val="fr-CA"/>
                              </w:rPr>
                              <w:t>Par exemple</w:t>
                            </w:r>
                            <w:r w:rsidRPr="002D364A">
                              <w:rPr>
                                <w:rFonts w:ascii="Tahoma" w:hAnsi="Tahoma" w:cs="Tahoma"/>
                                <w:sz w:val="20"/>
                                <w:szCs w:val="20"/>
                                <w:lang w:val="fr-CA"/>
                              </w:rPr>
                              <w:t>, des taux élevés de grossesse chez les adolescentes découlent de plusieurs facteurs, ou causes, notamment une offre insuffisante de contraceptifs ou une mauvaise connaissance de la santé sexuelle et reproductive chez les adolescents et les adolescentes. Examinez les aspects genrés de ces causes, par exemple, l’accès limité aux contraceptifs, particulièrement pour les adolescentes, et les mythes et tabous genrés entourant la prévention de la grossesse et la contraception.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64162" id="Text Box 28" o:spid="_x0000_s1035" style="position:absolute;left:0;text-align:left;margin-left:52.1pt;margin-top:35.6pt;width:529.85pt;height:132.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" fillcolor="#f9d380" stroked="f" strokeweight=".5pt">
                <v:textbox>
                  <w:txbxContent>
                    <w:p w14:paraId="36684306" w14:textId="77777777" w:rsidR="001064E2" w:rsidRPr="002D364A" w:rsidRDefault="001064E2" w:rsidP="00705AB9">
                      <w:pPr>
                        <w:rPr>
                          <w:rFonts w:ascii="Tahoma" w:hAnsi="Tahoma" w:cs="Tahoma"/>
                          <w:b/>
                          <w:bCs/>
                          <w:i/>
                          <w:iCs/>
                          <w:sz w:val="10"/>
                          <w:szCs w:val="10"/>
                          <w:lang w:val="fr-CA"/>
                        </w:rPr>
                      </w:pPr>
                      <w:r w:rsidRPr="002D364A">
                        <w:rPr>
                          <w:rFonts w:ascii="Tahoma" w:hAnsi="Tahoma" w:cs="Tahoma"/>
                          <w:b/>
                          <w:bCs/>
                          <w:i/>
                          <w:iCs/>
                          <w:sz w:val="20"/>
                          <w:szCs w:val="20"/>
                          <w:lang w:val="fr-CA"/>
                        </w:rPr>
                        <w:t xml:space="preserve">  </w:t>
                      </w:r>
                    </w:p>
                    <w:p w14:paraId="258447A6" w14:textId="66B559B3" w:rsidR="001064E2" w:rsidRPr="002D364A" w:rsidRDefault="001064E2" w:rsidP="00AF10F3">
                      <w:pPr>
                        <w:spacing w:line="276" w:lineRule="auto"/>
                        <w:ind w:left="567"/>
                        <w:rPr>
                          <w:rFonts w:ascii="Tahoma" w:hAnsi="Tahoma" w:cs="Tahoma"/>
                          <w:lang w:val="fr-CA"/>
                        </w:rPr>
                      </w:pPr>
                      <w:r w:rsidRPr="002D364A">
                        <w:rPr>
                          <w:rFonts w:ascii="Tahoma" w:hAnsi="Tahoma" w:cs="Tahoma"/>
                          <w:b/>
                          <w:bCs/>
                          <w:color w:val="993365"/>
                          <w:sz w:val="20"/>
                          <w:szCs w:val="20"/>
                          <w:lang w:val="fr-CA"/>
                        </w:rPr>
                        <w:t>Conseil!</w:t>
                      </w:r>
                      <w:r w:rsidRPr="002D364A">
                        <w:rPr>
                          <w:rFonts w:ascii="Tahoma" w:hAnsi="Tahoma" w:cs="Tahoma"/>
                          <w:color w:val="993365"/>
                          <w:sz w:val="20"/>
                          <w:szCs w:val="20"/>
                          <w:lang w:val="fr-CA"/>
                        </w:rPr>
                        <w:t xml:space="preserve">  </w:t>
                      </w:r>
                      <w:r w:rsidRPr="002D364A">
                        <w:rPr>
                          <w:rFonts w:ascii="Tahoma" w:hAnsi="Tahoma" w:cs="Tahoma"/>
                          <w:sz w:val="20"/>
                          <w:szCs w:val="20"/>
                          <w:lang w:val="fr-CA"/>
                        </w:rPr>
                        <w:t xml:space="preserve">Concentrez-vous sur les causes </w:t>
                      </w:r>
                      <w:r w:rsidRPr="002D364A">
                        <w:rPr>
                          <w:rFonts w:ascii="Tahoma" w:hAnsi="Tahoma" w:cs="Tahoma"/>
                          <w:b/>
                          <w:bCs/>
                          <w:sz w:val="20"/>
                          <w:szCs w:val="20"/>
                          <w:lang w:val="fr-CA"/>
                        </w:rPr>
                        <w:t>sexospécifiques</w:t>
                      </w:r>
                      <w:r w:rsidRPr="002D364A">
                        <w:rPr>
                          <w:rFonts w:ascii="Tahoma" w:hAnsi="Tahoma" w:cs="Tahoma"/>
                          <w:sz w:val="20"/>
                          <w:szCs w:val="20"/>
                          <w:lang w:val="fr-CA"/>
                        </w:rPr>
                        <w:t xml:space="preserve"> des problèmes ou conséquences du problème. Cette activité est axée sur les causes, ou les </w:t>
                      </w:r>
                      <w:r w:rsidRPr="002D364A">
                        <w:rPr>
                          <w:rFonts w:ascii="Tahoma" w:hAnsi="Tahoma" w:cs="Tahoma"/>
                          <w:b/>
                          <w:bCs/>
                          <w:sz w:val="20"/>
                          <w:szCs w:val="20"/>
                          <w:lang w:val="fr-CA"/>
                        </w:rPr>
                        <w:t>causes profondes du problème</w:t>
                      </w:r>
                      <w:r w:rsidRPr="002D364A">
                        <w:rPr>
                          <w:rFonts w:ascii="Tahoma" w:hAnsi="Tahoma" w:cs="Tahoma"/>
                          <w:sz w:val="20"/>
                          <w:szCs w:val="20"/>
                          <w:lang w:val="fr-CA"/>
                        </w:rPr>
                        <w:t xml:space="preserve">. </w:t>
                      </w:r>
                      <w:r w:rsidRPr="002D364A">
                        <w:rPr>
                          <w:rFonts w:ascii="Tahoma" w:hAnsi="Tahoma" w:cs="Tahoma"/>
                          <w:i/>
                          <w:iCs/>
                          <w:sz w:val="20"/>
                          <w:szCs w:val="20"/>
                          <w:lang w:val="fr-CA"/>
                        </w:rPr>
                        <w:t>Par exemple</w:t>
                      </w:r>
                      <w:r w:rsidRPr="002D364A">
                        <w:rPr>
                          <w:rFonts w:ascii="Tahoma" w:hAnsi="Tahoma" w:cs="Tahoma"/>
                          <w:sz w:val="20"/>
                          <w:szCs w:val="20"/>
                          <w:lang w:val="fr-CA"/>
                        </w:rPr>
                        <w:t>, des taux élevés de grossesse chez les adolescentes découlent de plusieurs facteurs, ou causes, notamment une offre insuffisante de contraceptifs ou une mauvaise connaissance de la santé sexuelle et reproductive chez les adolescents et les adolescentes. Examinez les aspects genrés de ces causes, par exemple, l’accès limité aux contraceptifs, particulièrement pour les adolescentes, et les mythes et tabous genrés entourant la prévention de la grossesse et la contraception.</w:t>
                      </w:r>
                    </w:p>
                  </w:txbxContent>
                </v:textbox>
                <w10:wrap type="topAndBottom"/>
              </v:roundrect>
            </w:pict>
          </mc:Fallback>
        </mc:AlternateContent>
      </w:r>
      <w:r w:rsidR="00D0306A" w:rsidRPr="00B47821">
        <w:rPr>
          <w:rFonts w:ascii="Tahoma" w:hAnsi="Tahoma"/>
          <w:sz w:val="20"/>
          <w:szCs w:val="20"/>
          <w:lang w:val="fr-CA"/>
        </w:rPr>
        <w:t xml:space="preserve">Lorsque vous vous retrouverez devant des questions d’ordre contextuel, vous devrez vous entendre sur une approche à adopter pour effectuer votre analyse afin que votre groupe puisse progresser. </w:t>
      </w:r>
    </w:p>
    <w:p w14:paraId="393A3D6F" w14:textId="77777777" w:rsidR="00F33F7F" w:rsidRPr="00B47821" w:rsidRDefault="00F33F7F" w:rsidP="002D364A">
      <w:pPr>
        <w:spacing w:line="276" w:lineRule="auto"/>
        <w:rPr>
          <w:rFonts w:ascii="Tahoma" w:hAnsi="Tahoma" w:cs="Tahoma"/>
          <w:sz w:val="20"/>
          <w:szCs w:val="20"/>
          <w:lang w:val="fr-CA"/>
        </w:rPr>
      </w:pPr>
    </w:p>
    <w:p w14:paraId="18305C97" w14:textId="0D7B6A39" w:rsidR="00705AB9" w:rsidRPr="00B47821" w:rsidRDefault="00D0306A" w:rsidP="002D364A">
      <w:pPr>
        <w:pStyle w:val="ListParagraph"/>
        <w:numPr>
          <w:ilvl w:val="0"/>
          <w:numId w:val="3"/>
        </w:numPr>
        <w:spacing w:line="276" w:lineRule="auto"/>
        <w:rPr>
          <w:rFonts w:ascii="Tahoma" w:hAnsi="Tahoma" w:cs="Tahoma"/>
          <w:sz w:val="20"/>
          <w:szCs w:val="20"/>
          <w:lang w:val="fr-CA"/>
        </w:rPr>
      </w:pPr>
      <w:r w:rsidRPr="00B47821">
        <w:rPr>
          <w:rFonts w:ascii="Tahoma" w:hAnsi="Tahoma" w:cs="Tahoma"/>
          <w:sz w:val="20"/>
          <w:szCs w:val="20"/>
          <w:lang w:val="fr-CA"/>
        </w:rPr>
        <w:t>Pour vous aider à explorer les aspects genrés de chaque problème, posez-vous les questions suivantes :</w:t>
      </w:r>
    </w:p>
    <w:p w14:paraId="125CCF18" w14:textId="4434E520" w:rsidR="00705AB9" w:rsidRPr="00B47821" w:rsidRDefault="00F1536A" w:rsidP="002D364A">
      <w:pPr>
        <w:pStyle w:val="ListParagraph"/>
        <w:numPr>
          <w:ilvl w:val="2"/>
          <w:numId w:val="3"/>
        </w:numPr>
        <w:spacing w:line="276" w:lineRule="auto"/>
        <w:rPr>
          <w:rFonts w:ascii="Tahoma" w:hAnsi="Tahoma" w:cs="Tahoma"/>
          <w:sz w:val="20"/>
          <w:szCs w:val="20"/>
          <w:lang w:val="fr-CA"/>
        </w:rPr>
      </w:pPr>
      <w:r w:rsidRPr="00B47821">
        <w:rPr>
          <w:rFonts w:ascii="Tahoma" w:hAnsi="Tahoma" w:cs="Tahoma"/>
          <w:sz w:val="20"/>
          <w:szCs w:val="20"/>
          <w:lang w:val="fr-CA"/>
        </w:rPr>
        <w:t>La</w:t>
      </w:r>
      <w:r w:rsidR="00705AB9" w:rsidRPr="00B47821">
        <w:rPr>
          <w:rFonts w:ascii="Tahoma" w:hAnsi="Tahoma" w:cs="Tahoma"/>
          <w:sz w:val="20"/>
          <w:szCs w:val="20"/>
          <w:lang w:val="fr-CA"/>
        </w:rPr>
        <w:t xml:space="preserve"> </w:t>
      </w:r>
      <w:r w:rsidRPr="00B47821">
        <w:rPr>
          <w:rFonts w:ascii="Tahoma" w:hAnsi="Tahoma"/>
          <w:sz w:val="20"/>
          <w:szCs w:val="20"/>
          <w:lang w:val="fr-CA"/>
        </w:rPr>
        <w:t>position des femmes et des filles influence-t-elle ce problème</w:t>
      </w:r>
      <w:r w:rsidR="00705AB9" w:rsidRPr="00B47821">
        <w:rPr>
          <w:rFonts w:ascii="Tahoma" w:hAnsi="Tahoma" w:cs="Tahoma"/>
          <w:sz w:val="20"/>
          <w:szCs w:val="20"/>
          <w:lang w:val="fr-CA"/>
        </w:rPr>
        <w:t>?</w:t>
      </w:r>
    </w:p>
    <w:p w14:paraId="0D819514" w14:textId="0C528392" w:rsidR="00705AB9" w:rsidRPr="00B47821" w:rsidRDefault="00F1536A" w:rsidP="002D364A">
      <w:pPr>
        <w:pStyle w:val="ListParagraph"/>
        <w:numPr>
          <w:ilvl w:val="2"/>
          <w:numId w:val="3"/>
        </w:numPr>
        <w:spacing w:line="276" w:lineRule="auto"/>
        <w:rPr>
          <w:rFonts w:ascii="Tahoma" w:hAnsi="Tahoma" w:cs="Tahoma"/>
          <w:sz w:val="20"/>
          <w:szCs w:val="20"/>
          <w:lang w:val="fr-CA"/>
        </w:rPr>
      </w:pPr>
      <w:r w:rsidRPr="00B47821">
        <w:rPr>
          <w:rFonts w:ascii="Tahoma" w:hAnsi="Tahoma"/>
          <w:sz w:val="20"/>
          <w:szCs w:val="20"/>
          <w:lang w:val="fr-CA"/>
        </w:rPr>
        <w:t>Quels besoins stratégiques ou concrets sont absents, contribuant à ce problème</w:t>
      </w:r>
      <w:r w:rsidR="00705AB9" w:rsidRPr="00B47821">
        <w:rPr>
          <w:rFonts w:ascii="Tahoma" w:hAnsi="Tahoma" w:cs="Tahoma"/>
          <w:sz w:val="20"/>
          <w:szCs w:val="20"/>
          <w:lang w:val="fr-CA"/>
        </w:rPr>
        <w:t>?</w:t>
      </w:r>
    </w:p>
    <w:p w14:paraId="3F40CD13" w14:textId="0BBE0C06" w:rsidR="00705AB9" w:rsidRPr="00B47821" w:rsidRDefault="00F1536A" w:rsidP="002D364A">
      <w:pPr>
        <w:pStyle w:val="ListParagraph"/>
        <w:numPr>
          <w:ilvl w:val="2"/>
          <w:numId w:val="3"/>
        </w:numPr>
        <w:spacing w:line="276" w:lineRule="auto"/>
        <w:rPr>
          <w:rFonts w:ascii="Tahoma" w:hAnsi="Tahoma" w:cs="Tahoma"/>
          <w:sz w:val="20"/>
          <w:szCs w:val="20"/>
          <w:lang w:val="fr-CA"/>
        </w:rPr>
      </w:pPr>
      <w:r w:rsidRPr="00B47821">
        <w:rPr>
          <w:rFonts w:ascii="Tahoma" w:hAnsi="Tahoma"/>
          <w:sz w:val="20"/>
          <w:szCs w:val="20"/>
          <w:lang w:val="fr-CA"/>
        </w:rPr>
        <w:t>Comment l’intersectionnalité contribue-t-elle au problème et à ses causes</w:t>
      </w:r>
      <w:r w:rsidR="00705AB9" w:rsidRPr="00B47821">
        <w:rPr>
          <w:rFonts w:ascii="Tahoma" w:hAnsi="Tahoma" w:cs="Tahoma"/>
          <w:sz w:val="20"/>
          <w:szCs w:val="20"/>
          <w:lang w:val="fr-CA"/>
        </w:rPr>
        <w:t>?</w:t>
      </w:r>
      <w:r w:rsidR="00705AB9" w:rsidRPr="00B47821">
        <w:rPr>
          <w:rFonts w:ascii="Tahoma" w:eastAsia="Open Sans" w:hAnsi="Tahoma" w:cs="Open Sans"/>
          <w:b/>
          <w:bCs/>
          <w:noProof/>
          <w:sz w:val="20"/>
          <w:szCs w:val="20"/>
          <w:lang w:val="fr-CA"/>
        </w:rPr>
        <w:t xml:space="preserve"> </w:t>
      </w:r>
    </w:p>
    <w:p w14:paraId="34081D35" w14:textId="21FBC5C3" w:rsidR="00705AB9" w:rsidRPr="00B47821" w:rsidRDefault="00310252" w:rsidP="002D364A">
      <w:pPr>
        <w:pStyle w:val="ListParagraph"/>
        <w:spacing w:line="276" w:lineRule="auto"/>
        <w:ind w:left="2340"/>
        <w:rPr>
          <w:rFonts w:ascii="Tahoma" w:hAnsi="Tahoma" w:cs="Tahoma"/>
          <w:sz w:val="20"/>
          <w:szCs w:val="20"/>
          <w:lang w:val="fr-CA"/>
        </w:rPr>
      </w:pPr>
      <w:r w:rsidRPr="00B47821">
        <w:rPr>
          <w:rFonts w:ascii="Tahoma" w:hAnsi="Tahoma"/>
          <w:noProof/>
          <w:sz w:val="20"/>
          <w:szCs w:val="20"/>
          <w:lang w:val="fr-CA"/>
        </w:rPr>
        <mc:AlternateContent>
          <mc:Choice Requires="wps">
            <w:drawing>
              <wp:anchor distT="0" distB="0" distL="114300" distR="114300" simplePos="0" relativeHeight="251799552" behindDoc="0" locked="0" layoutInCell="1" allowOverlap="1" wp14:anchorId="5A0020E0" wp14:editId="35018D55">
                <wp:simplePos x="0" y="0"/>
                <wp:positionH relativeFrom="column">
                  <wp:posOffset>657860</wp:posOffset>
                </wp:positionH>
                <wp:positionV relativeFrom="paragraph">
                  <wp:posOffset>170815</wp:posOffset>
                </wp:positionV>
                <wp:extent cx="6729095" cy="782320"/>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6729095" cy="782320"/>
                        </a:xfrm>
                        <a:prstGeom prst="roundRect">
                          <a:avLst/>
                        </a:prstGeom>
                        <a:solidFill>
                          <a:srgbClr val="F9D380"/>
                        </a:solidFill>
                        <a:ln w="6350">
                          <a:noFill/>
                        </a:ln>
                      </wps:spPr>
                      <wps:txbx>
                        <w:txbxContent>
                          <w:p w14:paraId="5EBD73C2" w14:textId="77777777" w:rsidR="001064E2" w:rsidRPr="002D364A" w:rsidRDefault="001064E2" w:rsidP="00705AB9">
                            <w:pPr>
                              <w:rPr>
                                <w:rFonts w:ascii="Tahoma" w:hAnsi="Tahoma" w:cs="Tahoma"/>
                                <w:b/>
                                <w:bCs/>
                                <w:i/>
                                <w:iCs/>
                                <w:sz w:val="10"/>
                                <w:szCs w:val="10"/>
                                <w:lang w:val="fr-CA"/>
                              </w:rPr>
                            </w:pPr>
                            <w:r w:rsidRPr="002D364A">
                              <w:rPr>
                                <w:rFonts w:ascii="Tahoma" w:hAnsi="Tahoma" w:cs="Tahoma"/>
                                <w:b/>
                                <w:bCs/>
                                <w:i/>
                                <w:iCs/>
                                <w:sz w:val="20"/>
                                <w:szCs w:val="20"/>
                                <w:lang w:val="fr-CA"/>
                              </w:rPr>
                              <w:t xml:space="preserve">  </w:t>
                            </w:r>
                          </w:p>
                          <w:p w14:paraId="250ECC1E" w14:textId="517AC744" w:rsidR="001064E2" w:rsidRPr="002D364A" w:rsidRDefault="001064E2" w:rsidP="00705AB9">
                            <w:pPr>
                              <w:spacing w:line="276" w:lineRule="auto"/>
                              <w:ind w:left="567"/>
                              <w:rPr>
                                <w:rFonts w:ascii="Tahoma" w:hAnsi="Tahoma" w:cs="Tahoma"/>
                                <w:sz w:val="20"/>
                                <w:szCs w:val="20"/>
                                <w:lang w:val="fr-CA"/>
                              </w:rPr>
                            </w:pPr>
                            <w:r w:rsidRPr="002D364A">
                              <w:rPr>
                                <w:rFonts w:ascii="Tahoma" w:hAnsi="Tahoma" w:cs="Tahoma"/>
                                <w:b/>
                                <w:bCs/>
                                <w:color w:val="993365"/>
                                <w:sz w:val="20"/>
                                <w:szCs w:val="20"/>
                                <w:lang w:val="fr-CA"/>
                              </w:rPr>
                              <w:t>Rappel!</w:t>
                            </w:r>
                            <w:r w:rsidRPr="002D364A">
                              <w:rPr>
                                <w:rFonts w:ascii="Tahoma" w:hAnsi="Tahoma" w:cs="Tahoma"/>
                                <w:color w:val="993365"/>
                                <w:sz w:val="20"/>
                                <w:szCs w:val="20"/>
                                <w:lang w:val="fr-CA"/>
                              </w:rPr>
                              <w:t xml:space="preserve"> </w:t>
                            </w:r>
                            <w:r w:rsidRPr="002D364A">
                              <w:rPr>
                                <w:rFonts w:ascii="Tahoma" w:hAnsi="Tahoma" w:cs="Tahoma"/>
                                <w:sz w:val="20"/>
                                <w:szCs w:val="20"/>
                                <w:lang w:val="fr-CA"/>
                              </w:rPr>
                              <w:t>Le formateur ou la formatrice viendra voir votre groupe pour vous offrir du soutien, mais si vous avez besoin d’assistance immédiate, vous pouvez cliquer sur l’icône « </w:t>
                            </w:r>
                            <w:r w:rsidRPr="002D364A">
                              <w:rPr>
                                <w:rFonts w:ascii="Tahoma" w:hAnsi="Tahoma" w:cs="Tahoma"/>
                                <w:sz w:val="20"/>
                                <w:szCs w:val="20"/>
                                <w:highlight w:val="yellow"/>
                                <w:lang w:val="fr-CA"/>
                              </w:rPr>
                              <w:t>help/aide</w:t>
                            </w:r>
                            <w:r w:rsidRPr="002D364A">
                              <w:rPr>
                                <w:rFonts w:ascii="Tahoma" w:hAnsi="Tahoma" w:cs="Tahoma"/>
                                <w:sz w:val="20"/>
                                <w:szCs w:val="20"/>
                                <w:lang w:val="fr-CA"/>
                              </w:rPr>
                              <w:t> »</w:t>
                            </w:r>
                            <w:r w:rsidRPr="002D364A">
                              <w:rPr>
                                <w:rFonts w:ascii="Tahoma" w:hAnsi="Tahoma" w:cs="Tahoma"/>
                                <w:lang w:val="fr-CA"/>
                              </w:rPr>
                              <w:t xml:space="preserve"> </w:t>
                            </w:r>
                            <w:r w:rsidRPr="002D364A">
                              <w:rPr>
                                <w:rFonts w:ascii="Tahoma" w:hAnsi="Tahoma" w:cs="Tahoma"/>
                                <w:sz w:val="20"/>
                                <w:szCs w:val="20"/>
                                <w:lang w:val="fr-CA"/>
                              </w:rPr>
                              <w:t xml:space="preserve">pour le signaler. </w:t>
                            </w:r>
                          </w:p>
                          <w:p w14:paraId="43B9714A" w14:textId="77777777" w:rsidR="001064E2" w:rsidRPr="002D364A" w:rsidRDefault="001064E2" w:rsidP="00705AB9">
                            <w:pPr>
                              <w:spacing w:line="276" w:lineRule="auto"/>
                              <w:ind w:left="567"/>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020E0" id="Text Box 23" o:spid="_x0000_s1036" style="position:absolute;left:0;text-align:left;margin-left:51.8pt;margin-top:13.45pt;width:529.85pt;height:61.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" fillcolor="#f9d380" stroked="f" strokeweight=".5pt">
                <v:textbox>
                  <w:txbxContent>
                    <w:p w14:paraId="5EBD73C2" w14:textId="77777777" w:rsidR="001064E2" w:rsidRPr="002D364A" w:rsidRDefault="001064E2" w:rsidP="00705AB9">
                      <w:pPr>
                        <w:rPr>
                          <w:rFonts w:ascii="Tahoma" w:hAnsi="Tahoma" w:cs="Tahoma"/>
                          <w:b/>
                          <w:bCs/>
                          <w:i/>
                          <w:iCs/>
                          <w:sz w:val="10"/>
                          <w:szCs w:val="10"/>
                          <w:lang w:val="fr-CA"/>
                        </w:rPr>
                      </w:pPr>
                      <w:r w:rsidRPr="002D364A">
                        <w:rPr>
                          <w:rFonts w:ascii="Tahoma" w:hAnsi="Tahoma" w:cs="Tahoma"/>
                          <w:b/>
                          <w:bCs/>
                          <w:i/>
                          <w:iCs/>
                          <w:sz w:val="20"/>
                          <w:szCs w:val="20"/>
                          <w:lang w:val="fr-CA"/>
                        </w:rPr>
                        <w:t xml:space="preserve">  </w:t>
                      </w:r>
                    </w:p>
                    <w:p w14:paraId="250ECC1E" w14:textId="517AC744" w:rsidR="001064E2" w:rsidRPr="002D364A" w:rsidRDefault="001064E2" w:rsidP="00705AB9">
                      <w:pPr>
                        <w:spacing w:line="276" w:lineRule="auto"/>
                        <w:ind w:left="567"/>
                        <w:rPr>
                          <w:rFonts w:ascii="Tahoma" w:hAnsi="Tahoma" w:cs="Tahoma"/>
                          <w:sz w:val="20"/>
                          <w:szCs w:val="20"/>
                          <w:lang w:val="fr-CA"/>
                        </w:rPr>
                      </w:pPr>
                      <w:r w:rsidRPr="002D364A">
                        <w:rPr>
                          <w:rFonts w:ascii="Tahoma" w:hAnsi="Tahoma" w:cs="Tahoma"/>
                          <w:b/>
                          <w:bCs/>
                          <w:color w:val="993365"/>
                          <w:sz w:val="20"/>
                          <w:szCs w:val="20"/>
                          <w:lang w:val="fr-CA"/>
                        </w:rPr>
                        <w:t>Rappel!</w:t>
                      </w:r>
                      <w:r w:rsidRPr="002D364A">
                        <w:rPr>
                          <w:rFonts w:ascii="Tahoma" w:hAnsi="Tahoma" w:cs="Tahoma"/>
                          <w:color w:val="993365"/>
                          <w:sz w:val="20"/>
                          <w:szCs w:val="20"/>
                          <w:lang w:val="fr-CA"/>
                        </w:rPr>
                        <w:t xml:space="preserve"> </w:t>
                      </w:r>
                      <w:r w:rsidRPr="002D364A">
                        <w:rPr>
                          <w:rFonts w:ascii="Tahoma" w:hAnsi="Tahoma" w:cs="Tahoma"/>
                          <w:sz w:val="20"/>
                          <w:szCs w:val="20"/>
                          <w:lang w:val="fr-CA"/>
                        </w:rPr>
                        <w:t>Le formateur ou la formatrice viendra voir votre groupe pour vous offrir du soutien, mais si vous avez besoin d’assistance immédiate, vous pouvez cliquer sur l’icône « </w:t>
                      </w:r>
                      <w:r w:rsidRPr="002D364A">
                        <w:rPr>
                          <w:rFonts w:ascii="Tahoma" w:hAnsi="Tahoma" w:cs="Tahoma"/>
                          <w:sz w:val="20"/>
                          <w:szCs w:val="20"/>
                          <w:highlight w:val="yellow"/>
                          <w:lang w:val="fr-CA"/>
                        </w:rPr>
                        <w:t>help/aide</w:t>
                      </w:r>
                      <w:r w:rsidRPr="002D364A">
                        <w:rPr>
                          <w:rFonts w:ascii="Tahoma" w:hAnsi="Tahoma" w:cs="Tahoma"/>
                          <w:sz w:val="20"/>
                          <w:szCs w:val="20"/>
                          <w:lang w:val="fr-CA"/>
                        </w:rPr>
                        <w:t> »</w:t>
                      </w:r>
                      <w:r w:rsidRPr="002D364A">
                        <w:rPr>
                          <w:rFonts w:ascii="Tahoma" w:hAnsi="Tahoma" w:cs="Tahoma"/>
                          <w:lang w:val="fr-CA"/>
                        </w:rPr>
                        <w:t xml:space="preserve"> </w:t>
                      </w:r>
                      <w:r w:rsidRPr="002D364A">
                        <w:rPr>
                          <w:rFonts w:ascii="Tahoma" w:hAnsi="Tahoma" w:cs="Tahoma"/>
                          <w:sz w:val="20"/>
                          <w:szCs w:val="20"/>
                          <w:lang w:val="fr-CA"/>
                        </w:rPr>
                        <w:t xml:space="preserve">pour le signaler. </w:t>
                      </w:r>
                    </w:p>
                    <w:p w14:paraId="43B9714A" w14:textId="77777777" w:rsidR="001064E2" w:rsidRPr="002D364A" w:rsidRDefault="001064E2" w:rsidP="00705AB9">
                      <w:pPr>
                        <w:spacing w:line="276" w:lineRule="auto"/>
                        <w:ind w:left="567"/>
                        <w:rPr>
                          <w:rFonts w:ascii="Tahoma" w:hAnsi="Tahoma" w:cs="Tahoma"/>
                          <w:lang w:val="fr-CA"/>
                        </w:rPr>
                      </w:pPr>
                    </w:p>
                  </w:txbxContent>
                </v:textbox>
                <w10:wrap type="topAndBottom"/>
              </v:roundrect>
            </w:pict>
          </mc:Fallback>
        </mc:AlternateContent>
      </w:r>
      <w:r w:rsidR="00F33F7F" w:rsidRPr="00B47821">
        <w:rPr>
          <w:rFonts w:ascii="Tahoma" w:eastAsia="Open Sans" w:hAnsi="Tahoma" w:cs="Open Sans"/>
          <w:b/>
          <w:bCs/>
          <w:noProof/>
          <w:sz w:val="20"/>
          <w:szCs w:val="20"/>
          <w:lang w:val="fr-CA"/>
        </w:rPr>
        <w:drawing>
          <wp:anchor distT="0" distB="0" distL="114300" distR="114300" simplePos="0" relativeHeight="251802624" behindDoc="0" locked="0" layoutInCell="1" allowOverlap="1" wp14:anchorId="1CB2E39F" wp14:editId="131529E3">
            <wp:simplePos x="0" y="0"/>
            <wp:positionH relativeFrom="column">
              <wp:posOffset>807720</wp:posOffset>
            </wp:positionH>
            <wp:positionV relativeFrom="paragraph">
              <wp:posOffset>346565</wp:posOffset>
            </wp:positionV>
            <wp:extent cx="273050" cy="273050"/>
            <wp:effectExtent l="0" t="0" r="0" b="6350"/>
            <wp:wrapThrough wrapText="bothSides">
              <wp:wrapPolygon edited="0">
                <wp:start x="8037" y="0"/>
                <wp:lineTo x="5023" y="6028"/>
                <wp:lineTo x="1005" y="16074"/>
                <wp:lineTo x="1005" y="18084"/>
                <wp:lineTo x="7033" y="21098"/>
                <wp:lineTo x="14065" y="21098"/>
                <wp:lineTo x="20093" y="18084"/>
                <wp:lineTo x="20093" y="17079"/>
                <wp:lineTo x="16074" y="6028"/>
                <wp:lineTo x="13060" y="0"/>
                <wp:lineTo x="8037" y="0"/>
              </wp:wrapPolygon>
            </wp:wrapThrough>
            <wp:docPr id="43" name="Graphic 43"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e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p w14:paraId="365542C9" w14:textId="77777777" w:rsidR="00705AB9" w:rsidRPr="00B47821" w:rsidRDefault="00705AB9" w:rsidP="00705AB9">
      <w:pPr>
        <w:rPr>
          <w:rFonts w:ascii="Tahoma" w:hAnsi="Tahoma" w:cs="Open Sans"/>
          <w:sz w:val="20"/>
          <w:szCs w:val="20"/>
          <w:lang w:val="fr-CA"/>
        </w:rPr>
      </w:pPr>
    </w:p>
    <w:p w14:paraId="680C2EB2" w14:textId="7ABFCE03" w:rsidR="00705AB9" w:rsidRPr="00B47821" w:rsidRDefault="00705AB9" w:rsidP="00342867">
      <w:pPr>
        <w:pStyle w:val="Heading3"/>
        <w:rPr>
          <w:rFonts w:ascii="Tahoma" w:hAnsi="Tahoma"/>
          <w:lang w:val="fr-CA"/>
        </w:rPr>
      </w:pPr>
    </w:p>
    <w:p w14:paraId="3BCFAE84" w14:textId="69311E65" w:rsidR="00F33F7F" w:rsidRPr="00B47821" w:rsidRDefault="00F33F7F" w:rsidP="00F33F7F">
      <w:pPr>
        <w:rPr>
          <w:rFonts w:ascii="Tahoma" w:hAnsi="Tahoma"/>
          <w:lang w:val="fr-CA"/>
        </w:rPr>
      </w:pPr>
    </w:p>
    <w:bookmarkStart w:id="11" w:name="_Toc62497249"/>
    <w:p w14:paraId="76AF661F" w14:textId="24853CC5" w:rsidR="008C55FB" w:rsidRPr="00B47821" w:rsidRDefault="002D364A" w:rsidP="00342867">
      <w:pPr>
        <w:pStyle w:val="Heading3"/>
        <w:rPr>
          <w:rFonts w:ascii="Tahoma" w:hAnsi="Tahoma"/>
          <w:lang w:val="fr-CA"/>
        </w:rPr>
      </w:pPr>
      <w:r w:rsidRPr="00B47821">
        <w:rPr>
          <w:rFonts w:ascii="Tahoma" w:hAnsi="Tahoma"/>
          <w:noProof/>
          <w:lang w:val="fr-CA"/>
        </w:rPr>
        <w:lastRenderedPageBreak/>
        <mc:AlternateContent>
          <mc:Choice Requires="wps">
            <w:drawing>
              <wp:anchor distT="0" distB="0" distL="114300" distR="114300" simplePos="0" relativeHeight="251855872" behindDoc="0" locked="0" layoutInCell="1" allowOverlap="1" wp14:anchorId="28E8DF6E" wp14:editId="73402781">
                <wp:simplePos x="0" y="0"/>
                <wp:positionH relativeFrom="column">
                  <wp:posOffset>8812530</wp:posOffset>
                </wp:positionH>
                <wp:positionV relativeFrom="page">
                  <wp:posOffset>598279</wp:posOffset>
                </wp:positionV>
                <wp:extent cx="345440" cy="150050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C67FCD5" w14:textId="77777777" w:rsidR="001064E2" w:rsidRPr="006B4486" w:rsidRDefault="001064E2" w:rsidP="002D364A">
                            <w:pPr>
                              <w:jc w:val="center"/>
                              <w:rPr>
                                <w:rFonts w:ascii="Tahoma" w:hAnsi="Tahoma" w:cs="Tahoma"/>
                                <w:sz w:val="20"/>
                                <w:szCs w:val="20"/>
                                <w:lang w:val="fr-CA"/>
                              </w:rPr>
                            </w:pPr>
                            <w:r w:rsidRPr="006B4486">
                              <w:rPr>
                                <w:rFonts w:ascii="Tahoma" w:hAnsi="Tahoma" w:cs="Tahoma"/>
                                <w:sz w:val="20"/>
                                <w:szCs w:val="20"/>
                                <w:lang w:val="fr-CA"/>
                              </w:rPr>
                              <w:t>Septième séance</w:t>
                            </w:r>
                          </w:p>
                          <w:p w14:paraId="5C5B3FAF" w14:textId="77777777" w:rsidR="001064E2" w:rsidRPr="006B4486" w:rsidRDefault="001064E2" w:rsidP="002D364A">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E8DF6E" id="Text Box 53" o:spid="_x0000_s1037" type="#_x0000_t202" style="position:absolute;margin-left:693.9pt;margin-top:47.1pt;width:27.2pt;height:118.15pt;z-index:2518558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RWPSA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" fillcolor="#491a36" stroked="f" strokeweight=".5pt">
                <v:textbox style="layout-flow:vertical;mso-layout-flow-alt:bottom-to-top">
                  <w:txbxContent>
                    <w:p w14:paraId="1C67FCD5" w14:textId="77777777" w:rsidR="001064E2" w:rsidRPr="006B4486" w:rsidRDefault="001064E2" w:rsidP="002D364A">
                      <w:pPr>
                        <w:jc w:val="center"/>
                        <w:rPr>
                          <w:rFonts w:ascii="Tahoma" w:hAnsi="Tahoma" w:cs="Tahoma"/>
                          <w:sz w:val="20"/>
                          <w:szCs w:val="20"/>
                          <w:lang w:val="fr-CA"/>
                        </w:rPr>
                      </w:pPr>
                      <w:r w:rsidRPr="006B4486">
                        <w:rPr>
                          <w:rFonts w:ascii="Tahoma" w:hAnsi="Tahoma" w:cs="Tahoma"/>
                          <w:sz w:val="20"/>
                          <w:szCs w:val="20"/>
                          <w:lang w:val="fr-CA"/>
                        </w:rPr>
                        <w:t>Septième séance</w:t>
                      </w:r>
                    </w:p>
                    <w:p w14:paraId="5C5B3FAF" w14:textId="77777777" w:rsidR="001064E2" w:rsidRPr="006B4486" w:rsidRDefault="001064E2" w:rsidP="002D364A">
                      <w:pPr>
                        <w:jc w:val="center"/>
                        <w:rPr>
                          <w:rFonts w:ascii="Tahoma" w:hAnsi="Tahoma" w:cs="Tahoma"/>
                          <w:sz w:val="20"/>
                          <w:szCs w:val="20"/>
                        </w:rPr>
                      </w:pPr>
                    </w:p>
                  </w:txbxContent>
                </v:textbox>
                <w10:wrap anchory="page"/>
              </v:shape>
            </w:pict>
          </mc:Fallback>
        </mc:AlternateContent>
      </w:r>
      <w:r w:rsidR="00AF10F3" w:rsidRPr="00B47821">
        <w:rPr>
          <w:rFonts w:ascii="Tahoma" w:hAnsi="Tahoma"/>
          <w:lang w:val="fr-CA"/>
        </w:rPr>
        <w:t xml:space="preserve">Annexe </w:t>
      </w:r>
      <w:r w:rsidR="008C55FB" w:rsidRPr="00B47821">
        <w:rPr>
          <w:rFonts w:ascii="Tahoma" w:hAnsi="Tahoma"/>
          <w:lang w:val="fr-CA"/>
        </w:rPr>
        <w:t>7a</w:t>
      </w:r>
      <w:r w:rsidR="00AF10F3" w:rsidRPr="00B47821">
        <w:rPr>
          <w:rFonts w:ascii="Tahoma" w:hAnsi="Tahoma"/>
          <w:lang w:val="fr-CA"/>
        </w:rPr>
        <w:t xml:space="preserve"> </w:t>
      </w:r>
      <w:r w:rsidR="008C55FB" w:rsidRPr="00B47821">
        <w:rPr>
          <w:rFonts w:ascii="Tahoma" w:hAnsi="Tahoma"/>
          <w:lang w:val="fr-CA"/>
        </w:rPr>
        <w:t xml:space="preserve">: </w:t>
      </w:r>
      <w:r w:rsidR="00AF10F3" w:rsidRPr="00B47821">
        <w:rPr>
          <w:rFonts w:ascii="Tahoma" w:hAnsi="Tahoma"/>
          <w:lang w:val="fr-CA"/>
        </w:rPr>
        <w:t xml:space="preserve">Exemples de problèmes </w:t>
      </w:r>
      <w:r w:rsidR="00843371" w:rsidRPr="00B47821">
        <w:rPr>
          <w:rFonts w:ascii="Tahoma" w:hAnsi="Tahoma"/>
          <w:lang w:val="fr-CA"/>
        </w:rPr>
        <w:t xml:space="preserve">sur lesquels se penchent les </w:t>
      </w:r>
      <w:r w:rsidR="00AF10F3" w:rsidRPr="00B47821">
        <w:rPr>
          <w:rFonts w:ascii="Tahoma" w:hAnsi="Tahoma"/>
          <w:lang w:val="fr-CA"/>
        </w:rPr>
        <w:t>programmes de santé</w:t>
      </w:r>
      <w:bookmarkEnd w:id="11"/>
      <w:r w:rsidR="00AF10F3" w:rsidRPr="00B47821">
        <w:rPr>
          <w:rFonts w:ascii="Tahoma" w:hAnsi="Tahoma"/>
          <w:lang w:val="fr-CA"/>
        </w:rPr>
        <w:t xml:space="preserve"> </w:t>
      </w:r>
    </w:p>
    <w:p w14:paraId="7E1F2991" w14:textId="43B584F1" w:rsidR="003A6623" w:rsidRPr="00B47821" w:rsidRDefault="003A6623" w:rsidP="003A6623">
      <w:pPr>
        <w:rPr>
          <w:rFonts w:ascii="Tahoma" w:hAnsi="Tahoma"/>
          <w:lang w:val="fr-CA"/>
        </w:rPr>
      </w:pPr>
    </w:p>
    <w:tbl>
      <w:tblPr>
        <w:tblStyle w:val="TableGrid"/>
        <w:tblW w:w="12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230"/>
      </w:tblGrid>
      <w:tr w:rsidR="00AF10F3" w:rsidRPr="00B47821" w14:paraId="0B0382B6" w14:textId="77777777" w:rsidTr="00AF10F3">
        <w:tc>
          <w:tcPr>
            <w:tcW w:w="12230" w:type="dxa"/>
            <w:shd w:val="clear" w:color="auto" w:fill="F2F2F2" w:themeFill="background1" w:themeFillShade="F2"/>
          </w:tcPr>
          <w:p w14:paraId="7CC63413" w14:textId="6C6CC9C3" w:rsidR="00AF10F3" w:rsidRPr="00B47821" w:rsidRDefault="00AF10F3" w:rsidP="00AF10F3">
            <w:pPr>
              <w:pStyle w:val="ListParagraph"/>
              <w:rPr>
                <w:rFonts w:ascii="Tahoma" w:hAnsi="Tahoma" w:cs="Tahoma"/>
                <w:sz w:val="20"/>
                <w:szCs w:val="20"/>
                <w:lang w:val="fr-CA"/>
              </w:rPr>
            </w:pPr>
          </w:p>
          <w:p w14:paraId="5AC8B6A9" w14:textId="77777777" w:rsidR="00AF10F3" w:rsidRPr="00B47821" w:rsidRDefault="00AF10F3" w:rsidP="00AF10F3">
            <w:pPr>
              <w:pStyle w:val="ListParagraph"/>
              <w:numPr>
                <w:ilvl w:val="0"/>
                <w:numId w:val="4"/>
              </w:numPr>
              <w:spacing w:after="160"/>
              <w:rPr>
                <w:rFonts w:ascii="Tahoma" w:hAnsi="Tahoma" w:cs="Tahoma"/>
                <w:sz w:val="20"/>
                <w:szCs w:val="20"/>
                <w:lang w:val="fr-CA"/>
              </w:rPr>
            </w:pPr>
            <w:r w:rsidRPr="00B47821">
              <w:rPr>
                <w:rFonts w:ascii="Tahoma" w:hAnsi="Tahoma" w:cs="Tahoma"/>
                <w:sz w:val="20"/>
                <w:szCs w:val="20"/>
                <w:lang w:val="fr-CA"/>
              </w:rPr>
              <w:t xml:space="preserve">Des taux élevés de grossesse chez les adolescentes rurales non scolarisées dans la région X du pays X. </w:t>
            </w:r>
          </w:p>
          <w:p w14:paraId="10AE06C3" w14:textId="77777777" w:rsidR="00AF10F3" w:rsidRPr="00B47821" w:rsidRDefault="00AF10F3" w:rsidP="00AF10F3">
            <w:pPr>
              <w:pStyle w:val="ListParagraph"/>
              <w:spacing w:after="160"/>
              <w:rPr>
                <w:rFonts w:ascii="Tahoma" w:hAnsi="Tahoma" w:cs="Tahoma"/>
                <w:sz w:val="20"/>
                <w:szCs w:val="20"/>
                <w:lang w:val="fr-CA"/>
              </w:rPr>
            </w:pPr>
          </w:p>
        </w:tc>
      </w:tr>
      <w:tr w:rsidR="00AF10F3" w:rsidRPr="00B47821" w14:paraId="25737C33" w14:textId="77777777" w:rsidTr="00AF10F3">
        <w:tc>
          <w:tcPr>
            <w:tcW w:w="12230" w:type="dxa"/>
            <w:shd w:val="clear" w:color="auto" w:fill="F2F2F2" w:themeFill="background1" w:themeFillShade="F2"/>
          </w:tcPr>
          <w:p w14:paraId="611451AD" w14:textId="77777777" w:rsidR="00AF10F3" w:rsidRPr="00B47821" w:rsidRDefault="00AF10F3" w:rsidP="00AF10F3">
            <w:pPr>
              <w:pStyle w:val="ListParagraph"/>
              <w:numPr>
                <w:ilvl w:val="0"/>
                <w:numId w:val="4"/>
              </w:numPr>
              <w:spacing w:after="160"/>
              <w:rPr>
                <w:rFonts w:ascii="Tahoma" w:hAnsi="Tahoma" w:cs="Tahoma"/>
                <w:sz w:val="20"/>
                <w:szCs w:val="20"/>
                <w:lang w:val="fr-CA"/>
              </w:rPr>
            </w:pPr>
            <w:r w:rsidRPr="00B47821">
              <w:rPr>
                <w:rFonts w:ascii="Tahoma" w:hAnsi="Tahoma" w:cs="Tahoma"/>
                <w:sz w:val="20"/>
                <w:szCs w:val="20"/>
                <w:lang w:val="fr-CA"/>
              </w:rPr>
              <w:t xml:space="preserve">Des taux élevés de violence sexuelle et fondée sur le genre chez les travailleurs et les travailleuses du sexe dans la ville X. </w:t>
            </w:r>
          </w:p>
          <w:p w14:paraId="410A547A" w14:textId="77777777" w:rsidR="00AF10F3" w:rsidRPr="00B47821" w:rsidRDefault="00AF10F3" w:rsidP="00AF10F3">
            <w:pPr>
              <w:pStyle w:val="ListParagraph"/>
              <w:spacing w:after="160"/>
              <w:rPr>
                <w:rFonts w:ascii="Tahoma" w:hAnsi="Tahoma" w:cs="Tahoma"/>
                <w:sz w:val="20"/>
                <w:szCs w:val="20"/>
                <w:lang w:val="fr-CA"/>
              </w:rPr>
            </w:pPr>
          </w:p>
        </w:tc>
      </w:tr>
      <w:tr w:rsidR="00AF10F3" w:rsidRPr="00B47821" w14:paraId="26AD7589" w14:textId="77777777" w:rsidTr="00AF10F3">
        <w:tc>
          <w:tcPr>
            <w:tcW w:w="12230" w:type="dxa"/>
            <w:shd w:val="clear" w:color="auto" w:fill="F2F2F2" w:themeFill="background1" w:themeFillShade="F2"/>
          </w:tcPr>
          <w:p w14:paraId="638E4358" w14:textId="770FEEBC" w:rsidR="00AF10F3" w:rsidRPr="00B47821" w:rsidRDefault="00AF10F3" w:rsidP="00AF10F3">
            <w:pPr>
              <w:pStyle w:val="ListParagraph"/>
              <w:numPr>
                <w:ilvl w:val="0"/>
                <w:numId w:val="4"/>
              </w:numPr>
              <w:spacing w:after="160"/>
              <w:rPr>
                <w:rFonts w:ascii="Tahoma" w:hAnsi="Tahoma" w:cs="Tahoma"/>
                <w:sz w:val="20"/>
                <w:szCs w:val="20"/>
                <w:lang w:val="fr-CA"/>
              </w:rPr>
            </w:pPr>
            <w:r w:rsidRPr="00B47821">
              <w:rPr>
                <w:rFonts w:ascii="Tahoma" w:hAnsi="Tahoma" w:cs="Tahoma"/>
                <w:sz w:val="20"/>
                <w:szCs w:val="20"/>
                <w:lang w:val="fr-CA"/>
              </w:rPr>
              <w:t>Une forte prévalence de malnutrition chez les jeunes filles de la région X du pays X.</w:t>
            </w:r>
            <w:r w:rsidR="00C215E8" w:rsidRPr="00B47821">
              <w:rPr>
                <w:rFonts w:ascii="Tahoma" w:hAnsi="Tahoma" w:cs="Tahoma"/>
                <w:sz w:val="20"/>
                <w:szCs w:val="20"/>
                <w:lang w:val="fr-CA"/>
              </w:rPr>
              <w:t xml:space="preserve"> </w:t>
            </w:r>
          </w:p>
          <w:p w14:paraId="6ED0E41F" w14:textId="77777777" w:rsidR="00AF10F3" w:rsidRPr="00B47821" w:rsidRDefault="00AF10F3" w:rsidP="00AF10F3">
            <w:pPr>
              <w:pStyle w:val="ListParagraph"/>
              <w:spacing w:after="160"/>
              <w:rPr>
                <w:rFonts w:ascii="Tahoma" w:hAnsi="Tahoma" w:cs="Tahoma"/>
                <w:sz w:val="20"/>
                <w:szCs w:val="20"/>
                <w:lang w:val="fr-CA"/>
              </w:rPr>
            </w:pPr>
          </w:p>
        </w:tc>
      </w:tr>
      <w:tr w:rsidR="00AF10F3" w:rsidRPr="00B47821" w14:paraId="1F317AE7" w14:textId="77777777" w:rsidTr="00AF10F3">
        <w:tc>
          <w:tcPr>
            <w:tcW w:w="12230" w:type="dxa"/>
            <w:shd w:val="clear" w:color="auto" w:fill="F2F2F2" w:themeFill="background1" w:themeFillShade="F2"/>
          </w:tcPr>
          <w:p w14:paraId="63BA7D94" w14:textId="77777777" w:rsidR="00AF10F3" w:rsidRPr="00B47821" w:rsidRDefault="00AF10F3" w:rsidP="00AF10F3">
            <w:pPr>
              <w:pStyle w:val="ListParagraph"/>
              <w:numPr>
                <w:ilvl w:val="0"/>
                <w:numId w:val="4"/>
              </w:numPr>
              <w:spacing w:after="160"/>
              <w:rPr>
                <w:rFonts w:ascii="Tahoma" w:hAnsi="Tahoma" w:cs="Tahoma"/>
                <w:sz w:val="20"/>
                <w:szCs w:val="20"/>
                <w:lang w:val="fr-CA"/>
              </w:rPr>
            </w:pPr>
            <w:r w:rsidRPr="00B47821">
              <w:rPr>
                <w:rFonts w:ascii="Tahoma" w:hAnsi="Tahoma" w:cs="Tahoma"/>
                <w:sz w:val="20"/>
                <w:szCs w:val="20"/>
                <w:lang w:val="fr-CA"/>
              </w:rPr>
              <w:t xml:space="preserve">Des taux élevés d’infection au VIH chez les hommes prostitués dans la communauté X. </w:t>
            </w:r>
          </w:p>
          <w:p w14:paraId="60C21100" w14:textId="77777777" w:rsidR="00AF10F3" w:rsidRPr="00B47821" w:rsidRDefault="00AF10F3" w:rsidP="00AF10F3">
            <w:pPr>
              <w:pStyle w:val="ListParagraph"/>
              <w:spacing w:after="160"/>
              <w:rPr>
                <w:rFonts w:ascii="Tahoma" w:hAnsi="Tahoma" w:cs="Tahoma"/>
                <w:sz w:val="20"/>
                <w:szCs w:val="20"/>
                <w:lang w:val="fr-CA"/>
              </w:rPr>
            </w:pPr>
          </w:p>
        </w:tc>
      </w:tr>
      <w:tr w:rsidR="00AF10F3" w:rsidRPr="00B47821" w14:paraId="1008BFA8" w14:textId="77777777" w:rsidTr="002D364A">
        <w:trPr>
          <w:trHeight w:val="544"/>
        </w:trPr>
        <w:tc>
          <w:tcPr>
            <w:tcW w:w="12230" w:type="dxa"/>
            <w:shd w:val="clear" w:color="auto" w:fill="F2F2F2" w:themeFill="background1" w:themeFillShade="F2"/>
          </w:tcPr>
          <w:p w14:paraId="463389AE" w14:textId="04708537" w:rsidR="00AF10F3" w:rsidRPr="00B47821" w:rsidRDefault="00AF10F3" w:rsidP="00AF10F3">
            <w:pPr>
              <w:pStyle w:val="ListParagraph"/>
              <w:numPr>
                <w:ilvl w:val="0"/>
                <w:numId w:val="4"/>
              </w:numPr>
              <w:spacing w:after="160"/>
              <w:rPr>
                <w:rFonts w:ascii="Tahoma" w:hAnsi="Tahoma" w:cs="Tahoma"/>
                <w:sz w:val="20"/>
                <w:szCs w:val="20"/>
                <w:lang w:val="fr-CA"/>
              </w:rPr>
            </w:pPr>
            <w:r w:rsidRPr="00B47821">
              <w:rPr>
                <w:rFonts w:ascii="Tahoma" w:hAnsi="Tahoma" w:cs="Tahoma"/>
                <w:sz w:val="20"/>
                <w:szCs w:val="20"/>
                <w:lang w:val="fr-CA"/>
              </w:rPr>
              <w:t xml:space="preserve">Des taux élevés de mortalité maternelle chez les résidentes du camp de réfugiés X. </w:t>
            </w:r>
          </w:p>
        </w:tc>
      </w:tr>
    </w:tbl>
    <w:p w14:paraId="755EB314" w14:textId="77777777" w:rsidR="00251F6B" w:rsidRPr="00B47821" w:rsidRDefault="00251F6B" w:rsidP="00843371">
      <w:pPr>
        <w:rPr>
          <w:rFonts w:ascii="Tahoma" w:hAnsi="Tahoma"/>
          <w:lang w:val="fr-CA"/>
        </w:rPr>
      </w:pPr>
    </w:p>
    <w:p w14:paraId="6D2D7F25" w14:textId="77777777" w:rsidR="00251F6B" w:rsidRPr="00B47821" w:rsidRDefault="00251F6B" w:rsidP="00843371">
      <w:pPr>
        <w:rPr>
          <w:rFonts w:ascii="Tahoma" w:hAnsi="Tahoma"/>
          <w:lang w:val="fr-CA"/>
        </w:rPr>
      </w:pPr>
    </w:p>
    <w:p w14:paraId="3F847E58" w14:textId="77777777" w:rsidR="00251F6B" w:rsidRPr="00B47821" w:rsidRDefault="00251F6B" w:rsidP="00843371">
      <w:pPr>
        <w:rPr>
          <w:rFonts w:ascii="Tahoma" w:hAnsi="Tahoma"/>
          <w:lang w:val="fr-CA"/>
        </w:rPr>
      </w:pPr>
    </w:p>
    <w:p w14:paraId="038B23CC" w14:textId="0E1EBCA6" w:rsidR="00251F6B" w:rsidRPr="00B47821" w:rsidRDefault="00251F6B" w:rsidP="00843371">
      <w:pPr>
        <w:rPr>
          <w:rFonts w:ascii="Tahoma" w:hAnsi="Tahoma"/>
          <w:lang w:val="fr-CA"/>
        </w:rPr>
      </w:pPr>
    </w:p>
    <w:p w14:paraId="4C37F223" w14:textId="77777777" w:rsidR="00AF10F3" w:rsidRPr="00B47821" w:rsidRDefault="00AF10F3" w:rsidP="00843371">
      <w:pPr>
        <w:rPr>
          <w:rFonts w:ascii="Tahoma" w:hAnsi="Tahoma"/>
          <w:lang w:val="fr-CA"/>
        </w:rPr>
      </w:pPr>
    </w:p>
    <w:p w14:paraId="03D5BC2D" w14:textId="77777777" w:rsidR="00251F6B" w:rsidRPr="00B47821" w:rsidRDefault="00251F6B" w:rsidP="00843371">
      <w:pPr>
        <w:rPr>
          <w:rFonts w:ascii="Tahoma" w:hAnsi="Tahoma"/>
          <w:lang w:val="fr-CA"/>
        </w:rPr>
      </w:pPr>
    </w:p>
    <w:p w14:paraId="6873A43E" w14:textId="77777777" w:rsidR="00251F6B" w:rsidRPr="00B47821" w:rsidRDefault="00251F6B" w:rsidP="00843371">
      <w:pPr>
        <w:rPr>
          <w:rFonts w:ascii="Tahoma" w:hAnsi="Tahoma"/>
          <w:lang w:val="fr-CA"/>
        </w:rPr>
      </w:pPr>
    </w:p>
    <w:p w14:paraId="7D1DD9C5" w14:textId="77777777" w:rsidR="00251F6B" w:rsidRPr="00B47821" w:rsidRDefault="00251F6B" w:rsidP="00843371">
      <w:pPr>
        <w:rPr>
          <w:rFonts w:ascii="Tahoma" w:hAnsi="Tahoma"/>
          <w:lang w:val="fr-CA"/>
        </w:rPr>
      </w:pPr>
    </w:p>
    <w:p w14:paraId="0ABEAAE9" w14:textId="4D0BB6EB" w:rsidR="00251F6B" w:rsidRPr="00B47821" w:rsidRDefault="00251F6B" w:rsidP="00843371">
      <w:pPr>
        <w:rPr>
          <w:rFonts w:ascii="Tahoma" w:hAnsi="Tahoma"/>
          <w:lang w:val="fr-CA"/>
        </w:rPr>
      </w:pPr>
    </w:p>
    <w:p w14:paraId="55752924" w14:textId="77777777" w:rsidR="00251F6B" w:rsidRPr="00B47821" w:rsidRDefault="00251F6B" w:rsidP="00843371">
      <w:pPr>
        <w:rPr>
          <w:rFonts w:ascii="Tahoma" w:hAnsi="Tahoma"/>
          <w:lang w:val="fr-CA"/>
        </w:rPr>
      </w:pPr>
    </w:p>
    <w:p w14:paraId="00EE3248" w14:textId="4FD6FD17" w:rsidR="00251F6B" w:rsidRPr="00B47821" w:rsidRDefault="00251F6B" w:rsidP="00843371">
      <w:pPr>
        <w:rPr>
          <w:rFonts w:ascii="Tahoma" w:hAnsi="Tahoma"/>
          <w:lang w:val="fr-CA"/>
        </w:rPr>
      </w:pPr>
    </w:p>
    <w:p w14:paraId="05B837D2" w14:textId="07422C50" w:rsidR="009C7F09" w:rsidRPr="00B47821" w:rsidRDefault="009C7F09" w:rsidP="00843371">
      <w:pPr>
        <w:rPr>
          <w:rFonts w:ascii="Tahoma" w:hAnsi="Tahoma"/>
          <w:lang w:val="fr-CA"/>
        </w:rPr>
      </w:pPr>
    </w:p>
    <w:p w14:paraId="3C68C5A7" w14:textId="77777777" w:rsidR="002D364A" w:rsidRDefault="002D364A">
      <w:pPr>
        <w:rPr>
          <w:rFonts w:ascii="Tahoma" w:hAnsi="Tahoma"/>
          <w:lang w:val="fr-CA"/>
        </w:rPr>
      </w:pPr>
    </w:p>
    <w:p w14:paraId="59777E2A" w14:textId="77777777" w:rsidR="002D364A" w:rsidRDefault="002D364A">
      <w:pPr>
        <w:rPr>
          <w:rFonts w:ascii="Tahoma" w:hAnsi="Tahoma"/>
          <w:lang w:val="fr-CA"/>
        </w:rPr>
      </w:pPr>
    </w:p>
    <w:p w14:paraId="446BAC73" w14:textId="77777777" w:rsidR="002D364A" w:rsidRDefault="002D364A">
      <w:pPr>
        <w:rPr>
          <w:rFonts w:ascii="Tahoma" w:hAnsi="Tahoma"/>
          <w:lang w:val="fr-CA"/>
        </w:rPr>
      </w:pPr>
    </w:p>
    <w:p w14:paraId="74C4E271" w14:textId="77777777" w:rsidR="002D364A" w:rsidRDefault="002D364A">
      <w:pPr>
        <w:rPr>
          <w:rFonts w:ascii="Tahoma" w:hAnsi="Tahoma"/>
          <w:lang w:val="fr-CA"/>
        </w:rPr>
      </w:pPr>
    </w:p>
    <w:p w14:paraId="0B6D308E" w14:textId="77777777" w:rsidR="002D364A" w:rsidRDefault="002D364A">
      <w:pPr>
        <w:rPr>
          <w:rFonts w:ascii="Tahoma" w:hAnsi="Tahoma"/>
          <w:lang w:val="fr-CA"/>
        </w:rPr>
      </w:pPr>
    </w:p>
    <w:p w14:paraId="10AAB54F" w14:textId="76EC819D" w:rsidR="00843371" w:rsidRPr="00B47821" w:rsidRDefault="00843371">
      <w:pPr>
        <w:rPr>
          <w:rFonts w:ascii="Tahoma" w:hAnsi="Tahoma"/>
          <w:lang w:val="fr-CA"/>
        </w:rPr>
      </w:pPr>
      <w:r w:rsidRPr="00B47821">
        <w:rPr>
          <w:rFonts w:ascii="Tahoma" w:hAnsi="Tahoma"/>
          <w:lang w:val="fr-CA"/>
        </w:rPr>
        <w:br w:type="page"/>
      </w:r>
    </w:p>
    <w:bookmarkStart w:id="12" w:name="_Toc62497250"/>
    <w:p w14:paraId="17A2D599" w14:textId="2516E24D" w:rsidR="008C55FB" w:rsidRPr="00B47821" w:rsidRDefault="00A5503E" w:rsidP="00342867">
      <w:pPr>
        <w:pStyle w:val="Heading3"/>
        <w:rPr>
          <w:rFonts w:ascii="Tahoma" w:hAnsi="Tahoma"/>
          <w:lang w:val="fr-CA"/>
        </w:rPr>
      </w:pPr>
      <w:r w:rsidRPr="00B47821">
        <w:rPr>
          <w:rFonts w:ascii="Tahoma" w:hAnsi="Tahoma"/>
          <w:noProof/>
          <w:lang w:val="fr-CA"/>
        </w:rPr>
        <w:lastRenderedPageBreak/>
        <mc:AlternateContent>
          <mc:Choice Requires="wps">
            <w:drawing>
              <wp:anchor distT="0" distB="0" distL="114300" distR="114300" simplePos="0" relativeHeight="251720704" behindDoc="0" locked="0" layoutInCell="1" allowOverlap="1" wp14:anchorId="621A5414" wp14:editId="6DB1E5CF">
                <wp:simplePos x="0" y="0"/>
                <wp:positionH relativeFrom="column">
                  <wp:posOffset>8819406</wp:posOffset>
                </wp:positionH>
                <wp:positionV relativeFrom="page">
                  <wp:posOffset>593725</wp:posOffset>
                </wp:positionV>
                <wp:extent cx="345440" cy="150050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87E52CE" w14:textId="51F70F9C" w:rsidR="001064E2" w:rsidRPr="006B4486" w:rsidRDefault="001064E2" w:rsidP="00A5503E">
                            <w:pPr>
                              <w:jc w:val="center"/>
                              <w:rPr>
                                <w:rFonts w:ascii="Tahoma" w:hAnsi="Tahoma" w:cs="Tahoma"/>
                                <w:sz w:val="20"/>
                                <w:szCs w:val="20"/>
                                <w:lang w:val="fr-CA"/>
                              </w:rPr>
                            </w:pPr>
                            <w:r w:rsidRPr="006B4486">
                              <w:rPr>
                                <w:rFonts w:ascii="Tahoma" w:hAnsi="Tahoma" w:cs="Tahoma"/>
                                <w:sz w:val="20"/>
                                <w:szCs w:val="20"/>
                                <w:lang w:val="fr-CA"/>
                              </w:rPr>
                              <w:t>Septième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1A5414" id="Text Box 54" o:spid="_x0000_s1038" type="#_x0000_t202" style="position:absolute;margin-left:694.45pt;margin-top:46.75pt;width:27.2pt;height:118.15pt;z-index:2517207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9ddSA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" fillcolor="#491a36" stroked="f" strokeweight=".5pt">
                <v:textbox style="layout-flow:vertical;mso-layout-flow-alt:bottom-to-top">
                  <w:txbxContent>
                    <w:p w14:paraId="587E52CE" w14:textId="51F70F9C" w:rsidR="001064E2" w:rsidRPr="006B4486" w:rsidRDefault="001064E2" w:rsidP="00A5503E">
                      <w:pPr>
                        <w:jc w:val="center"/>
                        <w:rPr>
                          <w:rFonts w:ascii="Tahoma" w:hAnsi="Tahoma" w:cs="Tahoma"/>
                          <w:sz w:val="20"/>
                          <w:szCs w:val="20"/>
                          <w:lang w:val="fr-CA"/>
                        </w:rPr>
                      </w:pPr>
                      <w:r w:rsidRPr="006B4486">
                        <w:rPr>
                          <w:rFonts w:ascii="Tahoma" w:hAnsi="Tahoma" w:cs="Tahoma"/>
                          <w:sz w:val="20"/>
                          <w:szCs w:val="20"/>
                          <w:lang w:val="fr-CA"/>
                        </w:rPr>
                        <w:t>Septième séance</w:t>
                      </w:r>
                    </w:p>
                  </w:txbxContent>
                </v:textbox>
                <w10:wrap anchory="page"/>
              </v:shape>
            </w:pict>
          </mc:Fallback>
        </mc:AlternateContent>
      </w:r>
      <w:r w:rsidR="00AF10F3" w:rsidRPr="00B47821">
        <w:rPr>
          <w:rFonts w:ascii="Tahoma" w:hAnsi="Tahoma"/>
          <w:lang w:val="fr-CA"/>
        </w:rPr>
        <w:t xml:space="preserve">Annexe </w:t>
      </w:r>
      <w:r w:rsidR="008C55FB" w:rsidRPr="00B47821">
        <w:rPr>
          <w:rFonts w:ascii="Tahoma" w:hAnsi="Tahoma"/>
          <w:lang w:val="fr-CA"/>
        </w:rPr>
        <w:t>7b</w:t>
      </w:r>
      <w:r w:rsidR="00AF10F3" w:rsidRPr="00B47821">
        <w:rPr>
          <w:rFonts w:ascii="Tahoma" w:hAnsi="Tahoma"/>
          <w:lang w:val="fr-CA"/>
        </w:rPr>
        <w:t xml:space="preserve"> </w:t>
      </w:r>
      <w:r w:rsidR="008C55FB" w:rsidRPr="00B47821">
        <w:rPr>
          <w:rFonts w:ascii="Tahoma" w:hAnsi="Tahoma"/>
          <w:lang w:val="fr-CA"/>
        </w:rPr>
        <w:t xml:space="preserve">: </w:t>
      </w:r>
      <w:r w:rsidR="00AF10F3" w:rsidRPr="00B47821">
        <w:rPr>
          <w:rFonts w:ascii="Tahoma" w:hAnsi="Tahoma"/>
          <w:lang w:val="fr-CA"/>
        </w:rPr>
        <w:t>Exemples d’arbres à problèmes sur Mural</w:t>
      </w:r>
      <w:bookmarkEnd w:id="12"/>
      <w:r w:rsidR="00AF10F3" w:rsidRPr="00B47821">
        <w:rPr>
          <w:rFonts w:ascii="Tahoma" w:hAnsi="Tahoma"/>
          <w:lang w:val="fr-CA"/>
        </w:rPr>
        <w:t xml:space="preserve"> </w:t>
      </w:r>
    </w:p>
    <w:p w14:paraId="5CE90341" w14:textId="00047297" w:rsidR="008C55FB" w:rsidRPr="00B47821" w:rsidRDefault="008C55FB" w:rsidP="008C55FB">
      <w:pPr>
        <w:rPr>
          <w:rFonts w:ascii="Tahoma" w:hAnsi="Tahoma"/>
          <w:lang w:val="fr-CA"/>
        </w:rPr>
      </w:pPr>
    </w:p>
    <w:tbl>
      <w:tblPr>
        <w:tblStyle w:val="TableGrid"/>
        <w:tblW w:w="0" w:type="auto"/>
        <w:tblLook w:val="04A0" w:firstRow="1" w:lastRow="0" w:firstColumn="1" w:lastColumn="0" w:noHBand="0" w:noVBand="1"/>
      </w:tblPr>
      <w:tblGrid>
        <w:gridCol w:w="6475"/>
        <w:gridCol w:w="6475"/>
      </w:tblGrid>
      <w:tr w:rsidR="008C55FB" w:rsidRPr="00B47821" w14:paraId="64D8480A" w14:textId="77777777" w:rsidTr="008446FD">
        <w:tc>
          <w:tcPr>
            <w:tcW w:w="6475" w:type="dxa"/>
          </w:tcPr>
          <w:p w14:paraId="37C3B7F3" w14:textId="77777777" w:rsidR="00F33F7F" w:rsidRPr="00B47821" w:rsidRDefault="00F33F7F" w:rsidP="008446FD">
            <w:pPr>
              <w:rPr>
                <w:rFonts w:ascii="Tahoma" w:hAnsi="Tahoma"/>
                <w:b/>
                <w:bCs/>
                <w:color w:val="993365"/>
                <w:sz w:val="22"/>
                <w:szCs w:val="22"/>
                <w:lang w:val="fr-CA"/>
              </w:rPr>
            </w:pPr>
          </w:p>
          <w:p w14:paraId="722EC90D" w14:textId="3F578CCE" w:rsidR="008C55FB" w:rsidRPr="00B47821" w:rsidRDefault="00F1536A" w:rsidP="008446FD">
            <w:pPr>
              <w:rPr>
                <w:rFonts w:ascii="Tahoma" w:hAnsi="Tahoma"/>
                <w:b/>
                <w:bCs/>
                <w:color w:val="491A36"/>
                <w:sz w:val="22"/>
                <w:szCs w:val="22"/>
                <w:lang w:val="fr-CA"/>
              </w:rPr>
            </w:pPr>
            <w:r w:rsidRPr="00B47821">
              <w:rPr>
                <w:rFonts w:ascii="Tahoma" w:hAnsi="Tahoma"/>
                <w:b/>
                <w:bCs/>
                <w:color w:val="491A36"/>
                <w:sz w:val="22"/>
                <w:szCs w:val="22"/>
                <w:lang w:val="fr-CA"/>
              </w:rPr>
              <w:t>Exemple vide</w:t>
            </w:r>
          </w:p>
          <w:p w14:paraId="07E3DBE8" w14:textId="77777777" w:rsidR="008C55FB" w:rsidRPr="00B47821" w:rsidRDefault="008C55FB" w:rsidP="008446FD">
            <w:pPr>
              <w:rPr>
                <w:rFonts w:ascii="Tahoma" w:hAnsi="Tahoma"/>
                <w:b/>
                <w:bCs/>
                <w:color w:val="993365"/>
                <w:sz w:val="20"/>
                <w:szCs w:val="20"/>
                <w:lang w:val="fr-CA"/>
              </w:rPr>
            </w:pPr>
          </w:p>
          <w:p w14:paraId="4B780136" w14:textId="0FA322FF" w:rsidR="008C55FB" w:rsidRPr="00B47821" w:rsidRDefault="0040727A" w:rsidP="008446FD">
            <w:pPr>
              <w:rPr>
                <w:rFonts w:ascii="Tahoma" w:hAnsi="Tahoma"/>
                <w:b/>
                <w:bCs/>
                <w:color w:val="993365"/>
                <w:sz w:val="20"/>
                <w:szCs w:val="20"/>
                <w:lang w:val="fr-CA"/>
              </w:rPr>
            </w:pPr>
            <w:r>
              <w:rPr>
                <w:rFonts w:ascii="Tahoma" w:hAnsi="Tahoma"/>
                <w:b/>
                <w:bCs/>
                <w:noProof/>
                <w:color w:val="993365"/>
                <w:sz w:val="20"/>
                <w:szCs w:val="20"/>
                <w:lang w:val="fr-CA"/>
              </w:rPr>
              <w:drawing>
                <wp:inline distT="0" distB="0" distL="0" distR="0" wp14:anchorId="00824C35" wp14:editId="2E748F33">
                  <wp:extent cx="3872992" cy="2147777"/>
                  <wp:effectExtent l="0" t="0" r="63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86949" cy="2155517"/>
                          </a:xfrm>
                          <a:prstGeom prst="rect">
                            <a:avLst/>
                          </a:prstGeom>
                        </pic:spPr>
                      </pic:pic>
                    </a:graphicData>
                  </a:graphic>
                </wp:inline>
              </w:drawing>
            </w:r>
          </w:p>
          <w:p w14:paraId="2B2A5DA4" w14:textId="77777777" w:rsidR="008C55FB" w:rsidRPr="00B47821" w:rsidRDefault="008C55FB" w:rsidP="008446FD">
            <w:pPr>
              <w:rPr>
                <w:rFonts w:ascii="Tahoma" w:hAnsi="Tahoma"/>
                <w:b/>
                <w:bCs/>
                <w:color w:val="993365"/>
                <w:sz w:val="20"/>
                <w:szCs w:val="20"/>
                <w:lang w:val="fr-CA"/>
              </w:rPr>
            </w:pPr>
          </w:p>
          <w:p w14:paraId="1357148D" w14:textId="77777777" w:rsidR="008C55FB" w:rsidRPr="00B47821" w:rsidRDefault="008C55FB" w:rsidP="008446FD">
            <w:pPr>
              <w:rPr>
                <w:rFonts w:ascii="Tahoma" w:hAnsi="Tahoma"/>
                <w:b/>
                <w:bCs/>
                <w:color w:val="993365"/>
                <w:sz w:val="20"/>
                <w:szCs w:val="20"/>
                <w:lang w:val="fr-CA"/>
              </w:rPr>
            </w:pPr>
          </w:p>
        </w:tc>
        <w:tc>
          <w:tcPr>
            <w:tcW w:w="6475" w:type="dxa"/>
          </w:tcPr>
          <w:p w14:paraId="6A2F0FE1" w14:textId="77777777" w:rsidR="00F33F7F" w:rsidRPr="00B47821" w:rsidRDefault="00F33F7F" w:rsidP="008446FD">
            <w:pPr>
              <w:rPr>
                <w:rFonts w:ascii="Tahoma" w:hAnsi="Tahoma"/>
                <w:b/>
                <w:bCs/>
                <w:color w:val="993365"/>
                <w:sz w:val="22"/>
                <w:szCs w:val="22"/>
                <w:lang w:val="fr-CA"/>
              </w:rPr>
            </w:pPr>
          </w:p>
          <w:p w14:paraId="0EBC3300" w14:textId="020ECFA1" w:rsidR="008C55FB" w:rsidRPr="00B47821" w:rsidRDefault="00F1536A" w:rsidP="008446FD">
            <w:pPr>
              <w:rPr>
                <w:rFonts w:ascii="Tahoma" w:hAnsi="Tahoma"/>
                <w:b/>
                <w:bCs/>
                <w:color w:val="491A36"/>
                <w:sz w:val="22"/>
                <w:szCs w:val="22"/>
                <w:lang w:val="fr-CA"/>
              </w:rPr>
            </w:pPr>
            <w:r w:rsidRPr="00B47821">
              <w:rPr>
                <w:rFonts w:ascii="Tahoma" w:hAnsi="Tahoma"/>
                <w:b/>
                <w:bCs/>
                <w:color w:val="491A36"/>
                <w:sz w:val="22"/>
                <w:szCs w:val="22"/>
                <w:lang w:val="fr-CA"/>
              </w:rPr>
              <w:t>Exemple complet</w:t>
            </w:r>
          </w:p>
          <w:p w14:paraId="64FD4F4E" w14:textId="348BB27E" w:rsidR="008C55FB" w:rsidRPr="00B47821" w:rsidRDefault="0040727A" w:rsidP="008446FD">
            <w:pPr>
              <w:rPr>
                <w:rFonts w:ascii="Tahoma" w:hAnsi="Tahoma"/>
                <w:b/>
                <w:bCs/>
                <w:color w:val="993365"/>
                <w:sz w:val="20"/>
                <w:szCs w:val="20"/>
                <w:lang w:val="fr-CA"/>
              </w:rPr>
            </w:pPr>
            <w:r>
              <w:rPr>
                <w:rFonts w:ascii="Tahoma" w:hAnsi="Tahoma"/>
                <w:b/>
                <w:bCs/>
                <w:noProof/>
                <w:color w:val="993365"/>
                <w:sz w:val="20"/>
                <w:szCs w:val="20"/>
                <w:lang w:val="fr-CA"/>
              </w:rPr>
              <w:drawing>
                <wp:inline distT="0" distB="0" distL="0" distR="0" wp14:anchorId="6E4B67B5" wp14:editId="247CFB7C">
                  <wp:extent cx="3583172" cy="2401223"/>
                  <wp:effectExtent l="0" t="0" r="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5865" cy="2409729"/>
                          </a:xfrm>
                          <a:prstGeom prst="rect">
                            <a:avLst/>
                          </a:prstGeom>
                        </pic:spPr>
                      </pic:pic>
                    </a:graphicData>
                  </a:graphic>
                </wp:inline>
              </w:drawing>
            </w:r>
          </w:p>
        </w:tc>
      </w:tr>
    </w:tbl>
    <w:p w14:paraId="58508644" w14:textId="79EDF67F" w:rsidR="008C55FB" w:rsidRPr="00B47821" w:rsidRDefault="008C55FB" w:rsidP="008C55FB">
      <w:pPr>
        <w:rPr>
          <w:rFonts w:ascii="Tahoma" w:hAnsi="Tahoma"/>
          <w:b/>
          <w:bCs/>
          <w:color w:val="993365"/>
          <w:sz w:val="20"/>
          <w:szCs w:val="20"/>
          <w:lang w:val="fr-CA"/>
        </w:rPr>
      </w:pPr>
    </w:p>
    <w:p w14:paraId="243BC85B" w14:textId="77777777" w:rsidR="008C55FB" w:rsidRPr="00B47821" w:rsidRDefault="008C55FB" w:rsidP="008C55FB">
      <w:pPr>
        <w:rPr>
          <w:rFonts w:ascii="Tahoma" w:hAnsi="Tahoma"/>
          <w:lang w:val="fr-CA"/>
        </w:rPr>
      </w:pPr>
    </w:p>
    <w:p w14:paraId="248202E2" w14:textId="77777777" w:rsidR="008C55FB" w:rsidRPr="00B47821" w:rsidRDefault="008C55FB" w:rsidP="008C55FB">
      <w:pPr>
        <w:rPr>
          <w:rFonts w:ascii="Tahoma" w:hAnsi="Tahoma"/>
          <w:lang w:val="fr-CA"/>
        </w:rPr>
      </w:pPr>
    </w:p>
    <w:p w14:paraId="2AB557F1" w14:textId="77777777" w:rsidR="008C55FB" w:rsidRPr="00B47821" w:rsidRDefault="008C55FB" w:rsidP="008C55FB">
      <w:pPr>
        <w:rPr>
          <w:rFonts w:ascii="Tahoma" w:hAnsi="Tahoma"/>
          <w:lang w:val="fr-CA"/>
        </w:rPr>
      </w:pPr>
    </w:p>
    <w:p w14:paraId="09FB891A" w14:textId="1D6FCB9A" w:rsidR="008C55FB" w:rsidRPr="00B47821" w:rsidRDefault="008C55FB" w:rsidP="008C55FB">
      <w:pPr>
        <w:rPr>
          <w:rFonts w:ascii="Tahoma" w:hAnsi="Tahoma"/>
          <w:lang w:val="fr-CA"/>
        </w:rPr>
      </w:pPr>
    </w:p>
    <w:p w14:paraId="64E2A24B" w14:textId="6578FECC" w:rsidR="008446FD" w:rsidRPr="00B47821" w:rsidRDefault="008446FD" w:rsidP="008C55FB">
      <w:pPr>
        <w:rPr>
          <w:rFonts w:ascii="Tahoma" w:hAnsi="Tahoma"/>
          <w:lang w:val="fr-CA"/>
        </w:rPr>
      </w:pPr>
    </w:p>
    <w:p w14:paraId="6DD3B2FF" w14:textId="1BCAF043" w:rsidR="008446FD" w:rsidRPr="00B47821" w:rsidRDefault="008446FD" w:rsidP="008C55FB">
      <w:pPr>
        <w:rPr>
          <w:rFonts w:ascii="Tahoma" w:hAnsi="Tahoma"/>
          <w:lang w:val="fr-CA"/>
        </w:rPr>
      </w:pPr>
    </w:p>
    <w:p w14:paraId="5370021F" w14:textId="36340FA2" w:rsidR="008446FD" w:rsidRPr="00B47821" w:rsidRDefault="008446FD" w:rsidP="008C55FB">
      <w:pPr>
        <w:rPr>
          <w:rFonts w:ascii="Tahoma" w:hAnsi="Tahoma"/>
          <w:lang w:val="fr-CA"/>
        </w:rPr>
      </w:pPr>
    </w:p>
    <w:p w14:paraId="06488A54" w14:textId="139A3CB7" w:rsidR="008446FD" w:rsidRPr="00B47821" w:rsidRDefault="008446FD" w:rsidP="008C55FB">
      <w:pPr>
        <w:rPr>
          <w:rFonts w:ascii="Tahoma" w:hAnsi="Tahoma"/>
          <w:lang w:val="fr-CA"/>
        </w:rPr>
      </w:pPr>
    </w:p>
    <w:p w14:paraId="1F17F014" w14:textId="0079CA17" w:rsidR="008446FD" w:rsidRPr="00B47821" w:rsidRDefault="008446FD" w:rsidP="008C55FB">
      <w:pPr>
        <w:rPr>
          <w:rFonts w:ascii="Tahoma" w:hAnsi="Tahoma"/>
          <w:lang w:val="fr-CA"/>
        </w:rPr>
      </w:pPr>
    </w:p>
    <w:p w14:paraId="5B4A928B" w14:textId="77777777" w:rsidR="008446FD" w:rsidRPr="00B47821" w:rsidRDefault="008446FD" w:rsidP="008C55FB">
      <w:pPr>
        <w:rPr>
          <w:rFonts w:ascii="Tahoma" w:hAnsi="Tahoma"/>
          <w:lang w:val="fr-CA"/>
        </w:rPr>
      </w:pPr>
    </w:p>
    <w:tbl>
      <w:tblPr>
        <w:tblStyle w:val="TableGrid"/>
        <w:tblW w:w="0" w:type="auto"/>
        <w:tblLook w:val="04A0" w:firstRow="1" w:lastRow="0" w:firstColumn="1" w:lastColumn="0" w:noHBand="0" w:noVBand="1"/>
      </w:tblPr>
      <w:tblGrid>
        <w:gridCol w:w="12950"/>
      </w:tblGrid>
      <w:tr w:rsidR="005979CD" w:rsidRPr="00B47821" w14:paraId="48473C0F" w14:textId="77777777" w:rsidTr="005979CD">
        <w:tc>
          <w:tcPr>
            <w:tcW w:w="129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63763E"/>
          </w:tcPr>
          <w:p w14:paraId="48E2F549" w14:textId="7CE86714" w:rsidR="005979CD" w:rsidRPr="00B47821" w:rsidRDefault="00F1536A" w:rsidP="005979CD">
            <w:pPr>
              <w:pStyle w:val="Heading1"/>
              <w:rPr>
                <w:rFonts w:ascii="Tahoma" w:hAnsi="Tahoma"/>
                <w:color w:val="FFFFFF" w:themeColor="background1"/>
                <w:sz w:val="32"/>
                <w:szCs w:val="32"/>
                <w:lang w:val="fr-CA"/>
              </w:rPr>
            </w:pPr>
            <w:bookmarkStart w:id="13" w:name="_Toc62497251"/>
            <w:r w:rsidRPr="00B47821">
              <w:rPr>
                <w:rFonts w:ascii="Tahoma" w:hAnsi="Tahoma"/>
                <w:color w:val="FFFFFF" w:themeColor="background1"/>
                <w:sz w:val="32"/>
                <w:szCs w:val="32"/>
                <w:lang w:val="fr-CA"/>
              </w:rPr>
              <w:lastRenderedPageBreak/>
              <w:t>Séance</w:t>
            </w:r>
            <w:r w:rsidR="005979CD" w:rsidRPr="00B47821">
              <w:rPr>
                <w:rFonts w:ascii="Tahoma" w:hAnsi="Tahoma"/>
                <w:color w:val="FFFFFF" w:themeColor="background1"/>
                <w:sz w:val="32"/>
                <w:szCs w:val="32"/>
                <w:lang w:val="fr-CA"/>
              </w:rPr>
              <w:t xml:space="preserve"> 8</w:t>
            </w:r>
            <w:r w:rsidRPr="00B47821">
              <w:rPr>
                <w:rFonts w:ascii="Tahoma" w:hAnsi="Tahoma"/>
                <w:color w:val="FFFFFF" w:themeColor="background1"/>
                <w:sz w:val="32"/>
                <w:szCs w:val="32"/>
                <w:lang w:val="fr-CA"/>
              </w:rPr>
              <w:t xml:space="preserve"> </w:t>
            </w:r>
            <w:r w:rsidR="005979CD" w:rsidRPr="00B47821">
              <w:rPr>
                <w:rFonts w:ascii="Tahoma" w:hAnsi="Tahoma"/>
                <w:color w:val="FFFFFF" w:themeColor="background1"/>
                <w:sz w:val="32"/>
                <w:szCs w:val="32"/>
                <w:lang w:val="fr-CA"/>
              </w:rPr>
              <w:t xml:space="preserve">: </w:t>
            </w:r>
            <w:r w:rsidRPr="00B47821">
              <w:rPr>
                <w:rFonts w:ascii="Tahoma" w:hAnsi="Tahoma"/>
                <w:color w:val="FFFFFF" w:themeColor="background1"/>
                <w:sz w:val="32"/>
                <w:szCs w:val="32"/>
                <w:lang w:val="fr-CA"/>
              </w:rPr>
              <w:t>Comprendre l’approche fondée sur les droits en matière d’égalité des genres</w:t>
            </w:r>
            <w:bookmarkEnd w:id="13"/>
          </w:p>
          <w:p w14:paraId="2C25FC27" w14:textId="6FD7E7C2" w:rsidR="005979CD" w:rsidRPr="00B47821" w:rsidRDefault="005979CD" w:rsidP="005979CD">
            <w:pPr>
              <w:rPr>
                <w:rFonts w:ascii="Tahoma" w:hAnsi="Tahoma"/>
                <w:lang w:val="fr-CA"/>
              </w:rPr>
            </w:pPr>
          </w:p>
        </w:tc>
      </w:tr>
    </w:tbl>
    <w:p w14:paraId="29EF06F3" w14:textId="16EF0E8A" w:rsidR="008C55FB" w:rsidRPr="00B47821" w:rsidRDefault="00A5503E" w:rsidP="008C55FB">
      <w:pPr>
        <w:rPr>
          <w:rFonts w:ascii="Tahoma" w:hAnsi="Tahoma"/>
          <w:lang w:val="fr-CA"/>
        </w:rPr>
      </w:pPr>
      <w:r w:rsidRPr="00B47821">
        <w:rPr>
          <w:rFonts w:ascii="Tahoma" w:hAnsi="Tahoma"/>
          <w:noProof/>
          <w:lang w:val="fr-CA"/>
        </w:rPr>
        <mc:AlternateContent>
          <mc:Choice Requires="wps">
            <w:drawing>
              <wp:anchor distT="0" distB="0" distL="114300" distR="114300" simplePos="0" relativeHeight="251722752" behindDoc="0" locked="0" layoutInCell="1" allowOverlap="1" wp14:anchorId="3846FE41" wp14:editId="420DCE3B">
                <wp:simplePos x="0" y="0"/>
                <wp:positionH relativeFrom="column">
                  <wp:posOffset>8818771</wp:posOffset>
                </wp:positionH>
                <wp:positionV relativeFrom="page">
                  <wp:posOffset>606425</wp:posOffset>
                </wp:positionV>
                <wp:extent cx="345440" cy="150050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9FFC481" w14:textId="1631A038" w:rsidR="001064E2" w:rsidRPr="006B4486" w:rsidRDefault="001064E2" w:rsidP="00A5503E">
                            <w:pPr>
                              <w:jc w:val="center"/>
                              <w:rPr>
                                <w:rFonts w:ascii="Tahoma" w:hAnsi="Tahoma" w:cs="Tahoma"/>
                                <w:sz w:val="20"/>
                                <w:szCs w:val="20"/>
                                <w:lang w:val="fr-CA"/>
                              </w:rPr>
                            </w:pPr>
                            <w:r w:rsidRPr="006B4486">
                              <w:rPr>
                                <w:rFonts w:ascii="Tahoma" w:hAnsi="Tahoma" w:cs="Tahoma"/>
                                <w:sz w:val="20"/>
                                <w:szCs w:val="20"/>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46FE41" id="Text Box 55" o:spid="_x0000_s1039" type="#_x0000_t202" style="position:absolute;margin-left:694.4pt;margin-top:47.75pt;width:27.2pt;height:118.15pt;z-index:2517227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" fillcolor="#491a36" stroked="f" strokeweight=".5pt">
                <v:textbox style="layout-flow:vertical;mso-layout-flow-alt:bottom-to-top">
                  <w:txbxContent>
                    <w:p w14:paraId="19FFC481" w14:textId="1631A038" w:rsidR="001064E2" w:rsidRPr="006B4486" w:rsidRDefault="001064E2" w:rsidP="00A5503E">
                      <w:pPr>
                        <w:jc w:val="center"/>
                        <w:rPr>
                          <w:rFonts w:ascii="Tahoma" w:hAnsi="Tahoma" w:cs="Tahoma"/>
                          <w:sz w:val="20"/>
                          <w:szCs w:val="20"/>
                          <w:lang w:val="fr-CA"/>
                        </w:rPr>
                      </w:pPr>
                      <w:r w:rsidRPr="006B4486">
                        <w:rPr>
                          <w:rFonts w:ascii="Tahoma" w:hAnsi="Tahoma" w:cs="Tahoma"/>
                          <w:sz w:val="20"/>
                          <w:szCs w:val="20"/>
                          <w:lang w:val="fr-CA"/>
                        </w:rPr>
                        <w:t>Huitième séance</w:t>
                      </w:r>
                    </w:p>
                  </w:txbxContent>
                </v:textbox>
                <w10:wrap anchory="page"/>
              </v:shape>
            </w:pict>
          </mc:Fallback>
        </mc:AlternateContent>
      </w:r>
    </w:p>
    <w:p w14:paraId="65BF4E0F" w14:textId="77777777" w:rsidR="007E5900" w:rsidRPr="00B47821" w:rsidRDefault="007E5900" w:rsidP="008C55FB">
      <w:pPr>
        <w:rPr>
          <w:rFonts w:ascii="Tahoma" w:hAnsi="Tahoma"/>
          <w:lang w:val="fr-CA"/>
        </w:rPr>
      </w:pPr>
    </w:p>
    <w:tbl>
      <w:tblPr>
        <w:tblStyle w:val="TableGrid"/>
        <w:tblW w:w="0" w:type="auto"/>
        <w:tblLook w:val="04A0" w:firstRow="1" w:lastRow="0" w:firstColumn="1" w:lastColumn="0" w:noHBand="0" w:noVBand="1"/>
      </w:tblPr>
      <w:tblGrid>
        <w:gridCol w:w="1545"/>
        <w:gridCol w:w="11395"/>
      </w:tblGrid>
      <w:tr w:rsidR="008C55FB" w:rsidRPr="00B47821" w14:paraId="2D338330" w14:textId="77777777" w:rsidTr="009C7F09">
        <w:trPr>
          <w:trHeight w:val="759"/>
        </w:trPr>
        <w:tc>
          <w:tcPr>
            <w:tcW w:w="1545" w:type="dxa"/>
            <w:tcBorders>
              <w:top w:val="double" w:sz="4" w:space="0" w:color="B5CB82"/>
              <w:left w:val="double" w:sz="4" w:space="0" w:color="B5CB82"/>
              <w:bottom w:val="double" w:sz="4" w:space="0" w:color="B5CB82"/>
              <w:right w:val="double" w:sz="4" w:space="0" w:color="B5CB82"/>
            </w:tcBorders>
            <w:shd w:val="clear" w:color="auto" w:fill="B5CB82"/>
          </w:tcPr>
          <w:p w14:paraId="405C4C6F" w14:textId="77777777" w:rsidR="009C7F09" w:rsidRPr="00B47821" w:rsidRDefault="009C7F09" w:rsidP="00FF0D18">
            <w:pPr>
              <w:spacing w:line="276" w:lineRule="auto"/>
              <w:jc w:val="right"/>
              <w:rPr>
                <w:rFonts w:ascii="Tahoma" w:hAnsi="Tahoma"/>
                <w:b/>
                <w:bCs/>
                <w:color w:val="000000" w:themeColor="text1"/>
                <w:sz w:val="20"/>
                <w:szCs w:val="20"/>
                <w:lang w:val="fr-CA"/>
              </w:rPr>
            </w:pPr>
          </w:p>
          <w:p w14:paraId="51EA5E69" w14:textId="2D9C3E07" w:rsidR="009C7F09" w:rsidRPr="00B47821" w:rsidRDefault="00912D20" w:rsidP="00FF0D18">
            <w:pPr>
              <w:spacing w:line="276" w:lineRule="auto"/>
              <w:jc w:val="center"/>
              <w:rPr>
                <w:rFonts w:ascii="Tahoma" w:hAnsi="Tahoma"/>
                <w:b/>
                <w:bCs/>
                <w:color w:val="000000" w:themeColor="text1"/>
                <w:sz w:val="20"/>
                <w:szCs w:val="20"/>
                <w:lang w:val="fr-CA"/>
              </w:rPr>
            </w:pPr>
            <w:r w:rsidRPr="00B47821">
              <w:rPr>
                <w:rFonts w:ascii="Tahoma" w:hAnsi="Tahoma"/>
                <w:b/>
                <w:bCs/>
                <w:color w:val="491A36"/>
                <w:sz w:val="20"/>
                <w:szCs w:val="20"/>
                <w:lang w:val="fr-CA"/>
              </w:rPr>
              <w:t>Droits</w:t>
            </w:r>
          </w:p>
        </w:tc>
        <w:tc>
          <w:tcPr>
            <w:tcW w:w="11395" w:type="dxa"/>
            <w:tcBorders>
              <w:top w:val="single" w:sz="4" w:space="0" w:color="F2F2F2" w:themeColor="background1" w:themeShade="F2"/>
              <w:left w:val="double" w:sz="4" w:space="0" w:color="B5CB82"/>
              <w:bottom w:val="single" w:sz="4" w:space="0" w:color="F2F2F2" w:themeColor="background1" w:themeShade="F2"/>
              <w:right w:val="single" w:sz="4" w:space="0" w:color="F2F2F2" w:themeColor="background1" w:themeShade="F2"/>
            </w:tcBorders>
            <w:shd w:val="clear" w:color="auto" w:fill="F2F2F2" w:themeFill="background1" w:themeFillShade="F2"/>
          </w:tcPr>
          <w:p w14:paraId="5A8C6EF2" w14:textId="74808F48" w:rsidR="009C7F09" w:rsidRPr="00B47821" w:rsidRDefault="009C7F09" w:rsidP="00FF0D18">
            <w:pPr>
              <w:spacing w:line="276" w:lineRule="auto"/>
              <w:rPr>
                <w:rFonts w:ascii="Tahoma" w:hAnsi="Tahoma" w:cs="Tahoma"/>
                <w:color w:val="000000" w:themeColor="text1"/>
                <w:sz w:val="20"/>
                <w:szCs w:val="20"/>
                <w:shd w:val="clear" w:color="auto" w:fill="FFFFFF"/>
                <w:lang w:val="fr-CA"/>
              </w:rPr>
            </w:pPr>
          </w:p>
          <w:p w14:paraId="1D602971" w14:textId="104CDBAB" w:rsidR="008C55FB" w:rsidRPr="00B47821" w:rsidRDefault="00843371" w:rsidP="00912D20">
            <w:pPr>
              <w:spacing w:line="276" w:lineRule="auto"/>
              <w:rPr>
                <w:rFonts w:ascii="Tahoma" w:hAnsi="Tahoma" w:cs="Tahoma"/>
                <w:color w:val="000000" w:themeColor="text1"/>
                <w:sz w:val="20"/>
                <w:szCs w:val="20"/>
                <w:shd w:val="clear" w:color="auto" w:fill="FFFFFF"/>
                <w:lang w:val="fr-CA"/>
              </w:rPr>
            </w:pPr>
            <w:r w:rsidRPr="00B47821">
              <w:rPr>
                <w:rFonts w:ascii="Tahoma" w:hAnsi="Tahoma"/>
                <w:sz w:val="20"/>
                <w:szCs w:val="20"/>
                <w:lang w:val="fr-CA"/>
              </w:rPr>
              <w:t>Les droits sont des principes légaux, sociaux ou éthiques de liberté ou d’admissibilité; c’est-à-dire que les droits sont des règles normatives fondamentales définissant ce qui est permis aux individus ou ce qu’on leur doit selon un système juridique, une convention sociale ou une théorie éthique donnés</w:t>
            </w:r>
            <w:r w:rsidR="008C55FB" w:rsidRPr="00B47821">
              <w:rPr>
                <w:rStyle w:val="FootnoteReference"/>
                <w:rFonts w:ascii="Tahoma" w:hAnsi="Tahoma" w:cs="Tahoma"/>
                <w:color w:val="000000" w:themeColor="text1"/>
                <w:sz w:val="20"/>
                <w:szCs w:val="20"/>
                <w:shd w:val="clear" w:color="auto" w:fill="F2F2F2" w:themeFill="background1" w:themeFillShade="F2"/>
                <w:lang w:val="fr-CA"/>
              </w:rPr>
              <w:footnoteReference w:id="1"/>
            </w:r>
            <w:r w:rsidR="00912D20" w:rsidRPr="00B47821">
              <w:rPr>
                <w:rFonts w:ascii="Tahoma" w:hAnsi="Tahoma"/>
                <w:sz w:val="20"/>
                <w:szCs w:val="20"/>
                <w:lang w:val="fr-CA"/>
              </w:rPr>
              <w:t>.</w:t>
            </w:r>
          </w:p>
          <w:p w14:paraId="2734BC96" w14:textId="5889110E" w:rsidR="009C7F09" w:rsidRPr="00B47821" w:rsidRDefault="009C7F09" w:rsidP="00FF0D18">
            <w:pPr>
              <w:spacing w:line="276" w:lineRule="auto"/>
              <w:rPr>
                <w:rFonts w:ascii="Tahoma" w:hAnsi="Tahoma"/>
                <w:color w:val="000000" w:themeColor="text1"/>
                <w:sz w:val="20"/>
                <w:szCs w:val="20"/>
                <w:lang w:val="fr-CA"/>
              </w:rPr>
            </w:pPr>
          </w:p>
        </w:tc>
      </w:tr>
    </w:tbl>
    <w:p w14:paraId="2C3C80DC" w14:textId="0A23476F" w:rsidR="008C55FB" w:rsidRPr="00B47821" w:rsidRDefault="008C55FB" w:rsidP="008C55FB">
      <w:pPr>
        <w:rPr>
          <w:rFonts w:ascii="Tahoma" w:hAnsi="Tahoma"/>
          <w:sz w:val="16"/>
          <w:szCs w:val="16"/>
          <w:lang w:val="fr-CA"/>
        </w:rPr>
      </w:pPr>
    </w:p>
    <w:p w14:paraId="038F27F5" w14:textId="0363638F" w:rsidR="007E5900" w:rsidRPr="00B47821" w:rsidRDefault="007E5900" w:rsidP="008C55FB">
      <w:pPr>
        <w:rPr>
          <w:rFonts w:ascii="Tahoma" w:hAnsi="Tahoma"/>
          <w:sz w:val="16"/>
          <w:szCs w:val="16"/>
          <w:lang w:val="fr-CA"/>
        </w:rPr>
      </w:pPr>
    </w:p>
    <w:p w14:paraId="66BD18D1" w14:textId="77777777" w:rsidR="007E5900" w:rsidRPr="00B47821" w:rsidRDefault="007E5900" w:rsidP="008C55FB">
      <w:pPr>
        <w:rPr>
          <w:rFonts w:ascii="Tahoma" w:hAnsi="Tahoma"/>
          <w:sz w:val="16"/>
          <w:szCs w:val="16"/>
          <w:lang w:val="fr-CA"/>
        </w:rPr>
      </w:pPr>
    </w:p>
    <w:p w14:paraId="4134B976" w14:textId="77777777" w:rsidR="00310252" w:rsidRPr="00B47821" w:rsidRDefault="00310252" w:rsidP="00EA04C4">
      <w:pPr>
        <w:pStyle w:val="Heading3"/>
        <w:spacing w:line="276" w:lineRule="auto"/>
        <w:rPr>
          <w:rFonts w:ascii="Tahoma" w:hAnsi="Tahoma"/>
          <w:lang w:val="fr-CA"/>
        </w:rPr>
      </w:pPr>
      <w:bookmarkStart w:id="14" w:name="_Toc58309270"/>
      <w:bookmarkStart w:id="15" w:name="_Toc62497252"/>
      <w:r w:rsidRPr="00B47821">
        <w:rPr>
          <w:rFonts w:ascii="Tahoma" w:hAnsi="Tahoma"/>
          <w:lang w:val="fr-CA"/>
        </w:rPr>
        <w:t>Annexe 8a : Droits positifs/négatifs</w:t>
      </w:r>
      <w:bookmarkEnd w:id="14"/>
      <w:bookmarkEnd w:id="15"/>
    </w:p>
    <w:p w14:paraId="6D773CAC" w14:textId="77777777" w:rsidR="009C7F09" w:rsidRPr="00B47821" w:rsidRDefault="009C7F09" w:rsidP="00EA04C4">
      <w:pPr>
        <w:spacing w:line="276" w:lineRule="auto"/>
        <w:rPr>
          <w:rFonts w:ascii="Tahoma" w:hAnsi="Tahoma" w:cs="Tahoma"/>
          <w:sz w:val="16"/>
          <w:szCs w:val="16"/>
          <w:lang w:val="fr-CA"/>
        </w:rPr>
      </w:pPr>
    </w:p>
    <w:p w14:paraId="2B491E35" w14:textId="77777777" w:rsidR="00310252" w:rsidRPr="00B47821" w:rsidRDefault="00310252" w:rsidP="00EA04C4">
      <w:pPr>
        <w:spacing w:line="276" w:lineRule="auto"/>
        <w:rPr>
          <w:rFonts w:ascii="Tahoma" w:hAnsi="Tahoma"/>
          <w:i/>
          <w:iCs/>
          <w:sz w:val="20"/>
          <w:szCs w:val="20"/>
          <w:lang w:val="fr-CA"/>
        </w:rPr>
      </w:pPr>
      <w:r w:rsidRPr="00B47821">
        <w:rPr>
          <w:rFonts w:ascii="Tahoma" w:hAnsi="Tahoma"/>
          <w:i/>
          <w:iCs/>
          <w:sz w:val="20"/>
          <w:szCs w:val="20"/>
          <w:lang w:val="fr-CA"/>
        </w:rPr>
        <w:t>« Les philosophes et les politicologues font une distinction entre les droits positifs et négatifs. Un droit négatif est un droit de ne pas être soumis à l’action d’une autre personne ou d’un autre groupe. Les droits négatifs permettent ou obligent l’inaction. Un droit positif est un droit d’être soumis à l’action d’une autre personne ou d’un autre groupe. Les droits positifs permettent ou obligent l’action</w:t>
      </w:r>
      <w:r w:rsidRPr="00B47821">
        <w:rPr>
          <w:rFonts w:ascii="Tahoma" w:hAnsi="Tahoma"/>
          <w:i/>
          <w:iCs/>
          <w:sz w:val="20"/>
          <w:szCs w:val="20"/>
          <w:vertAlign w:val="superscript"/>
          <w:lang w:val="fr-CA"/>
        </w:rPr>
        <w:footnoteReference w:id="2"/>
      </w:r>
      <w:r w:rsidRPr="00B47821">
        <w:rPr>
          <w:rFonts w:ascii="Tahoma" w:hAnsi="Tahoma"/>
          <w:i/>
          <w:iCs/>
          <w:sz w:val="20"/>
          <w:szCs w:val="20"/>
          <w:lang w:val="fr-CA"/>
        </w:rPr>
        <w:t>. »</w:t>
      </w:r>
    </w:p>
    <w:p w14:paraId="2F18A1F5" w14:textId="77777777" w:rsidR="00310252" w:rsidRPr="00B47821" w:rsidRDefault="00310252" w:rsidP="00EA04C4">
      <w:pPr>
        <w:spacing w:line="276" w:lineRule="auto"/>
        <w:rPr>
          <w:rFonts w:ascii="Tahoma" w:hAnsi="Tahoma"/>
          <w:sz w:val="20"/>
          <w:szCs w:val="20"/>
          <w:lang w:val="fr-CA"/>
        </w:rPr>
      </w:pPr>
    </w:p>
    <w:p w14:paraId="5F0A1183" w14:textId="77777777" w:rsidR="00310252" w:rsidRPr="00B47821" w:rsidRDefault="00310252" w:rsidP="00EA04C4">
      <w:pPr>
        <w:spacing w:line="276" w:lineRule="auto"/>
        <w:rPr>
          <w:rFonts w:ascii="Tahoma" w:hAnsi="Tahoma"/>
          <w:sz w:val="20"/>
          <w:szCs w:val="20"/>
          <w:lang w:val="fr-CA"/>
        </w:rPr>
      </w:pPr>
      <w:r w:rsidRPr="00B47821">
        <w:rPr>
          <w:rFonts w:ascii="Tahoma" w:hAnsi="Tahoma"/>
          <w:sz w:val="20"/>
          <w:szCs w:val="20"/>
          <w:lang w:val="fr-CA"/>
        </w:rPr>
        <w:t xml:space="preserve">En d’autres termes, les </w:t>
      </w:r>
      <w:r w:rsidRPr="00B47821">
        <w:rPr>
          <w:rFonts w:ascii="Tahoma" w:hAnsi="Tahoma"/>
          <w:b/>
          <w:color w:val="993365"/>
          <w:sz w:val="20"/>
          <w:szCs w:val="20"/>
          <w:lang w:val="fr-CA"/>
        </w:rPr>
        <w:t>droits négatifs</w:t>
      </w:r>
      <w:r w:rsidRPr="00B47821">
        <w:rPr>
          <w:rFonts w:ascii="Tahoma" w:hAnsi="Tahoma"/>
          <w:color w:val="993365"/>
          <w:sz w:val="20"/>
          <w:szCs w:val="20"/>
          <w:lang w:val="fr-CA"/>
        </w:rPr>
        <w:t xml:space="preserve"> </w:t>
      </w:r>
      <w:r w:rsidRPr="00B47821">
        <w:rPr>
          <w:rFonts w:ascii="Tahoma" w:hAnsi="Tahoma"/>
          <w:sz w:val="20"/>
          <w:szCs w:val="20"/>
          <w:lang w:val="fr-CA"/>
        </w:rPr>
        <w:t xml:space="preserve">exigent qu’aucune action ne soit faite par quiconque – l’obligation réside dans l’absence d’action. Les </w:t>
      </w:r>
      <w:r w:rsidRPr="00B47821">
        <w:rPr>
          <w:rFonts w:ascii="Tahoma" w:hAnsi="Tahoma"/>
          <w:b/>
          <w:color w:val="993365"/>
          <w:sz w:val="20"/>
          <w:szCs w:val="20"/>
          <w:lang w:val="fr-CA"/>
        </w:rPr>
        <w:t>droits positifs</w:t>
      </w:r>
      <w:r w:rsidRPr="00B47821">
        <w:rPr>
          <w:rFonts w:ascii="Tahoma" w:hAnsi="Tahoma"/>
          <w:color w:val="993365"/>
          <w:sz w:val="20"/>
          <w:szCs w:val="20"/>
          <w:lang w:val="fr-CA"/>
        </w:rPr>
        <w:t xml:space="preserve"> </w:t>
      </w:r>
      <w:r w:rsidRPr="00B47821">
        <w:rPr>
          <w:rFonts w:ascii="Tahoma" w:hAnsi="Tahoma"/>
          <w:sz w:val="20"/>
          <w:szCs w:val="20"/>
          <w:lang w:val="fr-CA"/>
        </w:rPr>
        <w:t xml:space="preserve">exigent l’action du sujet d’obligations, habituellement l’État. </w:t>
      </w:r>
    </w:p>
    <w:p w14:paraId="204EC2CE" w14:textId="77777777" w:rsidR="00310252" w:rsidRPr="00B47821" w:rsidRDefault="00310252" w:rsidP="00EA04C4">
      <w:pPr>
        <w:spacing w:line="276" w:lineRule="auto"/>
        <w:rPr>
          <w:rFonts w:ascii="Tahoma" w:hAnsi="Tahoma"/>
          <w:sz w:val="20"/>
          <w:szCs w:val="20"/>
          <w:lang w:val="fr-CA"/>
        </w:rPr>
      </w:pPr>
    </w:p>
    <w:p w14:paraId="0894281D" w14:textId="63FB4FEE" w:rsidR="00310252" w:rsidRPr="00B47821" w:rsidRDefault="00310252" w:rsidP="00EA04C4">
      <w:pPr>
        <w:spacing w:line="276" w:lineRule="auto"/>
        <w:rPr>
          <w:rFonts w:ascii="Tahoma" w:hAnsi="Tahoma"/>
          <w:sz w:val="20"/>
          <w:szCs w:val="20"/>
          <w:lang w:val="fr-CA"/>
        </w:rPr>
      </w:pPr>
      <w:r w:rsidRPr="00B47821">
        <w:rPr>
          <w:rFonts w:ascii="Tahoma" w:hAnsi="Tahoma"/>
          <w:sz w:val="20"/>
          <w:szCs w:val="20"/>
          <w:lang w:val="fr-CA"/>
        </w:rPr>
        <w:t xml:space="preserve">Prenez la </w:t>
      </w:r>
      <w:r w:rsidRPr="00B47821">
        <w:rPr>
          <w:rFonts w:ascii="Tahoma" w:hAnsi="Tahoma"/>
          <w:b/>
          <w:bCs/>
          <w:color w:val="993365"/>
          <w:sz w:val="20"/>
          <w:szCs w:val="20"/>
          <w:lang w:val="fr-CA"/>
        </w:rPr>
        <w:t>Déclaration universelle des droits de l’homme</w:t>
      </w:r>
      <w:r w:rsidRPr="00B47821">
        <w:rPr>
          <w:rFonts w:ascii="Tahoma" w:hAnsi="Tahoma"/>
          <w:sz w:val="20"/>
          <w:szCs w:val="20"/>
          <w:vertAlign w:val="superscript"/>
          <w:lang w:val="fr-CA"/>
        </w:rPr>
        <w:footnoteReference w:id="3"/>
      </w:r>
      <w:r w:rsidRPr="00B47821">
        <w:rPr>
          <w:rFonts w:ascii="Tahoma" w:hAnsi="Tahoma"/>
          <w:sz w:val="20"/>
          <w:szCs w:val="20"/>
          <w:lang w:val="fr-CA"/>
        </w:rPr>
        <w:t xml:space="preserve"> à titre d’exemple.</w:t>
      </w:r>
    </w:p>
    <w:p w14:paraId="48B07E3F" w14:textId="35E81BE4" w:rsidR="007E5900" w:rsidRPr="00B47821" w:rsidRDefault="007E5900" w:rsidP="007E5900">
      <w:pPr>
        <w:spacing w:line="276" w:lineRule="auto"/>
        <w:rPr>
          <w:rFonts w:ascii="Tahoma" w:hAnsi="Tahoma" w:cs="Tahoma"/>
          <w:sz w:val="20"/>
          <w:szCs w:val="20"/>
          <w:lang w:val="fr-CA"/>
        </w:rPr>
      </w:pPr>
    </w:p>
    <w:p w14:paraId="2482CDF9" w14:textId="4924A29F" w:rsidR="007E5900" w:rsidRPr="00B47821" w:rsidRDefault="007E5900" w:rsidP="007E5900">
      <w:pPr>
        <w:spacing w:line="276" w:lineRule="auto"/>
        <w:rPr>
          <w:rFonts w:ascii="Tahoma" w:hAnsi="Tahoma" w:cs="Tahoma"/>
          <w:sz w:val="20"/>
          <w:szCs w:val="20"/>
          <w:lang w:val="fr-CA"/>
        </w:rPr>
      </w:pPr>
    </w:p>
    <w:p w14:paraId="1D7F8D73" w14:textId="41622688" w:rsidR="007E5900" w:rsidRPr="00B47821" w:rsidRDefault="007E5900" w:rsidP="007E5900">
      <w:pPr>
        <w:spacing w:line="276" w:lineRule="auto"/>
        <w:rPr>
          <w:rFonts w:ascii="Tahoma" w:hAnsi="Tahoma" w:cs="Tahoma"/>
          <w:sz w:val="20"/>
          <w:szCs w:val="20"/>
          <w:lang w:val="fr-CA"/>
        </w:rPr>
      </w:pPr>
    </w:p>
    <w:p w14:paraId="6D6CFA42" w14:textId="08C9A16D" w:rsidR="007E5900" w:rsidRPr="00B47821" w:rsidRDefault="007E5900" w:rsidP="007E5900">
      <w:pPr>
        <w:spacing w:line="276" w:lineRule="auto"/>
        <w:rPr>
          <w:rFonts w:ascii="Tahoma" w:hAnsi="Tahoma" w:cs="Tahoma"/>
          <w:sz w:val="20"/>
          <w:szCs w:val="20"/>
          <w:lang w:val="fr-CA"/>
        </w:rPr>
      </w:pPr>
    </w:p>
    <w:p w14:paraId="60102198" w14:textId="77777777" w:rsidR="00B96866" w:rsidRPr="00B47821" w:rsidRDefault="00B96866" w:rsidP="007E5900">
      <w:pPr>
        <w:spacing w:line="276" w:lineRule="auto"/>
        <w:rPr>
          <w:rFonts w:ascii="Tahoma" w:hAnsi="Tahoma" w:cs="Tahoma"/>
          <w:sz w:val="20"/>
          <w:szCs w:val="20"/>
          <w:lang w:val="fr-CA"/>
        </w:rPr>
      </w:pPr>
    </w:p>
    <w:tbl>
      <w:tblPr>
        <w:tblStyle w:val="TableGrid"/>
        <w:tblW w:w="0" w:type="auto"/>
        <w:tblLook w:val="04A0" w:firstRow="1" w:lastRow="0" w:firstColumn="1" w:lastColumn="0" w:noHBand="0" w:noVBand="1"/>
      </w:tblPr>
      <w:tblGrid>
        <w:gridCol w:w="1978"/>
        <w:gridCol w:w="10952"/>
      </w:tblGrid>
      <w:tr w:rsidR="00310252" w:rsidRPr="00B47821" w14:paraId="7ABDDF04" w14:textId="77777777" w:rsidTr="00043112">
        <w:tc>
          <w:tcPr>
            <w:tcW w:w="12930" w:type="dxa"/>
            <w:gridSpan w:val="2"/>
            <w:tcBorders>
              <w:top w:val="double" w:sz="4" w:space="0" w:color="B5CB82"/>
              <w:left w:val="double" w:sz="4" w:space="0" w:color="B5CB82"/>
              <w:bottom w:val="nil"/>
              <w:right w:val="double" w:sz="4" w:space="0" w:color="B5CB82"/>
            </w:tcBorders>
            <w:shd w:val="clear" w:color="auto" w:fill="B5CB82"/>
          </w:tcPr>
          <w:p w14:paraId="6D705F79" w14:textId="77777777" w:rsidR="00310252" w:rsidRPr="00B47821" w:rsidRDefault="00310252" w:rsidP="00043112">
            <w:pPr>
              <w:rPr>
                <w:rFonts w:ascii="Tahoma" w:hAnsi="Tahoma" w:cs="Tahoma"/>
                <w:sz w:val="20"/>
                <w:szCs w:val="20"/>
                <w:lang w:val="fr-CA"/>
              </w:rPr>
            </w:pPr>
            <w:bookmarkStart w:id="16" w:name="_Hlk58921220"/>
          </w:p>
          <w:p w14:paraId="0B0B8C70" w14:textId="77777777" w:rsidR="00310252" w:rsidRPr="00B47821" w:rsidRDefault="00310252" w:rsidP="00043112">
            <w:pPr>
              <w:jc w:val="center"/>
              <w:rPr>
                <w:rFonts w:ascii="Tahoma" w:hAnsi="Tahoma" w:cs="Tahoma"/>
                <w:b/>
                <w:bCs/>
                <w:color w:val="491A36"/>
                <w:sz w:val="20"/>
                <w:szCs w:val="20"/>
                <w:lang w:val="fr-CA"/>
              </w:rPr>
            </w:pPr>
            <w:r w:rsidRPr="00B47821">
              <w:rPr>
                <w:rFonts w:ascii="Tahoma" w:hAnsi="Tahoma" w:cs="Tahoma"/>
                <w:b/>
                <w:bCs/>
                <w:color w:val="491A36"/>
                <w:sz w:val="20"/>
                <w:szCs w:val="20"/>
                <w:lang w:val="fr-CA"/>
              </w:rPr>
              <w:t>DROITS NÉGATIFS</w:t>
            </w:r>
          </w:p>
          <w:p w14:paraId="55175251" w14:textId="77777777" w:rsidR="00310252" w:rsidRPr="00B47821" w:rsidRDefault="00310252" w:rsidP="00043112">
            <w:pPr>
              <w:rPr>
                <w:rFonts w:ascii="Tahoma" w:hAnsi="Tahoma" w:cs="Tahoma"/>
                <w:sz w:val="20"/>
                <w:szCs w:val="20"/>
                <w:lang w:val="fr-CA"/>
              </w:rPr>
            </w:pPr>
          </w:p>
        </w:tc>
      </w:tr>
      <w:tr w:rsidR="00310252" w:rsidRPr="00B47821" w14:paraId="3B888881" w14:textId="77777777" w:rsidTr="00043112">
        <w:tc>
          <w:tcPr>
            <w:tcW w:w="1978" w:type="dxa"/>
            <w:tcBorders>
              <w:top w:val="double" w:sz="4" w:space="0" w:color="B5CB82"/>
              <w:left w:val="nil"/>
              <w:bottom w:val="single" w:sz="4" w:space="0" w:color="FFFFFF"/>
              <w:right w:val="nil"/>
            </w:tcBorders>
            <w:shd w:val="clear" w:color="auto" w:fill="F2F2F2" w:themeFill="background1" w:themeFillShade="F2"/>
          </w:tcPr>
          <w:p w14:paraId="61218461" w14:textId="77777777" w:rsidR="00310252" w:rsidRPr="00B47821" w:rsidRDefault="00310252" w:rsidP="00043112">
            <w:pPr>
              <w:spacing w:line="276" w:lineRule="auto"/>
              <w:jc w:val="right"/>
              <w:rPr>
                <w:rFonts w:ascii="Tahoma" w:hAnsi="Tahoma" w:cs="Tahoma"/>
                <w:b/>
                <w:bCs/>
                <w:color w:val="491A36"/>
                <w:sz w:val="20"/>
                <w:szCs w:val="20"/>
                <w:lang w:val="fr-CA"/>
              </w:rPr>
            </w:pPr>
          </w:p>
          <w:p w14:paraId="5DE054AE" w14:textId="77777777" w:rsidR="00310252" w:rsidRPr="00B47821" w:rsidRDefault="00310252" w:rsidP="00043112">
            <w:pPr>
              <w:spacing w:line="276" w:lineRule="auto"/>
              <w:jc w:val="right"/>
              <w:rPr>
                <w:rFonts w:ascii="Tahoma" w:hAnsi="Tahoma" w:cs="Tahoma"/>
                <w:b/>
                <w:bCs/>
                <w:color w:val="491A36"/>
                <w:sz w:val="20"/>
                <w:szCs w:val="20"/>
                <w:lang w:val="fr-CA"/>
              </w:rPr>
            </w:pPr>
            <w:r w:rsidRPr="00B47821">
              <w:rPr>
                <w:rFonts w:ascii="Tahoma" w:hAnsi="Tahoma" w:cs="Tahoma"/>
                <w:b/>
                <w:bCs/>
                <w:color w:val="491A36"/>
                <w:sz w:val="20"/>
                <w:szCs w:val="20"/>
                <w:lang w:val="fr-CA"/>
              </w:rPr>
              <w:t>Article 4</w:t>
            </w:r>
          </w:p>
        </w:tc>
        <w:tc>
          <w:tcPr>
            <w:tcW w:w="10952" w:type="dxa"/>
            <w:tcBorders>
              <w:top w:val="double" w:sz="4" w:space="0" w:color="B5CB82"/>
              <w:left w:val="nil"/>
              <w:bottom w:val="single" w:sz="4" w:space="0" w:color="FFFFFF" w:themeColor="background1"/>
              <w:right w:val="nil"/>
            </w:tcBorders>
            <w:shd w:val="clear" w:color="auto" w:fill="F2F2F2" w:themeFill="background1" w:themeFillShade="F2"/>
          </w:tcPr>
          <w:p w14:paraId="021D7014" w14:textId="77777777" w:rsidR="00310252" w:rsidRPr="00B47821" w:rsidRDefault="00310252" w:rsidP="00043112">
            <w:pPr>
              <w:spacing w:line="276" w:lineRule="auto"/>
              <w:rPr>
                <w:rFonts w:ascii="Tahoma" w:hAnsi="Tahoma" w:cs="Tahoma"/>
                <w:sz w:val="20"/>
                <w:szCs w:val="20"/>
                <w:lang w:val="fr-CA"/>
              </w:rPr>
            </w:pPr>
          </w:p>
          <w:p w14:paraId="1FE551A1" w14:textId="77777777" w:rsidR="00310252" w:rsidRDefault="00310252" w:rsidP="00043112">
            <w:pPr>
              <w:spacing w:line="276" w:lineRule="auto"/>
              <w:rPr>
                <w:rFonts w:ascii="Tahoma" w:hAnsi="Tahoma"/>
                <w:sz w:val="20"/>
                <w:szCs w:val="20"/>
                <w:lang w:val="fr-CA"/>
              </w:rPr>
            </w:pPr>
            <w:r w:rsidRPr="00B47821">
              <w:rPr>
                <w:rFonts w:ascii="Tahoma" w:hAnsi="Tahoma"/>
                <w:sz w:val="20"/>
                <w:szCs w:val="20"/>
                <w:lang w:val="fr-CA"/>
              </w:rPr>
              <w:t>Nul ne sera tenu en esclavage ni en servitude; l’esclavage et la traite des esclaves sont interdits sous toutes leurs formes.</w:t>
            </w:r>
          </w:p>
          <w:p w14:paraId="3E617313" w14:textId="6B1BADBE" w:rsidR="006B4486" w:rsidRPr="006B4486" w:rsidRDefault="006B4486" w:rsidP="00043112">
            <w:pPr>
              <w:spacing w:line="276" w:lineRule="auto"/>
              <w:rPr>
                <w:rFonts w:ascii="Tahoma" w:hAnsi="Tahoma" w:cs="Tahoma"/>
                <w:sz w:val="14"/>
                <w:szCs w:val="14"/>
                <w:lang w:val="fr-CA"/>
              </w:rPr>
            </w:pPr>
          </w:p>
        </w:tc>
      </w:tr>
      <w:tr w:rsidR="00310252" w:rsidRPr="00B47821" w14:paraId="491A5EA5" w14:textId="77777777" w:rsidTr="00043112">
        <w:tc>
          <w:tcPr>
            <w:tcW w:w="1978" w:type="dxa"/>
            <w:tcBorders>
              <w:top w:val="single" w:sz="4" w:space="0" w:color="FFFFFF"/>
              <w:left w:val="nil"/>
              <w:bottom w:val="single" w:sz="4" w:space="0" w:color="FFFFFF"/>
              <w:right w:val="nil"/>
            </w:tcBorders>
            <w:shd w:val="clear" w:color="auto" w:fill="F2F2F2" w:themeFill="background1" w:themeFillShade="F2"/>
          </w:tcPr>
          <w:p w14:paraId="7FE99D38" w14:textId="77777777" w:rsidR="00310252" w:rsidRPr="00B47821" w:rsidRDefault="00310252" w:rsidP="00043112">
            <w:pPr>
              <w:spacing w:line="276" w:lineRule="auto"/>
              <w:jc w:val="right"/>
              <w:rPr>
                <w:rFonts w:ascii="Tahoma" w:hAnsi="Tahoma" w:cs="Tahoma"/>
                <w:b/>
                <w:bCs/>
                <w:color w:val="491A36"/>
                <w:sz w:val="20"/>
                <w:szCs w:val="20"/>
                <w:lang w:val="fr-CA"/>
              </w:rPr>
            </w:pPr>
          </w:p>
          <w:p w14:paraId="40415DD0" w14:textId="77777777" w:rsidR="00310252" w:rsidRPr="00B47821" w:rsidRDefault="00310252" w:rsidP="00043112">
            <w:pPr>
              <w:spacing w:line="276" w:lineRule="auto"/>
              <w:jc w:val="right"/>
              <w:rPr>
                <w:rFonts w:ascii="Tahoma" w:hAnsi="Tahoma" w:cs="Tahoma"/>
                <w:b/>
                <w:bCs/>
                <w:color w:val="491A36"/>
                <w:sz w:val="20"/>
                <w:szCs w:val="20"/>
                <w:lang w:val="fr-CA"/>
              </w:rPr>
            </w:pPr>
            <w:r w:rsidRPr="00B47821">
              <w:rPr>
                <w:rFonts w:ascii="Tahoma" w:hAnsi="Tahoma" w:cs="Tahoma"/>
                <w:b/>
                <w:bCs/>
                <w:color w:val="491A36"/>
                <w:sz w:val="20"/>
                <w:szCs w:val="20"/>
                <w:lang w:val="fr-CA"/>
              </w:rPr>
              <w:t xml:space="preserve">Article 13 </w:t>
            </w:r>
          </w:p>
        </w:tc>
        <w:tc>
          <w:tcPr>
            <w:tcW w:w="10952"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26B8C0C4" w14:textId="77777777" w:rsidR="00310252" w:rsidRPr="00B47821" w:rsidRDefault="00310252" w:rsidP="00043112">
            <w:pPr>
              <w:spacing w:line="276" w:lineRule="auto"/>
              <w:rPr>
                <w:rFonts w:ascii="Tahoma" w:hAnsi="Tahoma" w:cs="Tahoma"/>
                <w:sz w:val="20"/>
                <w:szCs w:val="20"/>
                <w:lang w:val="fr-CA"/>
              </w:rPr>
            </w:pPr>
          </w:p>
          <w:p w14:paraId="7B404172" w14:textId="77777777" w:rsidR="00310252" w:rsidRDefault="00310252" w:rsidP="00043112">
            <w:pPr>
              <w:spacing w:line="276" w:lineRule="auto"/>
              <w:rPr>
                <w:rFonts w:ascii="Tahoma" w:hAnsi="Tahoma"/>
                <w:sz w:val="20"/>
                <w:szCs w:val="20"/>
                <w:lang w:val="fr-CA"/>
              </w:rPr>
            </w:pPr>
            <w:r w:rsidRPr="00B47821">
              <w:rPr>
                <w:rFonts w:ascii="Tahoma" w:hAnsi="Tahoma"/>
                <w:sz w:val="20"/>
                <w:szCs w:val="20"/>
                <w:lang w:val="fr-CA"/>
              </w:rPr>
              <w:t>Toute personne a le droit de circuler librement et de choisir sa résidence à l’intérieur d’un État. Toute personne a le droit de quitter tout pays, y compris le sien, et de revenir dans son pays.</w:t>
            </w:r>
          </w:p>
          <w:p w14:paraId="18C7EEA1" w14:textId="20F53D60" w:rsidR="006B4486" w:rsidRPr="006B4486" w:rsidRDefault="006B4486" w:rsidP="00043112">
            <w:pPr>
              <w:spacing w:line="276" w:lineRule="auto"/>
              <w:rPr>
                <w:rFonts w:ascii="Tahoma" w:hAnsi="Tahoma" w:cs="Tahoma"/>
                <w:sz w:val="14"/>
                <w:szCs w:val="14"/>
                <w:lang w:val="fr-CA"/>
              </w:rPr>
            </w:pPr>
          </w:p>
        </w:tc>
      </w:tr>
      <w:tr w:rsidR="00310252" w:rsidRPr="00B47821" w14:paraId="1F2F1C00" w14:textId="77777777" w:rsidTr="00043112">
        <w:tc>
          <w:tcPr>
            <w:tcW w:w="1978" w:type="dxa"/>
            <w:tcBorders>
              <w:top w:val="single" w:sz="4" w:space="0" w:color="FFFFFF"/>
              <w:left w:val="nil"/>
              <w:bottom w:val="single" w:sz="4" w:space="0" w:color="FFFFFF"/>
              <w:right w:val="nil"/>
            </w:tcBorders>
            <w:shd w:val="clear" w:color="auto" w:fill="F2F2F2" w:themeFill="background1" w:themeFillShade="F2"/>
          </w:tcPr>
          <w:p w14:paraId="13ADB6B6" w14:textId="77777777" w:rsidR="00310252" w:rsidRPr="00B47821" w:rsidRDefault="00310252" w:rsidP="00043112">
            <w:pPr>
              <w:spacing w:line="276" w:lineRule="auto"/>
              <w:jc w:val="right"/>
              <w:rPr>
                <w:rFonts w:ascii="Tahoma" w:hAnsi="Tahoma" w:cs="Tahoma"/>
                <w:b/>
                <w:bCs/>
                <w:color w:val="491A36"/>
                <w:sz w:val="20"/>
                <w:szCs w:val="20"/>
                <w:lang w:val="fr-CA"/>
              </w:rPr>
            </w:pPr>
          </w:p>
          <w:p w14:paraId="0A4724A2" w14:textId="77777777" w:rsidR="00310252" w:rsidRPr="00B47821" w:rsidRDefault="00310252" w:rsidP="00043112">
            <w:pPr>
              <w:spacing w:line="276" w:lineRule="auto"/>
              <w:jc w:val="right"/>
              <w:rPr>
                <w:rFonts w:ascii="Tahoma" w:hAnsi="Tahoma" w:cs="Tahoma"/>
                <w:b/>
                <w:bCs/>
                <w:color w:val="491A36"/>
                <w:sz w:val="20"/>
                <w:szCs w:val="20"/>
                <w:lang w:val="fr-CA"/>
              </w:rPr>
            </w:pPr>
            <w:r w:rsidRPr="00B47821">
              <w:rPr>
                <w:rFonts w:ascii="Tahoma" w:hAnsi="Tahoma" w:cs="Tahoma"/>
                <w:b/>
                <w:bCs/>
                <w:color w:val="491A36"/>
                <w:sz w:val="20"/>
                <w:szCs w:val="20"/>
                <w:lang w:val="fr-CA"/>
              </w:rPr>
              <w:t>Article 18</w:t>
            </w:r>
          </w:p>
        </w:tc>
        <w:tc>
          <w:tcPr>
            <w:tcW w:w="10952"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6551D63" w14:textId="77777777" w:rsidR="00310252" w:rsidRPr="00B47821" w:rsidRDefault="00310252" w:rsidP="00043112">
            <w:pPr>
              <w:spacing w:line="276" w:lineRule="auto"/>
              <w:rPr>
                <w:rFonts w:ascii="Tahoma" w:hAnsi="Tahoma" w:cs="Tahoma"/>
                <w:sz w:val="20"/>
                <w:szCs w:val="20"/>
                <w:lang w:val="fr-CA"/>
              </w:rPr>
            </w:pPr>
          </w:p>
          <w:p w14:paraId="6A554431" w14:textId="77777777" w:rsidR="00310252" w:rsidRPr="00B47821" w:rsidRDefault="00310252" w:rsidP="00043112">
            <w:pPr>
              <w:spacing w:line="276" w:lineRule="auto"/>
              <w:rPr>
                <w:rFonts w:ascii="Tahoma" w:hAnsi="Tahoma"/>
                <w:sz w:val="20"/>
                <w:szCs w:val="20"/>
                <w:lang w:val="fr-CA"/>
              </w:rPr>
            </w:pPr>
            <w:r w:rsidRPr="00B47821">
              <w:rPr>
                <w:rFonts w:ascii="Tahoma" w:hAnsi="Tahoma"/>
                <w:sz w:val="20"/>
                <w:szCs w:val="20"/>
                <w:lang w:val="fr-CA"/>
              </w:rPr>
              <w:t>Toute personne a droit à la liberté de pensée, de conscience et de religion; ce droit implique la liberté de changer de religion ou de conviction ainsi que la liberté de manifester sa religion ou sa conviction, seule ou en commun, tant en public qu’en privé, par l’enseignement, les pratiques, le culte et l’accomplissement des rites</w:t>
            </w:r>
            <w:r w:rsidRPr="00B47821">
              <w:rPr>
                <w:rFonts w:ascii="Tahoma" w:hAnsi="Tahoma" w:cs="Tahoma"/>
                <w:sz w:val="20"/>
                <w:szCs w:val="20"/>
                <w:lang w:val="fr-CA"/>
              </w:rPr>
              <w:t>.</w:t>
            </w:r>
          </w:p>
          <w:p w14:paraId="6425F4D9" w14:textId="77777777" w:rsidR="00310252" w:rsidRPr="006B4486" w:rsidRDefault="00310252" w:rsidP="00043112">
            <w:pPr>
              <w:spacing w:line="276" w:lineRule="auto"/>
              <w:rPr>
                <w:rFonts w:ascii="Tahoma" w:hAnsi="Tahoma" w:cs="Tahoma"/>
                <w:b/>
                <w:bCs/>
                <w:sz w:val="14"/>
                <w:szCs w:val="14"/>
                <w:lang w:val="fr-CA"/>
              </w:rPr>
            </w:pPr>
          </w:p>
        </w:tc>
      </w:tr>
    </w:tbl>
    <w:bookmarkEnd w:id="16"/>
    <w:p w14:paraId="5BA2FCA1" w14:textId="57C3F28F" w:rsidR="009C7F09" w:rsidRPr="00B47821" w:rsidRDefault="00A5503E" w:rsidP="007E5900">
      <w:pPr>
        <w:spacing w:line="276" w:lineRule="auto"/>
        <w:rPr>
          <w:rFonts w:ascii="Tahoma" w:hAnsi="Tahoma" w:cs="Tahoma"/>
          <w:b/>
          <w:bCs/>
          <w:color w:val="993365"/>
          <w:sz w:val="20"/>
          <w:szCs w:val="20"/>
          <w:lang w:val="fr-CA"/>
        </w:rPr>
      </w:pPr>
      <w:r w:rsidRPr="00B47821">
        <w:rPr>
          <w:rFonts w:ascii="Tahoma" w:hAnsi="Tahoma"/>
          <w:noProof/>
          <w:sz w:val="20"/>
          <w:szCs w:val="20"/>
          <w:lang w:val="fr-CA"/>
        </w:rPr>
        <mc:AlternateContent>
          <mc:Choice Requires="wps">
            <w:drawing>
              <wp:anchor distT="0" distB="0" distL="114300" distR="114300" simplePos="0" relativeHeight="251724800" behindDoc="0" locked="0" layoutInCell="1" allowOverlap="1" wp14:anchorId="0BE7AF51" wp14:editId="294D990C">
                <wp:simplePos x="0" y="0"/>
                <wp:positionH relativeFrom="column">
                  <wp:posOffset>8812421</wp:posOffset>
                </wp:positionH>
                <wp:positionV relativeFrom="page">
                  <wp:posOffset>602615</wp:posOffset>
                </wp:positionV>
                <wp:extent cx="345440" cy="15005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72DCA2A" w14:textId="77777777" w:rsidR="001064E2" w:rsidRPr="006B4486" w:rsidRDefault="001064E2" w:rsidP="00065B1E">
                            <w:pPr>
                              <w:jc w:val="center"/>
                              <w:rPr>
                                <w:rFonts w:ascii="Tahoma" w:hAnsi="Tahoma" w:cs="Tahoma"/>
                                <w:sz w:val="20"/>
                                <w:szCs w:val="20"/>
                                <w:lang w:val="fr-CA"/>
                              </w:rPr>
                            </w:pPr>
                            <w:r w:rsidRPr="006B4486">
                              <w:rPr>
                                <w:rFonts w:ascii="Tahoma" w:hAnsi="Tahoma" w:cs="Tahoma"/>
                                <w:sz w:val="20"/>
                                <w:szCs w:val="20"/>
                                <w:lang w:val="fr-CA"/>
                              </w:rPr>
                              <w:t>Huitième séance</w:t>
                            </w:r>
                          </w:p>
                          <w:p w14:paraId="465A5B05" w14:textId="03CEFF89" w:rsidR="001064E2" w:rsidRPr="006B4486" w:rsidRDefault="001064E2" w:rsidP="00A5503E">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E7AF51" id="Text Box 56" o:spid="_x0000_s1040" type="#_x0000_t202" style="position:absolute;margin-left:693.9pt;margin-top:47.45pt;width:27.2pt;height:118.15pt;z-index:2517248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" fillcolor="#491a36" stroked="f" strokeweight=".5pt">
                <v:textbox style="layout-flow:vertical;mso-layout-flow-alt:bottom-to-top">
                  <w:txbxContent>
                    <w:p w14:paraId="372DCA2A" w14:textId="77777777" w:rsidR="001064E2" w:rsidRPr="006B4486" w:rsidRDefault="001064E2" w:rsidP="00065B1E">
                      <w:pPr>
                        <w:jc w:val="center"/>
                        <w:rPr>
                          <w:rFonts w:ascii="Tahoma" w:hAnsi="Tahoma" w:cs="Tahoma"/>
                          <w:sz w:val="20"/>
                          <w:szCs w:val="20"/>
                          <w:lang w:val="fr-CA"/>
                        </w:rPr>
                      </w:pPr>
                      <w:r w:rsidRPr="006B4486">
                        <w:rPr>
                          <w:rFonts w:ascii="Tahoma" w:hAnsi="Tahoma" w:cs="Tahoma"/>
                          <w:sz w:val="20"/>
                          <w:szCs w:val="20"/>
                          <w:lang w:val="fr-CA"/>
                        </w:rPr>
                        <w:t>Huitième séance</w:t>
                      </w:r>
                    </w:p>
                    <w:p w14:paraId="465A5B05" w14:textId="03CEFF89" w:rsidR="001064E2" w:rsidRPr="006B4486" w:rsidRDefault="001064E2" w:rsidP="00A5503E">
                      <w:pPr>
                        <w:jc w:val="center"/>
                        <w:rPr>
                          <w:rFonts w:ascii="Tahoma" w:hAnsi="Tahoma" w:cs="Tahoma"/>
                          <w:sz w:val="20"/>
                          <w:szCs w:val="20"/>
                        </w:rPr>
                      </w:pPr>
                    </w:p>
                  </w:txbxContent>
                </v:textbox>
                <w10:wrap anchory="page"/>
              </v:shape>
            </w:pict>
          </mc:Fallback>
        </mc:AlternateContent>
      </w:r>
    </w:p>
    <w:p w14:paraId="6ED3F4B1" w14:textId="103D5D60" w:rsidR="007E5900" w:rsidRPr="00B47821" w:rsidRDefault="007E5900" w:rsidP="008C55FB">
      <w:pPr>
        <w:rPr>
          <w:rFonts w:ascii="Tahoma" w:hAnsi="Tahoma" w:cs="Tahoma"/>
          <w:b/>
          <w:bCs/>
          <w:color w:val="993365"/>
          <w:sz w:val="20"/>
          <w:szCs w:val="20"/>
          <w:lang w:val="fr-CA"/>
        </w:rPr>
      </w:pPr>
    </w:p>
    <w:tbl>
      <w:tblPr>
        <w:tblStyle w:val="TableGrid"/>
        <w:tblW w:w="0" w:type="auto"/>
        <w:tblLook w:val="04A0" w:firstRow="1" w:lastRow="0" w:firstColumn="1" w:lastColumn="0" w:noHBand="0" w:noVBand="1"/>
      </w:tblPr>
      <w:tblGrid>
        <w:gridCol w:w="1978"/>
        <w:gridCol w:w="10952"/>
      </w:tblGrid>
      <w:tr w:rsidR="00310252" w:rsidRPr="00B47821" w14:paraId="2937F670" w14:textId="77777777" w:rsidTr="00043112">
        <w:tc>
          <w:tcPr>
            <w:tcW w:w="12930" w:type="dxa"/>
            <w:gridSpan w:val="2"/>
            <w:tcBorders>
              <w:top w:val="double" w:sz="4" w:space="0" w:color="B5CB82"/>
              <w:left w:val="double" w:sz="4" w:space="0" w:color="B5CB82"/>
              <w:bottom w:val="nil"/>
              <w:right w:val="double" w:sz="4" w:space="0" w:color="B5CB82"/>
            </w:tcBorders>
            <w:shd w:val="clear" w:color="auto" w:fill="B5CB82"/>
          </w:tcPr>
          <w:p w14:paraId="38B2ECD9" w14:textId="4961FCA8" w:rsidR="00310252" w:rsidRPr="00B47821" w:rsidRDefault="00310252" w:rsidP="00043112">
            <w:pPr>
              <w:rPr>
                <w:rFonts w:ascii="Tahoma" w:hAnsi="Tahoma" w:cs="Tahoma"/>
                <w:sz w:val="20"/>
                <w:szCs w:val="20"/>
                <w:lang w:val="fr-CA"/>
              </w:rPr>
            </w:pPr>
            <w:bookmarkStart w:id="17" w:name="_Hlk58921230"/>
          </w:p>
          <w:p w14:paraId="433518F3" w14:textId="77777777" w:rsidR="00310252" w:rsidRPr="00B47821" w:rsidRDefault="00310252" w:rsidP="00043112">
            <w:pPr>
              <w:jc w:val="center"/>
              <w:rPr>
                <w:rFonts w:ascii="Tahoma" w:hAnsi="Tahoma" w:cs="Tahoma"/>
                <w:b/>
                <w:bCs/>
                <w:color w:val="491A36"/>
                <w:sz w:val="20"/>
                <w:szCs w:val="20"/>
                <w:lang w:val="fr-CA"/>
              </w:rPr>
            </w:pPr>
            <w:r w:rsidRPr="00B47821">
              <w:rPr>
                <w:rFonts w:ascii="Tahoma" w:hAnsi="Tahoma" w:cs="Tahoma"/>
                <w:b/>
                <w:bCs/>
                <w:color w:val="491A36"/>
                <w:sz w:val="20"/>
                <w:szCs w:val="20"/>
                <w:lang w:val="fr-CA"/>
              </w:rPr>
              <w:t>DROITS POSITIFS</w:t>
            </w:r>
          </w:p>
          <w:p w14:paraId="670AED21" w14:textId="77777777" w:rsidR="00310252" w:rsidRPr="00B47821" w:rsidRDefault="00310252" w:rsidP="00043112">
            <w:pPr>
              <w:rPr>
                <w:rFonts w:ascii="Tahoma" w:hAnsi="Tahoma" w:cs="Tahoma"/>
                <w:sz w:val="20"/>
                <w:szCs w:val="20"/>
                <w:lang w:val="fr-CA"/>
              </w:rPr>
            </w:pPr>
          </w:p>
        </w:tc>
      </w:tr>
      <w:tr w:rsidR="00310252" w:rsidRPr="00B47821" w14:paraId="641DE848" w14:textId="77777777" w:rsidTr="00043112">
        <w:tc>
          <w:tcPr>
            <w:tcW w:w="1978" w:type="dxa"/>
            <w:tcBorders>
              <w:top w:val="double" w:sz="4" w:space="0" w:color="B5CB82"/>
              <w:left w:val="nil"/>
              <w:bottom w:val="single" w:sz="4" w:space="0" w:color="FFFFFF" w:themeColor="background1"/>
              <w:right w:val="nil"/>
            </w:tcBorders>
            <w:shd w:val="clear" w:color="auto" w:fill="F2F2F2" w:themeFill="background1" w:themeFillShade="F2"/>
          </w:tcPr>
          <w:p w14:paraId="62F5EC4B" w14:textId="77777777" w:rsidR="00310252" w:rsidRPr="00B47821" w:rsidRDefault="00310252" w:rsidP="00043112">
            <w:pPr>
              <w:spacing w:line="276" w:lineRule="auto"/>
              <w:jc w:val="right"/>
              <w:rPr>
                <w:rFonts w:ascii="Tahoma" w:hAnsi="Tahoma" w:cs="Tahoma"/>
                <w:b/>
                <w:bCs/>
                <w:color w:val="491A36"/>
                <w:sz w:val="20"/>
                <w:szCs w:val="20"/>
                <w:lang w:val="fr-CA"/>
              </w:rPr>
            </w:pPr>
          </w:p>
          <w:p w14:paraId="0F76EFA3" w14:textId="77777777" w:rsidR="00310252" w:rsidRPr="00B47821" w:rsidRDefault="00310252" w:rsidP="00043112">
            <w:pPr>
              <w:spacing w:line="276" w:lineRule="auto"/>
              <w:jc w:val="right"/>
              <w:rPr>
                <w:rFonts w:ascii="Tahoma" w:hAnsi="Tahoma" w:cs="Tahoma"/>
                <w:b/>
                <w:bCs/>
                <w:color w:val="491A36"/>
                <w:sz w:val="20"/>
                <w:szCs w:val="20"/>
                <w:lang w:val="fr-CA"/>
              </w:rPr>
            </w:pPr>
            <w:r w:rsidRPr="00B47821">
              <w:rPr>
                <w:rFonts w:ascii="Tahoma" w:hAnsi="Tahoma" w:cs="Tahoma"/>
                <w:b/>
                <w:bCs/>
                <w:color w:val="491A36"/>
                <w:sz w:val="20"/>
                <w:szCs w:val="20"/>
                <w:lang w:val="fr-CA"/>
              </w:rPr>
              <w:t>Article 8</w:t>
            </w:r>
          </w:p>
        </w:tc>
        <w:tc>
          <w:tcPr>
            <w:tcW w:w="10952" w:type="dxa"/>
            <w:tcBorders>
              <w:top w:val="double" w:sz="4" w:space="0" w:color="B5CB82"/>
              <w:left w:val="nil"/>
              <w:bottom w:val="single" w:sz="4" w:space="0" w:color="FFFFFF" w:themeColor="background1"/>
              <w:right w:val="nil"/>
            </w:tcBorders>
            <w:shd w:val="clear" w:color="auto" w:fill="F2F2F2" w:themeFill="background1" w:themeFillShade="F2"/>
          </w:tcPr>
          <w:p w14:paraId="60D3F364" w14:textId="77777777" w:rsidR="00310252" w:rsidRPr="00B47821" w:rsidRDefault="00310252" w:rsidP="00043112">
            <w:pPr>
              <w:spacing w:line="276" w:lineRule="auto"/>
              <w:rPr>
                <w:rFonts w:ascii="Tahoma" w:hAnsi="Tahoma" w:cs="Tahoma"/>
                <w:sz w:val="20"/>
                <w:szCs w:val="20"/>
                <w:lang w:val="fr-CA"/>
              </w:rPr>
            </w:pPr>
          </w:p>
          <w:p w14:paraId="11275B4E" w14:textId="77777777" w:rsidR="00310252" w:rsidRDefault="00310252" w:rsidP="00043112">
            <w:pPr>
              <w:spacing w:line="276" w:lineRule="auto"/>
              <w:rPr>
                <w:rFonts w:ascii="Tahoma" w:hAnsi="Tahoma"/>
                <w:sz w:val="20"/>
                <w:szCs w:val="20"/>
                <w:lang w:val="fr-CA"/>
              </w:rPr>
            </w:pPr>
            <w:r w:rsidRPr="00B47821">
              <w:rPr>
                <w:rFonts w:ascii="Tahoma" w:hAnsi="Tahoma"/>
                <w:sz w:val="20"/>
                <w:szCs w:val="20"/>
                <w:lang w:val="fr-CA"/>
              </w:rPr>
              <w:t xml:space="preserve">Toute personne a droit à un recours effectif devant les juridictions nationales compétentes contre les actes violant les droits fondamentaux qui lui sont reconnus par la </w:t>
            </w:r>
            <w:r w:rsidR="00FC179E" w:rsidRPr="00B47821">
              <w:rPr>
                <w:rFonts w:ascii="Tahoma" w:hAnsi="Tahoma"/>
                <w:sz w:val="20"/>
                <w:szCs w:val="20"/>
                <w:lang w:val="fr-CA"/>
              </w:rPr>
              <w:t>C</w:t>
            </w:r>
            <w:r w:rsidRPr="00B47821">
              <w:rPr>
                <w:rFonts w:ascii="Tahoma" w:hAnsi="Tahoma"/>
                <w:sz w:val="20"/>
                <w:szCs w:val="20"/>
                <w:lang w:val="fr-CA"/>
              </w:rPr>
              <w:t>onstitution ou par la loi.</w:t>
            </w:r>
          </w:p>
          <w:p w14:paraId="3E2D1F7E" w14:textId="6F970F00" w:rsidR="006B4486" w:rsidRPr="006B4486" w:rsidRDefault="006B4486" w:rsidP="00043112">
            <w:pPr>
              <w:spacing w:line="276" w:lineRule="auto"/>
              <w:rPr>
                <w:rFonts w:ascii="Tahoma" w:hAnsi="Tahoma" w:cs="Tahoma"/>
                <w:sz w:val="14"/>
                <w:szCs w:val="14"/>
                <w:lang w:val="fr-CA"/>
              </w:rPr>
            </w:pPr>
          </w:p>
        </w:tc>
      </w:tr>
      <w:tr w:rsidR="00310252" w:rsidRPr="00B47821" w14:paraId="38C8163C" w14:textId="77777777" w:rsidTr="00043112">
        <w:tc>
          <w:tcPr>
            <w:tcW w:w="1978"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A65053E" w14:textId="77777777" w:rsidR="00310252" w:rsidRPr="00B47821" w:rsidRDefault="00310252" w:rsidP="00043112">
            <w:pPr>
              <w:spacing w:line="276" w:lineRule="auto"/>
              <w:jc w:val="right"/>
              <w:rPr>
                <w:rFonts w:ascii="Tahoma" w:hAnsi="Tahoma" w:cs="Tahoma"/>
                <w:b/>
                <w:bCs/>
                <w:color w:val="491A36"/>
                <w:sz w:val="20"/>
                <w:szCs w:val="20"/>
                <w:lang w:val="fr-CA"/>
              </w:rPr>
            </w:pPr>
          </w:p>
          <w:p w14:paraId="40871BBA" w14:textId="77777777" w:rsidR="00310252" w:rsidRPr="00B47821" w:rsidRDefault="00310252" w:rsidP="00043112">
            <w:pPr>
              <w:spacing w:line="276" w:lineRule="auto"/>
              <w:jc w:val="right"/>
              <w:rPr>
                <w:rFonts w:ascii="Tahoma" w:hAnsi="Tahoma" w:cs="Tahoma"/>
                <w:b/>
                <w:bCs/>
                <w:color w:val="491A36"/>
                <w:sz w:val="20"/>
                <w:szCs w:val="20"/>
                <w:lang w:val="fr-CA"/>
              </w:rPr>
            </w:pPr>
            <w:r w:rsidRPr="00B47821">
              <w:rPr>
                <w:rFonts w:ascii="Tahoma" w:hAnsi="Tahoma" w:cs="Tahoma"/>
                <w:b/>
                <w:bCs/>
                <w:color w:val="491A36"/>
                <w:sz w:val="20"/>
                <w:szCs w:val="20"/>
                <w:lang w:val="fr-CA"/>
              </w:rPr>
              <w:t>Article 21 (1)</w:t>
            </w:r>
          </w:p>
        </w:tc>
        <w:tc>
          <w:tcPr>
            <w:tcW w:w="10952"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A3F803F" w14:textId="77777777" w:rsidR="00310252" w:rsidRPr="00B47821" w:rsidRDefault="00310252" w:rsidP="00043112">
            <w:pPr>
              <w:spacing w:line="276" w:lineRule="auto"/>
              <w:rPr>
                <w:rFonts w:ascii="Tahoma" w:hAnsi="Tahoma" w:cs="Tahoma"/>
                <w:sz w:val="20"/>
                <w:szCs w:val="20"/>
                <w:lang w:val="fr-CA"/>
              </w:rPr>
            </w:pPr>
          </w:p>
          <w:p w14:paraId="37AC7F29" w14:textId="77777777" w:rsidR="00310252" w:rsidRDefault="00310252" w:rsidP="00043112">
            <w:pPr>
              <w:spacing w:line="276" w:lineRule="auto"/>
              <w:rPr>
                <w:rFonts w:ascii="Tahoma" w:hAnsi="Tahoma"/>
                <w:sz w:val="20"/>
                <w:szCs w:val="20"/>
                <w:lang w:val="fr-CA"/>
              </w:rPr>
            </w:pPr>
            <w:r w:rsidRPr="00B47821">
              <w:rPr>
                <w:rFonts w:ascii="Tahoma" w:hAnsi="Tahoma"/>
                <w:sz w:val="20"/>
                <w:szCs w:val="20"/>
                <w:lang w:val="fr-CA"/>
              </w:rPr>
              <w:t>Toute personne a le droit de prendre part à la direction des affaires publiques de son pays, soit directement, soit par l’intermédiaire de représentants librement choisis.</w:t>
            </w:r>
          </w:p>
          <w:p w14:paraId="1127A3EB" w14:textId="3B794DDA" w:rsidR="006B4486" w:rsidRPr="006B4486" w:rsidRDefault="006B4486" w:rsidP="00043112">
            <w:pPr>
              <w:spacing w:line="276" w:lineRule="auto"/>
              <w:rPr>
                <w:rFonts w:ascii="Tahoma" w:hAnsi="Tahoma" w:cs="Tahoma"/>
                <w:b/>
                <w:bCs/>
                <w:sz w:val="14"/>
                <w:szCs w:val="14"/>
                <w:lang w:val="fr-CA"/>
              </w:rPr>
            </w:pPr>
          </w:p>
        </w:tc>
      </w:tr>
      <w:tr w:rsidR="00310252" w:rsidRPr="00B47821" w14:paraId="55A3EEFA" w14:textId="77777777" w:rsidTr="00043112">
        <w:tc>
          <w:tcPr>
            <w:tcW w:w="1978" w:type="dxa"/>
            <w:tcBorders>
              <w:top w:val="single" w:sz="4" w:space="0" w:color="FFFFFF" w:themeColor="background1"/>
              <w:left w:val="nil"/>
              <w:bottom w:val="nil"/>
              <w:right w:val="nil"/>
            </w:tcBorders>
            <w:shd w:val="clear" w:color="auto" w:fill="F2F2F2" w:themeFill="background1" w:themeFillShade="F2"/>
          </w:tcPr>
          <w:p w14:paraId="6F09C78C" w14:textId="77777777" w:rsidR="00310252" w:rsidRPr="00B47821" w:rsidRDefault="00310252" w:rsidP="00043112">
            <w:pPr>
              <w:spacing w:line="276" w:lineRule="auto"/>
              <w:jc w:val="right"/>
              <w:rPr>
                <w:rFonts w:ascii="Tahoma" w:hAnsi="Tahoma" w:cs="Tahoma"/>
                <w:b/>
                <w:bCs/>
                <w:color w:val="491A36"/>
                <w:sz w:val="20"/>
                <w:szCs w:val="20"/>
                <w:lang w:val="fr-CA"/>
              </w:rPr>
            </w:pPr>
          </w:p>
          <w:p w14:paraId="65393833" w14:textId="77777777" w:rsidR="00310252" w:rsidRPr="00B47821" w:rsidRDefault="00310252" w:rsidP="00043112">
            <w:pPr>
              <w:spacing w:line="276" w:lineRule="auto"/>
              <w:jc w:val="right"/>
              <w:rPr>
                <w:rFonts w:ascii="Tahoma" w:hAnsi="Tahoma" w:cs="Tahoma"/>
                <w:b/>
                <w:bCs/>
                <w:color w:val="491A36"/>
                <w:sz w:val="20"/>
                <w:szCs w:val="20"/>
                <w:lang w:val="fr-CA"/>
              </w:rPr>
            </w:pPr>
            <w:r w:rsidRPr="00B47821">
              <w:rPr>
                <w:rFonts w:ascii="Tahoma" w:hAnsi="Tahoma" w:cs="Tahoma"/>
                <w:b/>
                <w:bCs/>
                <w:color w:val="491A36"/>
                <w:sz w:val="20"/>
                <w:szCs w:val="20"/>
                <w:lang w:val="fr-CA"/>
              </w:rPr>
              <w:t>Article 26 (1)</w:t>
            </w:r>
          </w:p>
        </w:tc>
        <w:tc>
          <w:tcPr>
            <w:tcW w:w="10952" w:type="dxa"/>
            <w:tcBorders>
              <w:top w:val="single" w:sz="4" w:space="0" w:color="FFFFFF" w:themeColor="background1"/>
              <w:left w:val="nil"/>
              <w:bottom w:val="nil"/>
              <w:right w:val="nil"/>
            </w:tcBorders>
            <w:shd w:val="clear" w:color="auto" w:fill="F2F2F2" w:themeFill="background1" w:themeFillShade="F2"/>
          </w:tcPr>
          <w:p w14:paraId="5F2DDD8F" w14:textId="77777777" w:rsidR="00310252" w:rsidRPr="00B47821" w:rsidRDefault="00310252" w:rsidP="00043112">
            <w:pPr>
              <w:spacing w:line="276" w:lineRule="auto"/>
              <w:rPr>
                <w:rFonts w:ascii="Tahoma" w:hAnsi="Tahoma" w:cs="Tahoma"/>
                <w:sz w:val="20"/>
                <w:szCs w:val="20"/>
                <w:lang w:val="fr-CA"/>
              </w:rPr>
            </w:pPr>
          </w:p>
          <w:p w14:paraId="7D999967" w14:textId="77777777" w:rsidR="00310252" w:rsidRPr="00B47821" w:rsidRDefault="00310252" w:rsidP="00043112">
            <w:pPr>
              <w:spacing w:line="276" w:lineRule="auto"/>
              <w:rPr>
                <w:rFonts w:ascii="Tahoma" w:hAnsi="Tahoma"/>
                <w:sz w:val="20"/>
                <w:szCs w:val="20"/>
                <w:lang w:val="fr-CA"/>
              </w:rPr>
            </w:pPr>
            <w:r w:rsidRPr="00B47821">
              <w:rPr>
                <w:rFonts w:ascii="Tahoma" w:hAnsi="Tahoma"/>
                <w:sz w:val="20"/>
                <w:szCs w:val="20"/>
                <w:lang w:val="fr-CA"/>
              </w:rPr>
              <w:t>Toute personne a droit à l’éducation. L’éducation doit être gratuite, au moins en ce qui concerne l’enseignement élémentaire et fondamental. L’enseignement élémentaire est obligatoire. L’enseignement technique et professionnel doit être généralisé; l’accès aux études supérieures doit être ouvert en pleine égalité à tous en fonction de leur mérite</w:t>
            </w:r>
            <w:r w:rsidRPr="00B47821">
              <w:rPr>
                <w:rFonts w:ascii="Tahoma" w:hAnsi="Tahoma" w:cs="Tahoma"/>
                <w:sz w:val="20"/>
                <w:szCs w:val="20"/>
                <w:lang w:val="fr-CA"/>
              </w:rPr>
              <w:t>.</w:t>
            </w:r>
          </w:p>
          <w:p w14:paraId="089EF830" w14:textId="77777777" w:rsidR="00310252" w:rsidRPr="006B4486" w:rsidRDefault="00310252" w:rsidP="00043112">
            <w:pPr>
              <w:spacing w:line="276" w:lineRule="auto"/>
              <w:rPr>
                <w:rFonts w:ascii="Tahoma" w:hAnsi="Tahoma" w:cs="Tahoma"/>
                <w:b/>
                <w:bCs/>
                <w:sz w:val="14"/>
                <w:szCs w:val="14"/>
                <w:lang w:val="fr-CA"/>
              </w:rPr>
            </w:pPr>
          </w:p>
        </w:tc>
      </w:tr>
      <w:bookmarkEnd w:id="17"/>
    </w:tbl>
    <w:p w14:paraId="1D33D9A9" w14:textId="77777777" w:rsidR="00310252" w:rsidRPr="00B47821" w:rsidRDefault="00310252" w:rsidP="008C55FB">
      <w:pPr>
        <w:rPr>
          <w:rFonts w:ascii="Tahoma" w:hAnsi="Tahoma" w:cs="Tahoma"/>
          <w:b/>
          <w:bCs/>
          <w:color w:val="993365"/>
          <w:sz w:val="20"/>
          <w:szCs w:val="20"/>
          <w:lang w:val="fr-CA"/>
        </w:rPr>
      </w:pPr>
    </w:p>
    <w:p w14:paraId="1A5E0423" w14:textId="0E69CEEF" w:rsidR="00310252" w:rsidRPr="008A45D6" w:rsidRDefault="008A45D6" w:rsidP="008A45D6">
      <w:pPr>
        <w:pStyle w:val="Heading3"/>
        <w:rPr>
          <w:rFonts w:ascii="Tahoma" w:hAnsi="Tahoma" w:cs="Tahoma"/>
          <w:color w:val="993365"/>
          <w:sz w:val="20"/>
          <w:szCs w:val="20"/>
          <w:lang w:val="fr-CA"/>
        </w:rPr>
      </w:pPr>
      <w:r w:rsidRPr="008A45D6">
        <w:rPr>
          <w:rFonts w:ascii="Tahoma" w:hAnsi="Tahoma" w:cs="Tahoma"/>
          <w:noProof/>
          <w:lang w:val="fr-CA"/>
        </w:rPr>
        <w:lastRenderedPageBreak/>
        <mc:AlternateContent>
          <mc:Choice Requires="wps">
            <w:drawing>
              <wp:anchor distT="0" distB="0" distL="114300" distR="114300" simplePos="0" relativeHeight="251826176" behindDoc="0" locked="0" layoutInCell="1" allowOverlap="1" wp14:anchorId="23D16A77" wp14:editId="48D1FF92">
                <wp:simplePos x="0" y="0"/>
                <wp:positionH relativeFrom="column">
                  <wp:posOffset>8815596</wp:posOffset>
                </wp:positionH>
                <wp:positionV relativeFrom="page">
                  <wp:posOffset>605155</wp:posOffset>
                </wp:positionV>
                <wp:extent cx="345440" cy="150114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345440" cy="1501140"/>
                        </a:xfrm>
                        <a:prstGeom prst="rect">
                          <a:avLst/>
                        </a:prstGeom>
                        <a:solidFill>
                          <a:srgbClr val="491A36"/>
                        </a:solidFill>
                        <a:ln w="6350">
                          <a:noFill/>
                        </a:ln>
                      </wps:spPr>
                      <wps:txbx>
                        <w:txbxContent>
                          <w:p w14:paraId="344D73BE" w14:textId="77777777" w:rsidR="001064E2" w:rsidRPr="008A45D6" w:rsidRDefault="001064E2" w:rsidP="00310252">
                            <w:pPr>
                              <w:jc w:val="center"/>
                              <w:rPr>
                                <w:rFonts w:ascii="Tahoma" w:hAnsi="Tahoma" w:cs="Tahoma"/>
                                <w:sz w:val="20"/>
                                <w:szCs w:val="20"/>
                                <w:lang w:val="fr-CA"/>
                              </w:rPr>
                            </w:pPr>
                            <w:r w:rsidRPr="008A45D6">
                              <w:rPr>
                                <w:rFonts w:ascii="Tahoma" w:hAnsi="Tahoma" w:cs="Tahoma"/>
                                <w:sz w:val="20"/>
                                <w:szCs w:val="20"/>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16A77" id="Text Box 130" o:spid="_x0000_s1041" type="#_x0000_t202" style="position:absolute;margin-left:694.15pt;margin-top:47.65pt;width:27.2pt;height:118.2pt;z-index:2518261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" fillcolor="#491a36" stroked="f" strokeweight=".5pt">
                <v:textbox style="layout-flow:vertical;mso-layout-flow-alt:bottom-to-top">
                  <w:txbxContent>
                    <w:p w14:paraId="344D73BE" w14:textId="77777777" w:rsidR="001064E2" w:rsidRPr="008A45D6" w:rsidRDefault="001064E2" w:rsidP="00310252">
                      <w:pPr>
                        <w:jc w:val="center"/>
                        <w:rPr>
                          <w:rFonts w:ascii="Tahoma" w:hAnsi="Tahoma" w:cs="Tahoma"/>
                          <w:sz w:val="20"/>
                          <w:szCs w:val="20"/>
                          <w:lang w:val="fr-CA"/>
                        </w:rPr>
                      </w:pPr>
                      <w:r w:rsidRPr="008A45D6">
                        <w:rPr>
                          <w:rFonts w:ascii="Tahoma" w:hAnsi="Tahoma" w:cs="Tahoma"/>
                          <w:sz w:val="20"/>
                          <w:szCs w:val="20"/>
                          <w:lang w:val="fr-CA"/>
                        </w:rPr>
                        <w:t>Huitième séance</w:t>
                      </w:r>
                    </w:p>
                  </w:txbxContent>
                </v:textbox>
                <w10:wrap anchory="page"/>
              </v:shape>
            </w:pict>
          </mc:Fallback>
        </mc:AlternateContent>
      </w:r>
      <w:bookmarkStart w:id="18" w:name="_Toc58309271"/>
      <w:bookmarkStart w:id="19" w:name="_Toc62497253"/>
      <w:r w:rsidR="00310252" w:rsidRPr="008A45D6">
        <w:rPr>
          <w:rFonts w:ascii="Tahoma" w:hAnsi="Tahoma" w:cs="Tahoma"/>
          <w:lang w:val="fr-CA"/>
        </w:rPr>
        <w:t xml:space="preserve">Annexe 8b : </w:t>
      </w:r>
      <w:bookmarkStart w:id="20" w:name="_Hlk58143883"/>
      <w:r w:rsidR="00310252" w:rsidRPr="008A45D6">
        <w:rPr>
          <w:rFonts w:ascii="Tahoma" w:hAnsi="Tahoma" w:cs="Tahoma"/>
          <w:lang w:val="fr-CA"/>
        </w:rPr>
        <w:t>Cadre normatif des droits de la personne</w:t>
      </w:r>
      <w:bookmarkEnd w:id="18"/>
      <w:bookmarkEnd w:id="19"/>
      <w:r w:rsidR="00310252" w:rsidRPr="008A45D6">
        <w:rPr>
          <w:rFonts w:ascii="Tahoma" w:hAnsi="Tahoma" w:cs="Tahoma"/>
          <w:lang w:val="fr-CA"/>
        </w:rPr>
        <w:t xml:space="preserve"> </w:t>
      </w:r>
      <w:bookmarkEnd w:id="20"/>
    </w:p>
    <w:p w14:paraId="3E79E609" w14:textId="5C5C9E6B" w:rsidR="008C55FB" w:rsidRPr="00B47821" w:rsidRDefault="008C55FB" w:rsidP="000162CC">
      <w:pPr>
        <w:rPr>
          <w:rFonts w:ascii="Tahoma" w:hAnsi="Tahoma"/>
          <w:lang w:val="fr-CA"/>
        </w:rPr>
      </w:pPr>
    </w:p>
    <w:p w14:paraId="7C37C2BF" w14:textId="77777777" w:rsidR="009D1426" w:rsidRPr="00B47821" w:rsidRDefault="009D1426" w:rsidP="009D1426">
      <w:pPr>
        <w:jc w:val="center"/>
        <w:rPr>
          <w:rFonts w:ascii="Tahoma" w:hAnsi="Tahoma"/>
          <w:b/>
          <w:bCs/>
          <w:color w:val="993365"/>
          <w:lang w:val="fr-CA"/>
        </w:rPr>
      </w:pPr>
      <w:r w:rsidRPr="00B47821">
        <w:rPr>
          <w:rFonts w:ascii="Tahoma" w:hAnsi="Tahoma"/>
          <w:b/>
          <w:bCs/>
          <w:color w:val="993365"/>
          <w:lang w:val="fr-CA"/>
        </w:rPr>
        <w:t>LES SEPT GRANDS TRAITÉS INTERNATIONAUX DES NATIONS UNIES POUR LES DROITS DE LA PERSONNE</w:t>
      </w:r>
    </w:p>
    <w:p w14:paraId="023705D0" w14:textId="77777777" w:rsidR="009D1426" w:rsidRPr="00B47821" w:rsidRDefault="009D1426" w:rsidP="009D1426">
      <w:pPr>
        <w:jc w:val="center"/>
        <w:rPr>
          <w:rFonts w:ascii="Tahoma" w:hAnsi="Tahoma"/>
          <w:lang w:val="fr-CA"/>
        </w:rPr>
      </w:pPr>
    </w:p>
    <w:tbl>
      <w:tblPr>
        <w:tblStyle w:val="TableGrid"/>
        <w:tblW w:w="10774" w:type="dxa"/>
        <w:jc w:val="center"/>
        <w:tblLook w:val="04A0" w:firstRow="1" w:lastRow="0" w:firstColumn="1" w:lastColumn="0" w:noHBand="0" w:noVBand="1"/>
      </w:tblPr>
      <w:tblGrid>
        <w:gridCol w:w="4537"/>
        <w:gridCol w:w="1134"/>
        <w:gridCol w:w="1837"/>
        <w:gridCol w:w="3266"/>
      </w:tblGrid>
      <w:tr w:rsidR="009D1426" w:rsidRPr="00B47821" w14:paraId="593A06BE" w14:textId="77777777" w:rsidTr="008A45D6">
        <w:trPr>
          <w:jc w:val="center"/>
        </w:trPr>
        <w:tc>
          <w:tcPr>
            <w:tcW w:w="4537" w:type="dxa"/>
          </w:tcPr>
          <w:p w14:paraId="13E6A9BF" w14:textId="77777777" w:rsidR="009D1426" w:rsidRPr="00B47821" w:rsidRDefault="009D1426" w:rsidP="008A45D6">
            <w:pPr>
              <w:spacing w:before="120" w:after="120" w:line="276" w:lineRule="auto"/>
              <w:rPr>
                <w:rFonts w:ascii="Tahoma" w:hAnsi="Tahoma"/>
                <w:b/>
                <w:bCs/>
                <w:sz w:val="20"/>
                <w:szCs w:val="20"/>
                <w:lang w:val="fr-CA"/>
              </w:rPr>
            </w:pPr>
          </w:p>
          <w:p w14:paraId="130ACC2C" w14:textId="77777777" w:rsidR="009D1426" w:rsidRPr="00B47821" w:rsidRDefault="009D1426" w:rsidP="008A45D6">
            <w:pPr>
              <w:spacing w:before="120" w:after="120" w:line="276" w:lineRule="auto"/>
              <w:rPr>
                <w:rFonts w:ascii="Tahoma" w:hAnsi="Tahoma"/>
                <w:b/>
                <w:bCs/>
                <w:sz w:val="20"/>
                <w:szCs w:val="20"/>
              </w:rPr>
            </w:pPr>
            <w:r w:rsidRPr="00B47821">
              <w:rPr>
                <w:rFonts w:ascii="Tahoma" w:hAnsi="Tahoma"/>
                <w:b/>
                <w:bCs/>
                <w:sz w:val="20"/>
                <w:szCs w:val="20"/>
              </w:rPr>
              <w:t>TRAITÉ</w:t>
            </w:r>
          </w:p>
        </w:tc>
        <w:tc>
          <w:tcPr>
            <w:tcW w:w="1134" w:type="dxa"/>
          </w:tcPr>
          <w:p w14:paraId="20477EEA" w14:textId="77777777" w:rsidR="009D1426" w:rsidRPr="00B47821" w:rsidRDefault="009D1426" w:rsidP="008A45D6">
            <w:pPr>
              <w:spacing w:before="120" w:after="120" w:line="276" w:lineRule="auto"/>
              <w:rPr>
                <w:rFonts w:ascii="Tahoma" w:hAnsi="Tahoma"/>
                <w:b/>
                <w:bCs/>
                <w:sz w:val="20"/>
                <w:szCs w:val="20"/>
              </w:rPr>
            </w:pPr>
          </w:p>
          <w:p w14:paraId="71DCA30F" w14:textId="77777777" w:rsidR="009D1426" w:rsidRPr="00B47821" w:rsidRDefault="009D1426" w:rsidP="008A45D6">
            <w:pPr>
              <w:spacing w:before="120" w:after="120" w:line="276" w:lineRule="auto"/>
              <w:rPr>
                <w:rFonts w:ascii="Tahoma" w:hAnsi="Tahoma"/>
                <w:b/>
                <w:bCs/>
                <w:sz w:val="20"/>
                <w:szCs w:val="20"/>
              </w:rPr>
            </w:pPr>
            <w:r w:rsidRPr="00B47821">
              <w:rPr>
                <w:rFonts w:ascii="Tahoma" w:hAnsi="Tahoma"/>
                <w:b/>
                <w:bCs/>
                <w:sz w:val="20"/>
                <w:szCs w:val="20"/>
              </w:rPr>
              <w:t>ADOPTÉ</w:t>
            </w:r>
          </w:p>
        </w:tc>
        <w:tc>
          <w:tcPr>
            <w:tcW w:w="1837" w:type="dxa"/>
          </w:tcPr>
          <w:p w14:paraId="793872FD" w14:textId="77777777" w:rsidR="008A45D6" w:rsidRDefault="008A45D6" w:rsidP="008A45D6">
            <w:pPr>
              <w:spacing w:before="120" w:after="120" w:line="276" w:lineRule="auto"/>
              <w:rPr>
                <w:rFonts w:ascii="Tahoma" w:hAnsi="Tahoma"/>
                <w:b/>
                <w:bCs/>
                <w:sz w:val="20"/>
                <w:szCs w:val="20"/>
              </w:rPr>
            </w:pPr>
          </w:p>
          <w:p w14:paraId="38685E4D" w14:textId="5BFC4D90" w:rsidR="009D1426" w:rsidRPr="00B47821" w:rsidRDefault="009D1426" w:rsidP="008A45D6">
            <w:pPr>
              <w:spacing w:before="120" w:after="120" w:line="276" w:lineRule="auto"/>
              <w:rPr>
                <w:rFonts w:ascii="Tahoma" w:hAnsi="Tahoma"/>
                <w:b/>
                <w:bCs/>
                <w:sz w:val="20"/>
                <w:szCs w:val="20"/>
              </w:rPr>
            </w:pPr>
            <w:r w:rsidRPr="00B47821">
              <w:rPr>
                <w:rFonts w:ascii="Tahoma" w:hAnsi="Tahoma"/>
                <w:b/>
                <w:bCs/>
                <w:sz w:val="20"/>
                <w:szCs w:val="20"/>
              </w:rPr>
              <w:t>ÉTATS PARTIES</w:t>
            </w:r>
          </w:p>
        </w:tc>
        <w:tc>
          <w:tcPr>
            <w:tcW w:w="3266" w:type="dxa"/>
          </w:tcPr>
          <w:p w14:paraId="16F68086" w14:textId="77777777" w:rsidR="009D1426" w:rsidRPr="00B47821" w:rsidRDefault="009D1426" w:rsidP="008A45D6">
            <w:pPr>
              <w:spacing w:before="120" w:after="120" w:line="276" w:lineRule="auto"/>
              <w:rPr>
                <w:rFonts w:ascii="Tahoma" w:hAnsi="Tahoma"/>
                <w:b/>
                <w:bCs/>
                <w:sz w:val="20"/>
                <w:szCs w:val="20"/>
              </w:rPr>
            </w:pPr>
          </w:p>
          <w:p w14:paraId="09AD5246" w14:textId="77777777" w:rsidR="009D1426" w:rsidRPr="00B47821" w:rsidRDefault="009D1426" w:rsidP="008A45D6">
            <w:pPr>
              <w:spacing w:before="120" w:after="120" w:line="276" w:lineRule="auto"/>
              <w:rPr>
                <w:rFonts w:ascii="Tahoma" w:hAnsi="Tahoma"/>
                <w:b/>
                <w:bCs/>
                <w:sz w:val="20"/>
                <w:szCs w:val="20"/>
              </w:rPr>
            </w:pPr>
            <w:r w:rsidRPr="00B47821">
              <w:rPr>
                <w:rFonts w:ascii="Tahoma" w:hAnsi="Tahoma"/>
                <w:b/>
                <w:bCs/>
                <w:sz w:val="20"/>
                <w:szCs w:val="20"/>
              </w:rPr>
              <w:t>ORGANE DE SURVEILLANCE</w:t>
            </w:r>
          </w:p>
        </w:tc>
      </w:tr>
      <w:tr w:rsidR="009D1426" w:rsidRPr="00B47821" w14:paraId="2D1EA8BF" w14:textId="77777777" w:rsidTr="008A45D6">
        <w:trPr>
          <w:jc w:val="center"/>
        </w:trPr>
        <w:tc>
          <w:tcPr>
            <w:tcW w:w="4537" w:type="dxa"/>
          </w:tcPr>
          <w:p w14:paraId="22219386" w14:textId="77777777" w:rsidR="009D1426" w:rsidRPr="00B47821" w:rsidRDefault="009D1426" w:rsidP="008A45D6">
            <w:pPr>
              <w:spacing w:before="120" w:after="120" w:line="276" w:lineRule="auto"/>
              <w:rPr>
                <w:rFonts w:ascii="Tahoma" w:hAnsi="Tahoma"/>
                <w:sz w:val="20"/>
                <w:szCs w:val="20"/>
                <w:lang w:val="fr-CA"/>
              </w:rPr>
            </w:pPr>
            <w:r w:rsidRPr="00B47821">
              <w:rPr>
                <w:rFonts w:ascii="Tahoma" w:hAnsi="Tahoma"/>
                <w:sz w:val="20"/>
                <w:szCs w:val="20"/>
                <w:shd w:val="clear" w:color="auto" w:fill="FFFFFF"/>
                <w:lang w:val="fr-CA"/>
              </w:rPr>
              <w:t xml:space="preserve">Pacte international relatif aux droits civils et politiques </w:t>
            </w:r>
          </w:p>
        </w:tc>
        <w:tc>
          <w:tcPr>
            <w:tcW w:w="1134" w:type="dxa"/>
          </w:tcPr>
          <w:p w14:paraId="7D252FC0" w14:textId="77777777" w:rsidR="009D1426" w:rsidRPr="00B47821" w:rsidRDefault="009D1426" w:rsidP="008A45D6">
            <w:pPr>
              <w:spacing w:before="120" w:after="120" w:line="276" w:lineRule="auto"/>
              <w:rPr>
                <w:rFonts w:ascii="Tahoma" w:hAnsi="Tahoma"/>
                <w:sz w:val="20"/>
                <w:szCs w:val="20"/>
              </w:rPr>
            </w:pPr>
            <w:r w:rsidRPr="00B47821">
              <w:rPr>
                <w:rFonts w:ascii="Tahoma" w:hAnsi="Tahoma"/>
                <w:sz w:val="20"/>
                <w:szCs w:val="20"/>
              </w:rPr>
              <w:t>1966</w:t>
            </w:r>
          </w:p>
        </w:tc>
        <w:tc>
          <w:tcPr>
            <w:tcW w:w="1837" w:type="dxa"/>
          </w:tcPr>
          <w:p w14:paraId="16A5E22C" w14:textId="77777777" w:rsidR="009D1426" w:rsidRPr="00B47821" w:rsidRDefault="009D1426" w:rsidP="008A45D6">
            <w:pPr>
              <w:spacing w:before="120" w:after="120" w:line="276" w:lineRule="auto"/>
              <w:rPr>
                <w:rFonts w:ascii="Tahoma" w:hAnsi="Tahoma"/>
                <w:sz w:val="20"/>
                <w:szCs w:val="20"/>
              </w:rPr>
            </w:pPr>
            <w:r w:rsidRPr="00B47821">
              <w:rPr>
                <w:rFonts w:ascii="Tahoma" w:hAnsi="Tahoma"/>
                <w:sz w:val="20"/>
                <w:szCs w:val="20"/>
              </w:rPr>
              <w:t>155</w:t>
            </w:r>
          </w:p>
        </w:tc>
        <w:tc>
          <w:tcPr>
            <w:tcW w:w="3266" w:type="dxa"/>
          </w:tcPr>
          <w:p w14:paraId="74E26A8D" w14:textId="77777777" w:rsidR="009D1426" w:rsidRPr="00B47821" w:rsidRDefault="009D1426" w:rsidP="008A45D6">
            <w:pPr>
              <w:spacing w:before="120" w:after="120" w:line="276" w:lineRule="auto"/>
              <w:rPr>
                <w:rFonts w:ascii="Tahoma" w:hAnsi="Tahoma"/>
                <w:sz w:val="20"/>
                <w:szCs w:val="20"/>
                <w:lang w:val="fr-CA"/>
              </w:rPr>
            </w:pPr>
            <w:r w:rsidRPr="00B47821">
              <w:rPr>
                <w:rFonts w:ascii="Tahoma" w:hAnsi="Tahoma" w:cs="Helvetica"/>
                <w:sz w:val="20"/>
                <w:szCs w:val="20"/>
                <w:shd w:val="clear" w:color="auto" w:fill="FFFFFF"/>
                <w:lang w:val="fr-CA"/>
              </w:rPr>
              <w:t>Comité des droits de l'homme</w:t>
            </w:r>
          </w:p>
        </w:tc>
      </w:tr>
      <w:tr w:rsidR="009D1426" w:rsidRPr="00B47821" w14:paraId="05718A04" w14:textId="77777777" w:rsidTr="008A45D6">
        <w:trPr>
          <w:jc w:val="center"/>
        </w:trPr>
        <w:tc>
          <w:tcPr>
            <w:tcW w:w="4537" w:type="dxa"/>
          </w:tcPr>
          <w:p w14:paraId="0C3C753E" w14:textId="77777777" w:rsidR="009D1426" w:rsidRPr="00B47821" w:rsidRDefault="009D1426" w:rsidP="008A45D6">
            <w:pPr>
              <w:spacing w:before="120" w:after="120" w:line="276" w:lineRule="auto"/>
              <w:rPr>
                <w:rFonts w:ascii="Tahoma" w:hAnsi="Tahoma"/>
                <w:sz w:val="20"/>
                <w:szCs w:val="20"/>
                <w:shd w:val="clear" w:color="auto" w:fill="FFFFFF"/>
                <w:lang w:val="fr-CA"/>
              </w:rPr>
            </w:pPr>
            <w:r w:rsidRPr="00B47821">
              <w:rPr>
                <w:rFonts w:ascii="Tahoma" w:hAnsi="Tahoma" w:cs="Arial"/>
                <w:sz w:val="20"/>
                <w:szCs w:val="20"/>
                <w:shd w:val="clear" w:color="auto" w:fill="FFFFFF"/>
                <w:lang w:val="fr-CA"/>
              </w:rPr>
              <w:t xml:space="preserve">Pacte international relatif aux droits économiques, sociaux et culturels </w:t>
            </w:r>
          </w:p>
        </w:tc>
        <w:tc>
          <w:tcPr>
            <w:tcW w:w="1134" w:type="dxa"/>
          </w:tcPr>
          <w:p w14:paraId="066A7470" w14:textId="77777777" w:rsidR="009D1426" w:rsidRPr="00B47821" w:rsidRDefault="009D1426" w:rsidP="008A45D6">
            <w:pPr>
              <w:spacing w:before="120" w:after="120" w:line="276" w:lineRule="auto"/>
              <w:rPr>
                <w:rFonts w:ascii="Tahoma" w:hAnsi="Tahoma"/>
                <w:sz w:val="20"/>
                <w:szCs w:val="20"/>
              </w:rPr>
            </w:pPr>
            <w:r w:rsidRPr="00B47821">
              <w:rPr>
                <w:rFonts w:ascii="Tahoma" w:hAnsi="Tahoma"/>
                <w:sz w:val="20"/>
                <w:szCs w:val="20"/>
              </w:rPr>
              <w:t>1966</w:t>
            </w:r>
          </w:p>
        </w:tc>
        <w:tc>
          <w:tcPr>
            <w:tcW w:w="1837" w:type="dxa"/>
          </w:tcPr>
          <w:p w14:paraId="3D01A6E8" w14:textId="77777777" w:rsidR="009D1426" w:rsidRPr="00B47821" w:rsidRDefault="009D1426" w:rsidP="008A45D6">
            <w:pPr>
              <w:spacing w:before="120" w:after="120" w:line="276" w:lineRule="auto"/>
              <w:rPr>
                <w:rFonts w:ascii="Tahoma" w:hAnsi="Tahoma"/>
                <w:sz w:val="20"/>
                <w:szCs w:val="20"/>
              </w:rPr>
            </w:pPr>
            <w:r w:rsidRPr="00B47821">
              <w:rPr>
                <w:rFonts w:ascii="Tahoma" w:hAnsi="Tahoma"/>
                <w:sz w:val="20"/>
                <w:szCs w:val="20"/>
              </w:rPr>
              <w:t>152</w:t>
            </w:r>
          </w:p>
        </w:tc>
        <w:tc>
          <w:tcPr>
            <w:tcW w:w="3266" w:type="dxa"/>
          </w:tcPr>
          <w:p w14:paraId="036CF14B" w14:textId="77777777" w:rsidR="009D1426" w:rsidRPr="00B47821" w:rsidRDefault="009D1426" w:rsidP="008A45D6">
            <w:pPr>
              <w:spacing w:before="120" w:after="120" w:line="276" w:lineRule="auto"/>
              <w:rPr>
                <w:rFonts w:ascii="Tahoma" w:hAnsi="Tahoma" w:cs="Helvetica"/>
                <w:sz w:val="20"/>
                <w:szCs w:val="20"/>
                <w:shd w:val="clear" w:color="auto" w:fill="FFFFFF"/>
                <w:lang w:val="fr-CA"/>
              </w:rPr>
            </w:pPr>
            <w:r w:rsidRPr="00B47821">
              <w:rPr>
                <w:rFonts w:ascii="Tahoma" w:hAnsi="Tahoma" w:cs="Helvetica"/>
                <w:sz w:val="20"/>
                <w:szCs w:val="20"/>
                <w:shd w:val="clear" w:color="auto" w:fill="FFFFFF"/>
                <w:lang w:val="fr-CA"/>
              </w:rPr>
              <w:t>Comité des droits économiques, sociaux et culturels</w:t>
            </w:r>
          </w:p>
        </w:tc>
      </w:tr>
      <w:tr w:rsidR="009D1426" w:rsidRPr="00B47821" w14:paraId="7C4B5BB0" w14:textId="77777777" w:rsidTr="008A45D6">
        <w:trPr>
          <w:jc w:val="center"/>
        </w:trPr>
        <w:tc>
          <w:tcPr>
            <w:tcW w:w="4537" w:type="dxa"/>
          </w:tcPr>
          <w:p w14:paraId="6FC85EAB" w14:textId="77777777" w:rsidR="009D1426" w:rsidRPr="00B47821" w:rsidRDefault="009D1426" w:rsidP="008A45D6">
            <w:pPr>
              <w:spacing w:before="120" w:after="120" w:line="276" w:lineRule="auto"/>
              <w:rPr>
                <w:rFonts w:ascii="Tahoma" w:hAnsi="Tahoma" w:cs="Arial"/>
                <w:sz w:val="20"/>
                <w:szCs w:val="20"/>
                <w:shd w:val="clear" w:color="auto" w:fill="FFFFFF"/>
                <w:lang w:val="fr-CA"/>
              </w:rPr>
            </w:pPr>
            <w:r w:rsidRPr="00B47821">
              <w:rPr>
                <w:rFonts w:ascii="Tahoma" w:hAnsi="Tahoma" w:cs="Arial"/>
                <w:sz w:val="20"/>
                <w:szCs w:val="20"/>
                <w:shd w:val="clear" w:color="auto" w:fill="FFFFFF"/>
                <w:lang w:val="fr-CA"/>
              </w:rPr>
              <w:t>Convention internationale sur l'élimination de toutes les formes de discrimination raciale</w:t>
            </w:r>
          </w:p>
        </w:tc>
        <w:tc>
          <w:tcPr>
            <w:tcW w:w="1134" w:type="dxa"/>
          </w:tcPr>
          <w:p w14:paraId="74E4AE32" w14:textId="77777777" w:rsidR="009D1426" w:rsidRPr="00B47821" w:rsidRDefault="009D1426" w:rsidP="008A45D6">
            <w:pPr>
              <w:spacing w:before="120" w:after="120" w:line="276" w:lineRule="auto"/>
              <w:rPr>
                <w:rFonts w:ascii="Tahoma" w:hAnsi="Tahoma"/>
                <w:sz w:val="20"/>
                <w:szCs w:val="20"/>
              </w:rPr>
            </w:pPr>
            <w:r w:rsidRPr="00B47821">
              <w:rPr>
                <w:rFonts w:ascii="Tahoma" w:hAnsi="Tahoma"/>
                <w:sz w:val="20"/>
                <w:szCs w:val="20"/>
              </w:rPr>
              <w:t>1965</w:t>
            </w:r>
          </w:p>
        </w:tc>
        <w:tc>
          <w:tcPr>
            <w:tcW w:w="1837" w:type="dxa"/>
          </w:tcPr>
          <w:p w14:paraId="03FB998C" w14:textId="77777777" w:rsidR="009D1426" w:rsidRPr="00B47821" w:rsidRDefault="009D1426" w:rsidP="008A45D6">
            <w:pPr>
              <w:spacing w:before="120" w:after="120" w:line="276" w:lineRule="auto"/>
              <w:rPr>
                <w:rFonts w:ascii="Tahoma" w:hAnsi="Tahoma"/>
                <w:sz w:val="20"/>
                <w:szCs w:val="20"/>
              </w:rPr>
            </w:pPr>
            <w:r w:rsidRPr="00B47821">
              <w:rPr>
                <w:rFonts w:ascii="Tahoma" w:hAnsi="Tahoma"/>
                <w:sz w:val="20"/>
                <w:szCs w:val="20"/>
              </w:rPr>
              <w:t>170</w:t>
            </w:r>
          </w:p>
        </w:tc>
        <w:tc>
          <w:tcPr>
            <w:tcW w:w="3266" w:type="dxa"/>
          </w:tcPr>
          <w:p w14:paraId="663E3A31" w14:textId="77777777" w:rsidR="009D1426" w:rsidRPr="00B47821" w:rsidRDefault="009D1426" w:rsidP="008A45D6">
            <w:pPr>
              <w:spacing w:before="120" w:after="120" w:line="276" w:lineRule="auto"/>
              <w:rPr>
                <w:rFonts w:ascii="Tahoma" w:hAnsi="Tahoma" w:cs="Helvetica"/>
                <w:sz w:val="20"/>
                <w:szCs w:val="20"/>
                <w:shd w:val="clear" w:color="auto" w:fill="FFFFFF"/>
                <w:lang w:val="fr-CA"/>
              </w:rPr>
            </w:pPr>
            <w:r w:rsidRPr="00B47821">
              <w:rPr>
                <w:rFonts w:ascii="Tahoma" w:hAnsi="Tahoma" w:cs="Helvetica"/>
                <w:sz w:val="20"/>
                <w:szCs w:val="20"/>
                <w:shd w:val="clear" w:color="auto" w:fill="FFFFFF"/>
                <w:lang w:val="fr-CA"/>
              </w:rPr>
              <w:t>Comité pour l’élimination de la discrimination raciale</w:t>
            </w:r>
          </w:p>
        </w:tc>
      </w:tr>
      <w:tr w:rsidR="009D1426" w:rsidRPr="00B47821" w14:paraId="0BFD82C5" w14:textId="77777777" w:rsidTr="008A45D6">
        <w:trPr>
          <w:jc w:val="center"/>
        </w:trPr>
        <w:tc>
          <w:tcPr>
            <w:tcW w:w="4537" w:type="dxa"/>
          </w:tcPr>
          <w:p w14:paraId="720972BC" w14:textId="77777777" w:rsidR="009D1426" w:rsidRPr="00B47821" w:rsidRDefault="009D1426" w:rsidP="008A45D6">
            <w:pPr>
              <w:spacing w:before="120" w:after="120" w:line="276" w:lineRule="auto"/>
              <w:rPr>
                <w:rFonts w:ascii="Tahoma" w:hAnsi="Tahoma" w:cs="Arial"/>
                <w:sz w:val="20"/>
                <w:szCs w:val="20"/>
                <w:shd w:val="clear" w:color="auto" w:fill="FFFFFF"/>
                <w:lang w:val="fr-CA"/>
              </w:rPr>
            </w:pPr>
            <w:r w:rsidRPr="00B47821">
              <w:rPr>
                <w:rFonts w:ascii="Tahoma" w:hAnsi="Tahoma" w:cs="Arial"/>
                <w:sz w:val="20"/>
                <w:szCs w:val="20"/>
                <w:shd w:val="clear" w:color="auto" w:fill="FFFFFF"/>
                <w:lang w:val="fr-CA"/>
              </w:rPr>
              <w:t>Convention sur l'élimination de toutes les formes de discrimination à l'égard des femmes</w:t>
            </w:r>
          </w:p>
        </w:tc>
        <w:tc>
          <w:tcPr>
            <w:tcW w:w="1134" w:type="dxa"/>
          </w:tcPr>
          <w:p w14:paraId="6F83839D" w14:textId="77777777" w:rsidR="009D1426" w:rsidRPr="00B47821" w:rsidRDefault="009D1426" w:rsidP="008A45D6">
            <w:pPr>
              <w:spacing w:before="120" w:after="120" w:line="276" w:lineRule="auto"/>
              <w:rPr>
                <w:rFonts w:ascii="Tahoma" w:hAnsi="Tahoma"/>
                <w:sz w:val="20"/>
                <w:szCs w:val="20"/>
              </w:rPr>
            </w:pPr>
            <w:r w:rsidRPr="00B47821">
              <w:rPr>
                <w:rFonts w:ascii="Tahoma" w:hAnsi="Tahoma"/>
                <w:sz w:val="20"/>
                <w:szCs w:val="20"/>
              </w:rPr>
              <w:t>1979</w:t>
            </w:r>
          </w:p>
        </w:tc>
        <w:tc>
          <w:tcPr>
            <w:tcW w:w="1837" w:type="dxa"/>
          </w:tcPr>
          <w:p w14:paraId="235D1ED7" w14:textId="77777777" w:rsidR="009D1426" w:rsidRPr="00B47821" w:rsidRDefault="009D1426" w:rsidP="008A45D6">
            <w:pPr>
              <w:spacing w:before="120" w:after="120" w:line="276" w:lineRule="auto"/>
              <w:rPr>
                <w:rFonts w:ascii="Tahoma" w:hAnsi="Tahoma"/>
                <w:sz w:val="20"/>
                <w:szCs w:val="20"/>
              </w:rPr>
            </w:pPr>
            <w:r w:rsidRPr="00B47821">
              <w:rPr>
                <w:rFonts w:ascii="Tahoma" w:hAnsi="Tahoma"/>
                <w:sz w:val="20"/>
                <w:szCs w:val="20"/>
              </w:rPr>
              <w:t>181</w:t>
            </w:r>
          </w:p>
        </w:tc>
        <w:tc>
          <w:tcPr>
            <w:tcW w:w="3266" w:type="dxa"/>
          </w:tcPr>
          <w:p w14:paraId="4674DADF" w14:textId="77777777" w:rsidR="009D1426" w:rsidRPr="00B47821" w:rsidRDefault="009D1426" w:rsidP="008A45D6">
            <w:pPr>
              <w:spacing w:before="120" w:after="120" w:line="276" w:lineRule="auto"/>
              <w:rPr>
                <w:rFonts w:ascii="Tahoma" w:hAnsi="Tahoma" w:cs="Helvetica"/>
                <w:sz w:val="20"/>
                <w:szCs w:val="20"/>
                <w:shd w:val="clear" w:color="auto" w:fill="FFFFFF"/>
                <w:lang w:val="fr-CA"/>
              </w:rPr>
            </w:pPr>
            <w:r w:rsidRPr="00B47821">
              <w:rPr>
                <w:rFonts w:ascii="Tahoma" w:hAnsi="Tahoma" w:cs="Arial"/>
                <w:sz w:val="20"/>
                <w:szCs w:val="20"/>
                <w:shd w:val="clear" w:color="auto" w:fill="FFFFFF"/>
                <w:lang w:val="fr-CA"/>
              </w:rPr>
              <w:t>Comité pour l'élimination de la discrimination à l'égard des femmes</w:t>
            </w:r>
          </w:p>
        </w:tc>
      </w:tr>
      <w:tr w:rsidR="009D1426" w:rsidRPr="00B47821" w14:paraId="33FAA2F3" w14:textId="77777777" w:rsidTr="008A45D6">
        <w:trPr>
          <w:jc w:val="center"/>
        </w:trPr>
        <w:tc>
          <w:tcPr>
            <w:tcW w:w="4537" w:type="dxa"/>
          </w:tcPr>
          <w:p w14:paraId="178E664F" w14:textId="77777777" w:rsidR="009D1426" w:rsidRPr="00B47821" w:rsidRDefault="009D1426" w:rsidP="008A45D6">
            <w:pPr>
              <w:spacing w:before="120" w:after="120" w:line="276" w:lineRule="auto"/>
              <w:rPr>
                <w:rFonts w:ascii="Tahoma" w:hAnsi="Tahoma"/>
                <w:sz w:val="20"/>
                <w:szCs w:val="20"/>
                <w:lang w:val="fr-CA"/>
              </w:rPr>
            </w:pPr>
            <w:r w:rsidRPr="00B47821">
              <w:rPr>
                <w:rFonts w:ascii="Tahoma" w:hAnsi="Tahoma" w:cs="Arial"/>
                <w:sz w:val="20"/>
                <w:szCs w:val="20"/>
                <w:shd w:val="clear" w:color="auto" w:fill="FFFFFF"/>
                <w:lang w:val="fr-CA"/>
              </w:rPr>
              <w:t>Convention contre la torture et autres peines ou traitements cruels, inhumains ou dégradants</w:t>
            </w:r>
          </w:p>
        </w:tc>
        <w:tc>
          <w:tcPr>
            <w:tcW w:w="1134" w:type="dxa"/>
          </w:tcPr>
          <w:p w14:paraId="4CF794A7" w14:textId="77777777" w:rsidR="009D1426" w:rsidRPr="00B47821" w:rsidRDefault="009D1426" w:rsidP="008A45D6">
            <w:pPr>
              <w:spacing w:before="120" w:after="120" w:line="276" w:lineRule="auto"/>
              <w:rPr>
                <w:rFonts w:ascii="Tahoma" w:hAnsi="Tahoma"/>
                <w:sz w:val="20"/>
                <w:szCs w:val="20"/>
              </w:rPr>
            </w:pPr>
            <w:r w:rsidRPr="00B47821">
              <w:rPr>
                <w:rFonts w:ascii="Tahoma" w:hAnsi="Tahoma"/>
                <w:sz w:val="20"/>
                <w:szCs w:val="20"/>
              </w:rPr>
              <w:t>1984</w:t>
            </w:r>
          </w:p>
        </w:tc>
        <w:tc>
          <w:tcPr>
            <w:tcW w:w="1837" w:type="dxa"/>
          </w:tcPr>
          <w:p w14:paraId="510EAE19" w14:textId="77777777" w:rsidR="009D1426" w:rsidRPr="00B47821" w:rsidRDefault="009D1426" w:rsidP="008A45D6">
            <w:pPr>
              <w:spacing w:before="120" w:after="120" w:line="276" w:lineRule="auto"/>
              <w:rPr>
                <w:rFonts w:ascii="Tahoma" w:hAnsi="Tahoma"/>
                <w:sz w:val="20"/>
                <w:szCs w:val="20"/>
              </w:rPr>
            </w:pPr>
            <w:r w:rsidRPr="00B47821">
              <w:rPr>
                <w:rFonts w:ascii="Tahoma" w:hAnsi="Tahoma"/>
                <w:sz w:val="20"/>
                <w:szCs w:val="20"/>
              </w:rPr>
              <w:t>141</w:t>
            </w:r>
          </w:p>
        </w:tc>
        <w:tc>
          <w:tcPr>
            <w:tcW w:w="3266" w:type="dxa"/>
          </w:tcPr>
          <w:p w14:paraId="3B39D058" w14:textId="77777777" w:rsidR="009D1426" w:rsidRPr="00B47821" w:rsidRDefault="009D1426" w:rsidP="008A45D6">
            <w:pPr>
              <w:spacing w:before="120" w:after="120" w:line="276" w:lineRule="auto"/>
              <w:rPr>
                <w:rFonts w:ascii="Tahoma" w:hAnsi="Tahoma" w:cs="Arial"/>
                <w:sz w:val="20"/>
                <w:szCs w:val="20"/>
                <w:shd w:val="clear" w:color="auto" w:fill="FFFFFF"/>
              </w:rPr>
            </w:pPr>
            <w:r w:rsidRPr="00B47821">
              <w:rPr>
                <w:rFonts w:ascii="Tahoma" w:hAnsi="Tahoma" w:cs="Arial"/>
                <w:sz w:val="20"/>
                <w:szCs w:val="20"/>
                <w:shd w:val="clear" w:color="auto" w:fill="FFFFFF"/>
              </w:rPr>
              <w:t>Comité contre la torture</w:t>
            </w:r>
          </w:p>
        </w:tc>
      </w:tr>
      <w:tr w:rsidR="009D1426" w:rsidRPr="00B47821" w14:paraId="1FBE573B" w14:textId="77777777" w:rsidTr="008A45D6">
        <w:trPr>
          <w:jc w:val="center"/>
        </w:trPr>
        <w:tc>
          <w:tcPr>
            <w:tcW w:w="4537" w:type="dxa"/>
          </w:tcPr>
          <w:p w14:paraId="314A1C18" w14:textId="77777777" w:rsidR="009D1426" w:rsidRPr="00B47821" w:rsidRDefault="009D1426" w:rsidP="008A45D6">
            <w:pPr>
              <w:spacing w:before="120" w:after="120" w:line="276" w:lineRule="auto"/>
              <w:rPr>
                <w:rFonts w:ascii="Tahoma" w:hAnsi="Tahoma"/>
                <w:sz w:val="20"/>
                <w:szCs w:val="20"/>
                <w:lang w:val="fr-CA"/>
              </w:rPr>
            </w:pPr>
            <w:r w:rsidRPr="00B47821">
              <w:rPr>
                <w:rFonts w:ascii="Tahoma" w:hAnsi="Tahoma" w:cs="Arial"/>
                <w:sz w:val="20"/>
                <w:szCs w:val="20"/>
                <w:shd w:val="clear" w:color="auto" w:fill="FFFFFF"/>
                <w:lang w:val="fr-CA"/>
              </w:rPr>
              <w:t>Convention relative aux droits de l'enfant</w:t>
            </w:r>
          </w:p>
        </w:tc>
        <w:tc>
          <w:tcPr>
            <w:tcW w:w="1134" w:type="dxa"/>
          </w:tcPr>
          <w:p w14:paraId="03249A11" w14:textId="77777777" w:rsidR="009D1426" w:rsidRPr="00B47821" w:rsidRDefault="009D1426" w:rsidP="008A45D6">
            <w:pPr>
              <w:spacing w:before="120" w:after="120" w:line="276" w:lineRule="auto"/>
              <w:rPr>
                <w:rFonts w:ascii="Tahoma" w:hAnsi="Tahoma"/>
                <w:sz w:val="20"/>
                <w:szCs w:val="20"/>
              </w:rPr>
            </w:pPr>
            <w:r w:rsidRPr="00B47821">
              <w:rPr>
                <w:rFonts w:ascii="Tahoma" w:hAnsi="Tahoma"/>
                <w:sz w:val="20"/>
                <w:szCs w:val="20"/>
              </w:rPr>
              <w:t>1989</w:t>
            </w:r>
          </w:p>
        </w:tc>
        <w:tc>
          <w:tcPr>
            <w:tcW w:w="1837" w:type="dxa"/>
          </w:tcPr>
          <w:p w14:paraId="2E372D62" w14:textId="77777777" w:rsidR="009D1426" w:rsidRPr="00B47821" w:rsidRDefault="009D1426" w:rsidP="008A45D6">
            <w:pPr>
              <w:spacing w:before="120" w:after="120" w:line="276" w:lineRule="auto"/>
              <w:rPr>
                <w:rFonts w:ascii="Tahoma" w:hAnsi="Tahoma"/>
                <w:sz w:val="20"/>
                <w:szCs w:val="20"/>
              </w:rPr>
            </w:pPr>
            <w:r w:rsidRPr="00B47821">
              <w:rPr>
                <w:rFonts w:ascii="Tahoma" w:hAnsi="Tahoma"/>
                <w:sz w:val="20"/>
                <w:szCs w:val="20"/>
              </w:rPr>
              <w:t>192</w:t>
            </w:r>
          </w:p>
        </w:tc>
        <w:tc>
          <w:tcPr>
            <w:tcW w:w="3266" w:type="dxa"/>
          </w:tcPr>
          <w:p w14:paraId="15D4CCB7" w14:textId="77777777" w:rsidR="009D1426" w:rsidRPr="00B47821" w:rsidRDefault="009D1426" w:rsidP="008A45D6">
            <w:pPr>
              <w:spacing w:before="120" w:after="120" w:line="276" w:lineRule="auto"/>
              <w:rPr>
                <w:rFonts w:ascii="Tahoma" w:hAnsi="Tahoma" w:cs="Arial"/>
                <w:sz w:val="20"/>
                <w:szCs w:val="20"/>
                <w:shd w:val="clear" w:color="auto" w:fill="FFFFFF"/>
                <w:lang w:val="fr-CA"/>
              </w:rPr>
            </w:pPr>
            <w:r w:rsidRPr="00B47821">
              <w:rPr>
                <w:rFonts w:ascii="Tahoma" w:hAnsi="Tahoma" w:cs="Arial"/>
                <w:sz w:val="20"/>
                <w:szCs w:val="20"/>
                <w:shd w:val="clear" w:color="auto" w:fill="FFFFFF"/>
                <w:lang w:val="fr-CA"/>
              </w:rPr>
              <w:t>Comité des droits de l'enfant</w:t>
            </w:r>
          </w:p>
        </w:tc>
      </w:tr>
      <w:tr w:rsidR="009D1426" w:rsidRPr="00B47821" w14:paraId="5B6E84C4" w14:textId="77777777" w:rsidTr="008A45D6">
        <w:trPr>
          <w:jc w:val="center"/>
        </w:trPr>
        <w:tc>
          <w:tcPr>
            <w:tcW w:w="4537" w:type="dxa"/>
          </w:tcPr>
          <w:p w14:paraId="6FD3B038" w14:textId="77777777" w:rsidR="008A45D6" w:rsidRPr="008A45D6" w:rsidRDefault="008A45D6" w:rsidP="008A45D6">
            <w:pPr>
              <w:spacing w:line="276" w:lineRule="auto"/>
              <w:rPr>
                <w:rFonts w:ascii="Tahoma" w:hAnsi="Tahoma"/>
                <w:sz w:val="10"/>
                <w:szCs w:val="10"/>
                <w:lang w:val="fr-CA" w:eastAsia="fr-CA"/>
              </w:rPr>
            </w:pPr>
          </w:p>
          <w:p w14:paraId="008622FE" w14:textId="77777777" w:rsidR="009D1426" w:rsidRDefault="009D1426" w:rsidP="008A45D6">
            <w:pPr>
              <w:spacing w:line="276" w:lineRule="auto"/>
              <w:rPr>
                <w:rFonts w:ascii="Tahoma" w:hAnsi="Tahoma"/>
                <w:sz w:val="20"/>
                <w:szCs w:val="20"/>
                <w:lang w:val="fr-CA" w:eastAsia="fr-CA"/>
              </w:rPr>
            </w:pPr>
            <w:r w:rsidRPr="00B47821">
              <w:rPr>
                <w:rFonts w:ascii="Tahoma" w:hAnsi="Tahoma"/>
                <w:sz w:val="20"/>
                <w:szCs w:val="20"/>
                <w:lang w:val="fr-CA" w:eastAsia="fr-CA"/>
              </w:rPr>
              <w:t>Convention internationale sur la protection des droits de tous les travailleurs migrants et des membres de leur famille</w:t>
            </w:r>
          </w:p>
          <w:p w14:paraId="64254899" w14:textId="271C3767" w:rsidR="008A45D6" w:rsidRPr="008A45D6" w:rsidRDefault="008A45D6" w:rsidP="008A45D6">
            <w:pPr>
              <w:spacing w:line="276" w:lineRule="auto"/>
              <w:rPr>
                <w:rFonts w:ascii="Tahoma" w:hAnsi="Tahoma"/>
                <w:sz w:val="10"/>
                <w:szCs w:val="10"/>
                <w:lang w:val="fr-CA" w:eastAsia="fr-CA"/>
              </w:rPr>
            </w:pPr>
          </w:p>
        </w:tc>
        <w:tc>
          <w:tcPr>
            <w:tcW w:w="1134" w:type="dxa"/>
          </w:tcPr>
          <w:p w14:paraId="54C3373D" w14:textId="77777777" w:rsidR="008A45D6" w:rsidRPr="008A45D6" w:rsidRDefault="008A45D6" w:rsidP="008A45D6">
            <w:pPr>
              <w:spacing w:line="276" w:lineRule="auto"/>
              <w:rPr>
                <w:rFonts w:ascii="Tahoma" w:hAnsi="Tahoma"/>
                <w:sz w:val="10"/>
                <w:szCs w:val="10"/>
              </w:rPr>
            </w:pPr>
          </w:p>
          <w:p w14:paraId="055F1171" w14:textId="34F92312" w:rsidR="009D1426" w:rsidRPr="00B47821" w:rsidRDefault="009D1426" w:rsidP="008A45D6">
            <w:pPr>
              <w:spacing w:line="276" w:lineRule="auto"/>
              <w:rPr>
                <w:rFonts w:ascii="Tahoma" w:hAnsi="Tahoma"/>
                <w:sz w:val="20"/>
                <w:szCs w:val="20"/>
              </w:rPr>
            </w:pPr>
            <w:r w:rsidRPr="00B47821">
              <w:rPr>
                <w:rFonts w:ascii="Tahoma" w:hAnsi="Tahoma"/>
                <w:sz w:val="20"/>
                <w:szCs w:val="20"/>
              </w:rPr>
              <w:t>1990</w:t>
            </w:r>
          </w:p>
        </w:tc>
        <w:tc>
          <w:tcPr>
            <w:tcW w:w="1837" w:type="dxa"/>
          </w:tcPr>
          <w:p w14:paraId="6F6C4ADB" w14:textId="77777777" w:rsidR="008A45D6" w:rsidRPr="008A45D6" w:rsidRDefault="008A45D6" w:rsidP="008A45D6">
            <w:pPr>
              <w:spacing w:line="276" w:lineRule="auto"/>
              <w:rPr>
                <w:rFonts w:ascii="Tahoma" w:hAnsi="Tahoma"/>
                <w:sz w:val="10"/>
                <w:szCs w:val="10"/>
              </w:rPr>
            </w:pPr>
          </w:p>
          <w:p w14:paraId="2B2CD932" w14:textId="602B125C" w:rsidR="009D1426" w:rsidRPr="00B47821" w:rsidRDefault="009D1426" w:rsidP="008A45D6">
            <w:pPr>
              <w:spacing w:line="276" w:lineRule="auto"/>
              <w:rPr>
                <w:rFonts w:ascii="Tahoma" w:hAnsi="Tahoma"/>
                <w:sz w:val="20"/>
                <w:szCs w:val="20"/>
              </w:rPr>
            </w:pPr>
            <w:r w:rsidRPr="00B47821">
              <w:rPr>
                <w:rFonts w:ascii="Tahoma" w:hAnsi="Tahoma"/>
                <w:sz w:val="20"/>
                <w:szCs w:val="20"/>
              </w:rPr>
              <w:t>34</w:t>
            </w:r>
          </w:p>
        </w:tc>
        <w:tc>
          <w:tcPr>
            <w:tcW w:w="3266" w:type="dxa"/>
          </w:tcPr>
          <w:p w14:paraId="69D0F05D" w14:textId="77777777" w:rsidR="008A45D6" w:rsidRPr="008A45D6" w:rsidRDefault="008A45D6" w:rsidP="008A45D6">
            <w:pPr>
              <w:spacing w:line="276" w:lineRule="auto"/>
              <w:rPr>
                <w:rFonts w:ascii="Tahoma" w:hAnsi="Tahoma" w:cs="Arial"/>
                <w:sz w:val="10"/>
                <w:szCs w:val="10"/>
                <w:shd w:val="clear" w:color="auto" w:fill="FFFFFF"/>
              </w:rPr>
            </w:pPr>
          </w:p>
          <w:p w14:paraId="72950F07" w14:textId="2880A1EE" w:rsidR="009D1426" w:rsidRPr="00B47821" w:rsidRDefault="009D1426" w:rsidP="008A45D6">
            <w:pPr>
              <w:spacing w:line="276" w:lineRule="auto"/>
              <w:rPr>
                <w:rFonts w:ascii="Tahoma" w:hAnsi="Tahoma" w:cs="Arial"/>
                <w:sz w:val="20"/>
                <w:szCs w:val="20"/>
                <w:shd w:val="clear" w:color="auto" w:fill="FFFFFF"/>
              </w:rPr>
            </w:pPr>
            <w:r w:rsidRPr="00B47821">
              <w:rPr>
                <w:rFonts w:ascii="Tahoma" w:hAnsi="Tahoma" w:cs="Arial"/>
                <w:sz w:val="20"/>
                <w:szCs w:val="20"/>
                <w:shd w:val="clear" w:color="auto" w:fill="FFFFFF"/>
              </w:rPr>
              <w:t>Comité des travailleurs migrants</w:t>
            </w:r>
          </w:p>
        </w:tc>
      </w:tr>
    </w:tbl>
    <w:p w14:paraId="4EF61C6E" w14:textId="11FAB124" w:rsidR="008446FD" w:rsidRPr="00B47821" w:rsidRDefault="008446FD" w:rsidP="00425A4D">
      <w:pPr>
        <w:rPr>
          <w:rFonts w:ascii="Tahoma" w:hAnsi="Tahoma"/>
          <w:sz w:val="20"/>
          <w:szCs w:val="20"/>
          <w:lang w:val="fr-CA"/>
        </w:rPr>
      </w:pPr>
    </w:p>
    <w:p w14:paraId="596A5D63" w14:textId="5447AFBF" w:rsidR="009D1426" w:rsidRPr="00B47821" w:rsidRDefault="009D1426" w:rsidP="00425A4D">
      <w:pPr>
        <w:rPr>
          <w:rFonts w:ascii="Tahoma" w:hAnsi="Tahoma"/>
          <w:sz w:val="20"/>
          <w:szCs w:val="20"/>
          <w:lang w:val="fr-CA"/>
        </w:rPr>
      </w:pPr>
    </w:p>
    <w:p w14:paraId="5D2E27F3" w14:textId="628EE693" w:rsidR="00FC712E" w:rsidRPr="00B47821" w:rsidRDefault="00FC712E" w:rsidP="00425A4D">
      <w:pPr>
        <w:rPr>
          <w:rFonts w:ascii="Tahoma" w:hAnsi="Tahoma"/>
          <w:sz w:val="20"/>
          <w:szCs w:val="20"/>
          <w:lang w:val="fr-CA"/>
        </w:rPr>
      </w:pPr>
    </w:p>
    <w:p w14:paraId="1F309216" w14:textId="748844E5" w:rsidR="00FC712E" w:rsidRPr="00B47821" w:rsidRDefault="00FC712E" w:rsidP="00425A4D">
      <w:pPr>
        <w:rPr>
          <w:rFonts w:ascii="Tahoma" w:hAnsi="Tahoma"/>
          <w:sz w:val="20"/>
          <w:szCs w:val="20"/>
          <w:lang w:val="fr-CA"/>
        </w:rPr>
      </w:pPr>
    </w:p>
    <w:p w14:paraId="4ECCE01C" w14:textId="226E0ACE" w:rsidR="00FC712E" w:rsidRPr="00B47821" w:rsidRDefault="00425A4D" w:rsidP="00425A4D">
      <w:pPr>
        <w:rPr>
          <w:rFonts w:ascii="Tahoma" w:hAnsi="Tahoma"/>
          <w:b/>
          <w:bCs/>
          <w:sz w:val="20"/>
          <w:szCs w:val="20"/>
          <w:lang w:val="fr-CA"/>
        </w:rPr>
      </w:pPr>
      <w:r w:rsidRPr="00B47821">
        <w:rPr>
          <w:rFonts w:ascii="Tahoma" w:hAnsi="Tahoma"/>
          <w:b/>
          <w:bCs/>
          <w:sz w:val="20"/>
          <w:szCs w:val="20"/>
          <w:lang w:val="fr-C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8C55FB" w:rsidRPr="00B47821" w14:paraId="1962CF58" w14:textId="77777777" w:rsidTr="00E4001D">
        <w:tc>
          <w:tcPr>
            <w:tcW w:w="12950" w:type="dxa"/>
            <w:shd w:val="clear" w:color="auto" w:fill="F9D380"/>
          </w:tcPr>
          <w:bookmarkStart w:id="21" w:name="_Toc57375251"/>
          <w:bookmarkStart w:id="22" w:name="_Toc62497254"/>
          <w:p w14:paraId="56B30DEF" w14:textId="1E86B06D" w:rsidR="00040A01" w:rsidRPr="00B47821" w:rsidRDefault="00A5503E" w:rsidP="00342867">
            <w:pPr>
              <w:pStyle w:val="Heading3"/>
              <w:rPr>
                <w:rFonts w:ascii="Tahoma" w:hAnsi="Tahoma"/>
                <w:sz w:val="15"/>
                <w:szCs w:val="15"/>
                <w:lang w:val="fr-CA"/>
              </w:rPr>
            </w:pPr>
            <w:r w:rsidRPr="00B47821">
              <w:rPr>
                <w:rFonts w:ascii="Tahoma" w:hAnsi="Tahoma"/>
                <w:noProof/>
                <w:lang w:val="fr-CA"/>
              </w:rPr>
              <w:lastRenderedPageBreak/>
              <mc:AlternateContent>
                <mc:Choice Requires="wps">
                  <w:drawing>
                    <wp:anchor distT="0" distB="0" distL="114300" distR="114300" simplePos="0" relativeHeight="251728896" behindDoc="0" locked="0" layoutInCell="1" allowOverlap="1" wp14:anchorId="2E092460" wp14:editId="56CA5165">
                      <wp:simplePos x="0" y="0"/>
                      <wp:positionH relativeFrom="column">
                        <wp:posOffset>8747125</wp:posOffset>
                      </wp:positionH>
                      <wp:positionV relativeFrom="page">
                        <wp:posOffset>-320566</wp:posOffset>
                      </wp:positionV>
                      <wp:extent cx="345440" cy="150050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033821E" w14:textId="77777777" w:rsidR="001064E2" w:rsidRPr="00E63443" w:rsidRDefault="001064E2" w:rsidP="00065B1E">
                                  <w:pPr>
                                    <w:jc w:val="center"/>
                                    <w:rPr>
                                      <w:rFonts w:ascii="Tahoma" w:hAnsi="Tahoma" w:cs="Tahoma"/>
                                      <w:sz w:val="20"/>
                                      <w:szCs w:val="20"/>
                                      <w:lang w:val="fr-CA"/>
                                    </w:rPr>
                                  </w:pPr>
                                  <w:r w:rsidRPr="00E63443">
                                    <w:rPr>
                                      <w:rFonts w:ascii="Tahoma" w:hAnsi="Tahoma" w:cs="Tahoma"/>
                                      <w:sz w:val="20"/>
                                      <w:szCs w:val="20"/>
                                      <w:lang w:val="fr-CA"/>
                                    </w:rPr>
                                    <w:t>Huitième séance</w:t>
                                  </w:r>
                                </w:p>
                                <w:p w14:paraId="3DD2E241" w14:textId="6DBCD490" w:rsidR="001064E2" w:rsidRPr="00E63443" w:rsidRDefault="001064E2" w:rsidP="00A5503E">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092460" id="Text Box 59" o:spid="_x0000_s1042" type="#_x0000_t202" style="position:absolute;margin-left:688.75pt;margin-top:-25.25pt;width:27.2pt;height:118.15pt;z-index:2517288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" fillcolor="#491a36" stroked="f" strokeweight=".5pt">
                      <v:textbox style="layout-flow:vertical;mso-layout-flow-alt:bottom-to-top">
                        <w:txbxContent>
                          <w:p w14:paraId="0033821E" w14:textId="77777777" w:rsidR="001064E2" w:rsidRPr="00E63443" w:rsidRDefault="001064E2" w:rsidP="00065B1E">
                            <w:pPr>
                              <w:jc w:val="center"/>
                              <w:rPr>
                                <w:rFonts w:ascii="Tahoma" w:hAnsi="Tahoma" w:cs="Tahoma"/>
                                <w:sz w:val="20"/>
                                <w:szCs w:val="20"/>
                                <w:lang w:val="fr-CA"/>
                              </w:rPr>
                            </w:pPr>
                            <w:r w:rsidRPr="00E63443">
                              <w:rPr>
                                <w:rFonts w:ascii="Tahoma" w:hAnsi="Tahoma" w:cs="Tahoma"/>
                                <w:sz w:val="20"/>
                                <w:szCs w:val="20"/>
                                <w:lang w:val="fr-CA"/>
                              </w:rPr>
                              <w:t>Huitième séance</w:t>
                            </w:r>
                          </w:p>
                          <w:p w14:paraId="3DD2E241" w14:textId="6DBCD490" w:rsidR="001064E2" w:rsidRPr="00E63443" w:rsidRDefault="001064E2" w:rsidP="00A5503E">
                            <w:pPr>
                              <w:jc w:val="center"/>
                              <w:rPr>
                                <w:rFonts w:ascii="Tahoma" w:hAnsi="Tahoma" w:cs="Tahoma"/>
                                <w:sz w:val="20"/>
                                <w:szCs w:val="20"/>
                              </w:rPr>
                            </w:pPr>
                          </w:p>
                        </w:txbxContent>
                      </v:textbox>
                      <w10:wrap anchory="page"/>
                    </v:shape>
                  </w:pict>
                </mc:Fallback>
              </mc:AlternateContent>
            </w:r>
            <w:bookmarkEnd w:id="21"/>
            <w:bookmarkEnd w:id="22"/>
          </w:p>
          <w:p w14:paraId="2CF04EE7" w14:textId="0B4B093E" w:rsidR="008C55FB" w:rsidRPr="00B47821" w:rsidRDefault="00242DB1" w:rsidP="00425A4D">
            <w:pPr>
              <w:pStyle w:val="Heading3"/>
              <w:jc w:val="center"/>
              <w:rPr>
                <w:rFonts w:ascii="Tahoma" w:hAnsi="Tahoma"/>
                <w:sz w:val="24"/>
                <w:szCs w:val="22"/>
                <w:lang w:val="fr-CA"/>
              </w:rPr>
            </w:pPr>
            <w:bookmarkStart w:id="23" w:name="_Toc62497255"/>
            <w:r w:rsidRPr="00B47821">
              <w:rPr>
                <w:rFonts w:ascii="Tahoma" w:hAnsi="Tahoma"/>
                <w:sz w:val="24"/>
                <w:szCs w:val="22"/>
                <w:lang w:val="fr-CA"/>
              </w:rPr>
              <w:t>Approche fondée sur les droits de la personne</w:t>
            </w:r>
            <w:bookmarkEnd w:id="23"/>
          </w:p>
          <w:p w14:paraId="6AECCC34" w14:textId="70A61336" w:rsidR="00040A01" w:rsidRPr="00B47821" w:rsidRDefault="00040A01" w:rsidP="00040A01">
            <w:pPr>
              <w:rPr>
                <w:rFonts w:ascii="Tahoma" w:hAnsi="Tahoma"/>
                <w:sz w:val="15"/>
                <w:szCs w:val="15"/>
                <w:lang w:val="fr-CA"/>
              </w:rPr>
            </w:pPr>
          </w:p>
        </w:tc>
      </w:tr>
      <w:tr w:rsidR="008C55FB" w:rsidRPr="00B47821" w14:paraId="25815178" w14:textId="77777777" w:rsidTr="00E4001D">
        <w:tc>
          <w:tcPr>
            <w:tcW w:w="12950" w:type="dxa"/>
            <w:shd w:val="clear" w:color="auto" w:fill="F2F2F2" w:themeFill="background1" w:themeFillShade="F2"/>
          </w:tcPr>
          <w:p w14:paraId="2BEB0B86" w14:textId="7C15814C" w:rsidR="00040A01" w:rsidRPr="00B47821" w:rsidRDefault="00040A01" w:rsidP="00FB7988">
            <w:pPr>
              <w:spacing w:line="276" w:lineRule="auto"/>
              <w:rPr>
                <w:rFonts w:ascii="Tahoma" w:hAnsi="Tahoma" w:cs="Tahoma"/>
                <w:color w:val="993365"/>
                <w:sz w:val="22"/>
                <w:szCs w:val="22"/>
                <w:lang w:val="fr-CA"/>
              </w:rPr>
            </w:pPr>
          </w:p>
          <w:p w14:paraId="138D24EC" w14:textId="662556A0" w:rsidR="006D1666" w:rsidRPr="00B47821" w:rsidRDefault="006D1666" w:rsidP="00FB7988">
            <w:pPr>
              <w:spacing w:line="276" w:lineRule="auto"/>
              <w:rPr>
                <w:rFonts w:ascii="Tahoma" w:hAnsi="Tahoma"/>
                <w:color w:val="993365"/>
                <w:sz w:val="22"/>
                <w:szCs w:val="22"/>
                <w:lang w:val="fr-CA"/>
              </w:rPr>
            </w:pPr>
            <w:r w:rsidRPr="00B47821">
              <w:rPr>
                <w:rFonts w:ascii="Tahoma" w:hAnsi="Tahoma"/>
                <w:color w:val="993365"/>
                <w:sz w:val="22"/>
                <w:szCs w:val="22"/>
                <w:lang w:val="fr-CA"/>
              </w:rPr>
              <w:t>L’ONU définit ainsi l’approche fondée sur les droits de la personne :</w:t>
            </w:r>
            <w:r w:rsidR="00C215E8" w:rsidRPr="00B47821">
              <w:rPr>
                <w:rFonts w:ascii="Tahoma" w:hAnsi="Tahoma"/>
                <w:color w:val="993365"/>
                <w:sz w:val="22"/>
                <w:szCs w:val="22"/>
                <w:lang w:val="fr-CA"/>
              </w:rPr>
              <w:t xml:space="preserve"> </w:t>
            </w:r>
          </w:p>
          <w:p w14:paraId="28CE2BE1" w14:textId="77777777" w:rsidR="006D1666" w:rsidRPr="00FB7988" w:rsidRDefault="006D1666" w:rsidP="00FB7988">
            <w:pPr>
              <w:spacing w:line="276" w:lineRule="auto"/>
              <w:rPr>
                <w:rFonts w:ascii="Tahoma" w:hAnsi="Tahoma"/>
                <w:b/>
                <w:bCs/>
                <w:sz w:val="10"/>
                <w:szCs w:val="10"/>
                <w:lang w:val="fr-CA"/>
              </w:rPr>
            </w:pPr>
          </w:p>
          <w:p w14:paraId="1AB7F34A" w14:textId="39519D72" w:rsidR="00843371" w:rsidRPr="00B47821" w:rsidRDefault="00843371" w:rsidP="00FB7988">
            <w:pPr>
              <w:spacing w:line="276" w:lineRule="auto"/>
              <w:rPr>
                <w:rFonts w:ascii="Tahoma" w:hAnsi="Tahoma"/>
                <w:i/>
                <w:iCs/>
                <w:sz w:val="20"/>
                <w:szCs w:val="20"/>
                <w:lang w:val="fr-CA"/>
              </w:rPr>
            </w:pPr>
            <w:r w:rsidRPr="00B47821">
              <w:rPr>
                <w:rFonts w:ascii="Tahoma" w:hAnsi="Tahoma"/>
                <w:i/>
                <w:iCs/>
                <w:sz w:val="20"/>
                <w:szCs w:val="20"/>
                <w:lang w:val="fr-CA"/>
              </w:rPr>
              <w:t>« Une approche fondée sur les droits de l’homme</w:t>
            </w:r>
            <w:r w:rsidRPr="00FB7988">
              <w:rPr>
                <w:rFonts w:ascii="Tahoma" w:hAnsi="Tahoma"/>
                <w:i/>
                <w:iCs/>
                <w:sz w:val="20"/>
                <w:szCs w:val="20"/>
                <w:lang w:val="fr-CA"/>
              </w:rPr>
              <w:t>*</w:t>
            </w:r>
            <w:r w:rsidRPr="00B47821">
              <w:rPr>
                <w:rFonts w:ascii="Tahoma" w:hAnsi="Tahoma"/>
                <w:i/>
                <w:iCs/>
                <w:sz w:val="20"/>
                <w:szCs w:val="20"/>
                <w:lang w:val="fr-CA"/>
              </w:rPr>
              <w:t xml:space="preserve"> est un cadre conceptuel de développement humain dont la base normative est constituée par les règles internationales définies dans ce domaine, et qui vise concrètement à promouvoir et à protéger ces mêmes droits. Elle s’emploie à </w:t>
            </w:r>
            <w:r w:rsidRPr="00B47821">
              <w:rPr>
                <w:rFonts w:ascii="Tahoma" w:hAnsi="Tahoma"/>
                <w:b/>
                <w:bCs/>
                <w:i/>
                <w:iCs/>
                <w:sz w:val="20"/>
                <w:szCs w:val="20"/>
                <w:lang w:val="fr-CA"/>
              </w:rPr>
              <w:t>analyser les inégalités au cœur des problèmes de développement et à corriger les pratiques discriminatoires et les répartitions injustes de pouvoir</w:t>
            </w:r>
            <w:r w:rsidRPr="00B47821">
              <w:rPr>
                <w:rFonts w:ascii="Tahoma" w:hAnsi="Tahoma"/>
                <w:i/>
                <w:iCs/>
                <w:sz w:val="20"/>
                <w:szCs w:val="20"/>
                <w:lang w:val="fr-CA"/>
              </w:rPr>
              <w:t xml:space="preserve"> qui entravent le processus de développement. »</w:t>
            </w:r>
            <w:r w:rsidR="000162CC" w:rsidRPr="00B47821">
              <w:rPr>
                <w:rFonts w:ascii="Tahoma" w:hAnsi="Tahoma"/>
                <w:i/>
                <w:iCs/>
                <w:sz w:val="20"/>
                <w:szCs w:val="20"/>
                <w:lang w:val="fr-CA"/>
              </w:rPr>
              <w:t xml:space="preserve"> </w:t>
            </w:r>
            <w:r w:rsidRPr="00B47821">
              <w:rPr>
                <w:rFonts w:ascii="Tahoma" w:hAnsi="Tahoma"/>
                <w:sz w:val="20"/>
                <w:szCs w:val="20"/>
                <w:lang w:val="fr-CA"/>
              </w:rPr>
              <w:t>– FAQ sur l’approche fondée sur les droits de l’homme, HCDH, p. 15</w:t>
            </w:r>
            <w:r w:rsidR="00C961E8" w:rsidRPr="00B47821">
              <w:rPr>
                <w:rFonts w:ascii="Tahoma" w:hAnsi="Tahoma"/>
                <w:sz w:val="20"/>
                <w:szCs w:val="20"/>
                <w:lang w:val="fr-CA"/>
              </w:rPr>
              <w:t>.</w:t>
            </w:r>
          </w:p>
          <w:p w14:paraId="40A51217" w14:textId="77777777" w:rsidR="00843371" w:rsidRPr="00B47821" w:rsidRDefault="00843371" w:rsidP="00FB7988">
            <w:pPr>
              <w:spacing w:line="276" w:lineRule="auto"/>
              <w:rPr>
                <w:rFonts w:ascii="Tahoma" w:eastAsia="Open Sans" w:hAnsi="Tahoma" w:cs="Open Sans"/>
                <w:sz w:val="20"/>
                <w:szCs w:val="20"/>
                <w:highlight w:val="yellow"/>
                <w:lang w:val="fr-CA"/>
              </w:rPr>
            </w:pPr>
          </w:p>
          <w:p w14:paraId="797C02B8" w14:textId="1D4023AB" w:rsidR="008C55FB" w:rsidRPr="00B47821" w:rsidRDefault="00843371" w:rsidP="00FB7988">
            <w:pPr>
              <w:spacing w:line="276" w:lineRule="auto"/>
              <w:rPr>
                <w:rFonts w:ascii="Tahoma" w:hAnsi="Tahoma" w:cs="Tahoma"/>
                <w:color w:val="000000" w:themeColor="text1"/>
                <w:sz w:val="20"/>
                <w:szCs w:val="20"/>
                <w:lang w:val="fr-CA"/>
              </w:rPr>
            </w:pPr>
            <w:r w:rsidRPr="00FB7988">
              <w:rPr>
                <w:rFonts w:ascii="Tahoma" w:eastAsia="Open Sans" w:hAnsi="Tahoma" w:cs="Open Sans"/>
                <w:sz w:val="20"/>
                <w:szCs w:val="20"/>
                <w:lang w:val="fr-CA"/>
              </w:rPr>
              <w:t>*L’ONU et certains pays francophones utilisent l’expression « droits de l’homme » au sens inclusif, alors qu’au Canada, nous utilisons la forme épicène « droits de la personne ».</w:t>
            </w:r>
          </w:p>
        </w:tc>
      </w:tr>
      <w:tr w:rsidR="008C55FB" w:rsidRPr="00B47821" w14:paraId="1A140C6A" w14:textId="77777777" w:rsidTr="00E4001D">
        <w:tc>
          <w:tcPr>
            <w:tcW w:w="12950" w:type="dxa"/>
            <w:shd w:val="clear" w:color="auto" w:fill="F2F2F2" w:themeFill="background1" w:themeFillShade="F2"/>
          </w:tcPr>
          <w:p w14:paraId="0DA360B2" w14:textId="7435C669" w:rsidR="00040A01" w:rsidRPr="00B47821" w:rsidRDefault="00040A01" w:rsidP="00FB7988">
            <w:pPr>
              <w:spacing w:line="276" w:lineRule="auto"/>
              <w:rPr>
                <w:rFonts w:ascii="Tahoma" w:hAnsi="Tahoma" w:cs="Tahoma"/>
                <w:color w:val="993365"/>
                <w:sz w:val="20"/>
                <w:szCs w:val="20"/>
                <w:lang w:val="fr-CA"/>
              </w:rPr>
            </w:pPr>
          </w:p>
          <w:p w14:paraId="48B0EB7C" w14:textId="77777777" w:rsidR="000C5716" w:rsidRPr="00B47821" w:rsidRDefault="000C5716" w:rsidP="00FB7988">
            <w:pPr>
              <w:spacing w:line="276" w:lineRule="auto"/>
              <w:rPr>
                <w:rFonts w:ascii="Tahoma" w:hAnsi="Tahoma"/>
                <w:color w:val="993365"/>
                <w:sz w:val="22"/>
                <w:szCs w:val="22"/>
                <w:lang w:val="fr-CA"/>
              </w:rPr>
            </w:pPr>
            <w:r w:rsidRPr="00B47821">
              <w:rPr>
                <w:rFonts w:ascii="Tahoma" w:hAnsi="Tahoma"/>
                <w:color w:val="993365"/>
                <w:sz w:val="22"/>
                <w:szCs w:val="22"/>
                <w:lang w:val="fr-CA"/>
              </w:rPr>
              <w:t>Selon AMC :</w:t>
            </w:r>
          </w:p>
          <w:p w14:paraId="4646C6FE" w14:textId="77777777" w:rsidR="000C5716" w:rsidRPr="00FB7988" w:rsidRDefault="000C5716" w:rsidP="00FB7988">
            <w:pPr>
              <w:spacing w:line="276" w:lineRule="auto"/>
              <w:rPr>
                <w:rFonts w:ascii="Tahoma" w:hAnsi="Tahoma"/>
                <w:b/>
                <w:bCs/>
                <w:color w:val="993365"/>
                <w:sz w:val="10"/>
                <w:szCs w:val="10"/>
                <w:lang w:val="fr-CA"/>
              </w:rPr>
            </w:pPr>
          </w:p>
          <w:p w14:paraId="244CDB09" w14:textId="27E68E41" w:rsidR="000C5716" w:rsidRPr="00B47821" w:rsidRDefault="000C5716" w:rsidP="00FB7988">
            <w:pPr>
              <w:spacing w:line="276" w:lineRule="auto"/>
              <w:rPr>
                <w:rFonts w:ascii="Tahoma" w:hAnsi="Tahoma"/>
                <w:i/>
                <w:iCs/>
                <w:sz w:val="20"/>
                <w:szCs w:val="20"/>
                <w:lang w:val="fr-CA"/>
              </w:rPr>
            </w:pPr>
            <w:r w:rsidRPr="00B47821">
              <w:rPr>
                <w:rFonts w:ascii="Tahoma" w:hAnsi="Tahoma"/>
                <w:i/>
                <w:iCs/>
                <w:sz w:val="20"/>
                <w:szCs w:val="20"/>
                <w:lang w:val="fr-CA"/>
              </w:rPr>
              <w:t xml:space="preserve">« Une approche fondée sur les droits de la personne à l’égard de l’aide internationale est un outil servant à aider les pays à honorer les engagements en matière de droits de la personne qu’ils ont pris afin d’aider les personnes à connaître leurs droits fondamentaux et les processus qu’elles peuvent utiliser pour les faire valoir. Ce faisant, elle cherche à atteindre des résultats équitables et durables. Elle soutient </w:t>
            </w:r>
            <w:r w:rsidRPr="00B47821">
              <w:rPr>
                <w:rFonts w:ascii="Tahoma" w:hAnsi="Tahoma"/>
                <w:b/>
                <w:bCs/>
                <w:i/>
                <w:iCs/>
                <w:sz w:val="20"/>
                <w:szCs w:val="20"/>
                <w:lang w:val="fr-CA"/>
              </w:rPr>
              <w:t>une approche</w:t>
            </w:r>
            <w:r w:rsidRPr="00B47821">
              <w:rPr>
                <w:rFonts w:ascii="Tahoma" w:hAnsi="Tahoma"/>
                <w:b/>
                <w:i/>
                <w:iCs/>
                <w:sz w:val="20"/>
                <w:szCs w:val="20"/>
                <w:lang w:val="fr-CA"/>
              </w:rPr>
              <w:t xml:space="preserve"> féministe, puisque les droits de la personne constituent le fondement même de l’égalité entre les genres et du renforcement socioéconomique des femmes et des filles</w:t>
            </w:r>
            <w:r w:rsidRPr="00B47821">
              <w:rPr>
                <w:rStyle w:val="FootnoteReference"/>
                <w:rFonts w:ascii="Tahoma" w:hAnsi="Tahoma"/>
                <w:bCs/>
                <w:i/>
                <w:iCs/>
                <w:sz w:val="20"/>
                <w:szCs w:val="20"/>
                <w:lang w:val="fr-CA"/>
              </w:rPr>
              <w:footnoteReference w:id="4"/>
            </w:r>
            <w:r w:rsidRPr="00B47821">
              <w:rPr>
                <w:rFonts w:ascii="Tahoma" w:hAnsi="Tahoma"/>
                <w:b/>
                <w:i/>
                <w:iCs/>
                <w:color w:val="3A4888"/>
                <w:sz w:val="20"/>
                <w:szCs w:val="20"/>
                <w:lang w:val="fr-CA"/>
              </w:rPr>
              <w:t>.</w:t>
            </w:r>
            <w:r w:rsidRPr="00B47821">
              <w:rPr>
                <w:rFonts w:ascii="Tahoma" w:hAnsi="Tahoma"/>
                <w:bCs/>
                <w:i/>
                <w:iCs/>
                <w:sz w:val="20"/>
                <w:szCs w:val="20"/>
                <w:lang w:val="fr-CA"/>
              </w:rPr>
              <w:t> »</w:t>
            </w:r>
            <w:r w:rsidR="00C215E8" w:rsidRPr="00B47821">
              <w:rPr>
                <w:rFonts w:ascii="Tahoma" w:hAnsi="Tahoma"/>
                <w:b/>
                <w:i/>
                <w:iCs/>
                <w:color w:val="3A4888"/>
                <w:sz w:val="20"/>
                <w:szCs w:val="20"/>
                <w:lang w:val="fr-CA"/>
              </w:rPr>
              <w:t xml:space="preserve"> </w:t>
            </w:r>
          </w:p>
          <w:p w14:paraId="45EC6CBB" w14:textId="77777777" w:rsidR="008C55FB" w:rsidRPr="00B47821" w:rsidRDefault="008C55FB" w:rsidP="00FB7988">
            <w:pPr>
              <w:spacing w:line="276" w:lineRule="auto"/>
              <w:rPr>
                <w:rFonts w:ascii="Tahoma" w:hAnsi="Tahoma" w:cs="Tahoma"/>
                <w:color w:val="000000" w:themeColor="text1"/>
                <w:sz w:val="20"/>
                <w:szCs w:val="20"/>
                <w:lang w:val="fr-CA"/>
              </w:rPr>
            </w:pPr>
          </w:p>
        </w:tc>
      </w:tr>
      <w:tr w:rsidR="008C55FB" w:rsidRPr="00B47821" w14:paraId="7076BDBF" w14:textId="77777777" w:rsidTr="00E4001D">
        <w:tc>
          <w:tcPr>
            <w:tcW w:w="12950" w:type="dxa"/>
            <w:shd w:val="clear" w:color="auto" w:fill="F9D380"/>
          </w:tcPr>
          <w:p w14:paraId="77803B2B" w14:textId="77777777" w:rsidR="00040A01" w:rsidRPr="00B47821" w:rsidRDefault="00040A01" w:rsidP="008446FD">
            <w:pPr>
              <w:rPr>
                <w:rFonts w:ascii="Tahoma" w:hAnsi="Tahoma" w:cs="Tahoma"/>
                <w:b/>
                <w:bCs/>
                <w:color w:val="000000" w:themeColor="text1"/>
                <w:sz w:val="15"/>
                <w:szCs w:val="15"/>
                <w:lang w:val="fr-CA"/>
              </w:rPr>
            </w:pPr>
          </w:p>
          <w:p w14:paraId="5922E642" w14:textId="7E7BE5FF" w:rsidR="008C55FB" w:rsidRPr="00B47821" w:rsidRDefault="00D907D7" w:rsidP="00425A4D">
            <w:pPr>
              <w:pStyle w:val="Heading3"/>
              <w:jc w:val="center"/>
              <w:rPr>
                <w:rFonts w:ascii="Tahoma" w:hAnsi="Tahoma"/>
                <w:sz w:val="24"/>
                <w:szCs w:val="22"/>
                <w:lang w:val="fr-CA"/>
              </w:rPr>
            </w:pPr>
            <w:bookmarkStart w:id="24" w:name="_Toc62497256"/>
            <w:r w:rsidRPr="00B47821">
              <w:rPr>
                <w:rFonts w:ascii="Tahoma" w:hAnsi="Tahoma"/>
                <w:sz w:val="24"/>
                <w:szCs w:val="22"/>
                <w:lang w:val="fr-CA"/>
              </w:rPr>
              <w:t>Approche instrumentaliste</w:t>
            </w:r>
            <w:bookmarkEnd w:id="24"/>
          </w:p>
          <w:p w14:paraId="0E2D071E" w14:textId="0D6AE6BF" w:rsidR="00040A01" w:rsidRPr="00B47821" w:rsidRDefault="00040A01" w:rsidP="008446FD">
            <w:pPr>
              <w:rPr>
                <w:rFonts w:ascii="Tahoma" w:hAnsi="Tahoma" w:cs="Tahoma"/>
                <w:b/>
                <w:bCs/>
                <w:color w:val="000000" w:themeColor="text1"/>
                <w:sz w:val="15"/>
                <w:szCs w:val="15"/>
                <w:lang w:val="fr-CA"/>
              </w:rPr>
            </w:pPr>
          </w:p>
        </w:tc>
      </w:tr>
      <w:tr w:rsidR="008C55FB" w:rsidRPr="00B47821" w14:paraId="72736F88" w14:textId="77777777" w:rsidTr="00E4001D">
        <w:tc>
          <w:tcPr>
            <w:tcW w:w="12950" w:type="dxa"/>
            <w:shd w:val="clear" w:color="auto" w:fill="F2F2F2" w:themeFill="background1" w:themeFillShade="F2"/>
          </w:tcPr>
          <w:p w14:paraId="439878D2" w14:textId="77777777" w:rsidR="00040A01" w:rsidRPr="00B47821" w:rsidRDefault="00040A01" w:rsidP="00E63443">
            <w:pPr>
              <w:spacing w:line="276" w:lineRule="auto"/>
              <w:rPr>
                <w:rFonts w:ascii="Tahoma" w:hAnsi="Tahoma" w:cs="Tahoma"/>
                <w:color w:val="000000" w:themeColor="text1"/>
                <w:sz w:val="20"/>
                <w:szCs w:val="20"/>
                <w:lang w:val="fr-CA"/>
              </w:rPr>
            </w:pPr>
          </w:p>
          <w:p w14:paraId="005DC696" w14:textId="49ACABE8" w:rsidR="00D907D7" w:rsidRPr="00B47821" w:rsidRDefault="00D907D7" w:rsidP="00E63443">
            <w:pPr>
              <w:spacing w:line="276" w:lineRule="auto"/>
              <w:rPr>
                <w:rFonts w:ascii="Tahoma" w:hAnsi="Tahoma"/>
                <w:sz w:val="20"/>
                <w:szCs w:val="20"/>
                <w:lang w:val="fr-CA"/>
              </w:rPr>
            </w:pPr>
            <w:r w:rsidRPr="00B47821">
              <w:rPr>
                <w:rFonts w:ascii="Tahoma" w:hAnsi="Tahoma"/>
                <w:sz w:val="20"/>
                <w:szCs w:val="20"/>
                <w:lang w:val="fr-CA"/>
              </w:rPr>
              <w:t xml:space="preserve">Une </w:t>
            </w:r>
            <w:r w:rsidRPr="00B47821">
              <w:rPr>
                <w:rFonts w:ascii="Tahoma" w:hAnsi="Tahoma"/>
                <w:b/>
                <w:sz w:val="20"/>
                <w:szCs w:val="20"/>
                <w:lang w:val="fr-CA"/>
              </w:rPr>
              <w:t>approche instrumentaliste</w:t>
            </w:r>
            <w:r w:rsidRPr="00B47821">
              <w:rPr>
                <w:rFonts w:ascii="Tahoma" w:hAnsi="Tahoma"/>
                <w:sz w:val="20"/>
                <w:szCs w:val="20"/>
                <w:lang w:val="fr-CA"/>
              </w:rPr>
              <w:t xml:space="preserve"> peut se comprendre en posant la question suivante :</w:t>
            </w:r>
            <w:r w:rsidR="00C215E8" w:rsidRPr="00B47821">
              <w:rPr>
                <w:rFonts w:ascii="Tahoma" w:hAnsi="Tahoma"/>
                <w:sz w:val="20"/>
                <w:szCs w:val="20"/>
                <w:lang w:val="fr-CA"/>
              </w:rPr>
              <w:t xml:space="preserve"> </w:t>
            </w:r>
          </w:p>
          <w:p w14:paraId="6E112F4A" w14:textId="68ADD734" w:rsidR="00D907D7" w:rsidRPr="00B47821" w:rsidRDefault="00D907D7" w:rsidP="00E63443">
            <w:pPr>
              <w:spacing w:line="276" w:lineRule="auto"/>
              <w:rPr>
                <w:rFonts w:ascii="Tahoma" w:hAnsi="Tahoma"/>
                <w:i/>
                <w:iCs/>
                <w:sz w:val="20"/>
                <w:szCs w:val="20"/>
                <w:lang w:val="fr-CA"/>
              </w:rPr>
            </w:pPr>
            <w:r w:rsidRPr="00B47821">
              <w:rPr>
                <w:rFonts w:ascii="Tahoma" w:hAnsi="Tahoma"/>
                <w:i/>
                <w:iCs/>
                <w:sz w:val="20"/>
                <w:szCs w:val="20"/>
                <w:lang w:val="fr-CA"/>
              </w:rPr>
              <w:t>« Si ce problème est réglé, quels seront les avantages externes supplémentaires pour l’entourage (c.-à-d., la communauté, l’économie, etc.)? »</w:t>
            </w:r>
          </w:p>
          <w:p w14:paraId="73125F5B" w14:textId="77777777" w:rsidR="008C55FB" w:rsidRPr="00B47821" w:rsidRDefault="008C55FB" w:rsidP="00E63443">
            <w:pPr>
              <w:spacing w:line="276" w:lineRule="auto"/>
              <w:rPr>
                <w:rFonts w:ascii="Tahoma" w:hAnsi="Tahoma" w:cs="Tahoma"/>
                <w:color w:val="000000" w:themeColor="text1"/>
                <w:sz w:val="20"/>
                <w:szCs w:val="20"/>
                <w:lang w:val="fr-CA"/>
              </w:rPr>
            </w:pPr>
          </w:p>
          <w:p w14:paraId="22E128D0" w14:textId="77A63906" w:rsidR="008C55FB" w:rsidRPr="00B47821" w:rsidRDefault="00D907D7" w:rsidP="00E63443">
            <w:pPr>
              <w:spacing w:line="276" w:lineRule="auto"/>
              <w:rPr>
                <w:rFonts w:ascii="Tahoma" w:hAnsi="Tahoma"/>
                <w:sz w:val="20"/>
                <w:szCs w:val="20"/>
                <w:lang w:val="fr-CA"/>
              </w:rPr>
            </w:pPr>
            <w:r w:rsidRPr="00B47821">
              <w:rPr>
                <w:rFonts w:ascii="Tahoma" w:hAnsi="Tahoma"/>
                <w:sz w:val="20"/>
                <w:szCs w:val="20"/>
                <w:lang w:val="fr-CA"/>
              </w:rPr>
              <w:t xml:space="preserve">Une approche instrumentaliste de l’égalité des genres la perçoit comme un </w:t>
            </w:r>
            <w:r w:rsidRPr="00B47821">
              <w:rPr>
                <w:rFonts w:ascii="Tahoma" w:hAnsi="Tahoma"/>
                <w:i/>
                <w:iCs/>
                <w:sz w:val="20"/>
                <w:szCs w:val="20"/>
                <w:lang w:val="fr-CA"/>
              </w:rPr>
              <w:t>moyen</w:t>
            </w:r>
            <w:r w:rsidRPr="00B47821">
              <w:rPr>
                <w:rFonts w:ascii="Tahoma" w:hAnsi="Tahoma"/>
                <w:sz w:val="20"/>
                <w:szCs w:val="20"/>
                <w:lang w:val="fr-CA"/>
              </w:rPr>
              <w:t xml:space="preserve"> de réaliser d’autres objectifs tels que le développement économique ou la paix et la sécurité durables. L’approche instrumentaliste de l’égalité des genres a souvent été utilisée pour obtenir le soutien d’un grand nombre de personnes. </w:t>
            </w:r>
            <w:r w:rsidR="00310252" w:rsidRPr="00B47821">
              <w:rPr>
                <w:rFonts w:ascii="Tahoma" w:hAnsi="Tahoma" w:cs="Tahoma"/>
                <w:color w:val="000000" w:themeColor="text1"/>
                <w:sz w:val="20"/>
                <w:szCs w:val="20"/>
                <w:lang w:val="fr-CA"/>
              </w:rPr>
              <w:t>Par exemple :</w:t>
            </w:r>
          </w:p>
          <w:p w14:paraId="32E765B1" w14:textId="77777777" w:rsidR="008C55FB" w:rsidRPr="00B47821" w:rsidRDefault="008C55FB" w:rsidP="00E63443">
            <w:pPr>
              <w:spacing w:line="276" w:lineRule="auto"/>
              <w:rPr>
                <w:rFonts w:ascii="Tahoma" w:hAnsi="Tahoma" w:cs="Tahoma"/>
                <w:color w:val="000000" w:themeColor="text1"/>
                <w:sz w:val="20"/>
                <w:szCs w:val="20"/>
                <w:lang w:val="fr-CA"/>
              </w:rPr>
            </w:pPr>
          </w:p>
          <w:p w14:paraId="0FE1CD92" w14:textId="77777777" w:rsidR="00E63443" w:rsidRPr="00E63443" w:rsidRDefault="00E63443" w:rsidP="00E63443">
            <w:pPr>
              <w:pStyle w:val="ListParagraph"/>
              <w:spacing w:after="160" w:line="276" w:lineRule="auto"/>
              <w:ind w:left="360"/>
              <w:rPr>
                <w:rFonts w:ascii="Tahoma" w:hAnsi="Tahoma" w:cs="Tahoma"/>
                <w:color w:val="000000" w:themeColor="text1"/>
                <w:sz w:val="20"/>
                <w:szCs w:val="20"/>
                <w:lang w:val="fr-CA"/>
              </w:rPr>
            </w:pPr>
          </w:p>
          <w:p w14:paraId="06D5F383" w14:textId="20A5B372" w:rsidR="00D907D7" w:rsidRPr="00B47821" w:rsidRDefault="00D907D7" w:rsidP="00E63443">
            <w:pPr>
              <w:pStyle w:val="ListParagraph"/>
              <w:numPr>
                <w:ilvl w:val="0"/>
                <w:numId w:val="6"/>
              </w:numPr>
              <w:spacing w:after="160" w:line="276" w:lineRule="auto"/>
              <w:rPr>
                <w:rFonts w:ascii="Tahoma" w:hAnsi="Tahoma" w:cs="Tahoma"/>
                <w:color w:val="000000" w:themeColor="text1"/>
                <w:sz w:val="20"/>
                <w:szCs w:val="20"/>
                <w:lang w:val="fr-CA"/>
              </w:rPr>
            </w:pPr>
            <w:r w:rsidRPr="00B47821">
              <w:rPr>
                <w:rFonts w:ascii="Tahoma" w:hAnsi="Tahoma"/>
                <w:sz w:val="20"/>
                <w:szCs w:val="20"/>
                <w:lang w:val="fr-CA"/>
              </w:rPr>
              <w:t xml:space="preserve">Lorsqu’on scolarise une fille, le PIB augmente de XX %. </w:t>
            </w:r>
          </w:p>
          <w:p w14:paraId="761963B1" w14:textId="62F2CFF6" w:rsidR="008C55FB" w:rsidRPr="00B47821" w:rsidRDefault="00D907D7" w:rsidP="00E63443">
            <w:pPr>
              <w:pStyle w:val="ListParagraph"/>
              <w:numPr>
                <w:ilvl w:val="0"/>
                <w:numId w:val="6"/>
              </w:numPr>
              <w:spacing w:after="160" w:line="276" w:lineRule="auto"/>
              <w:rPr>
                <w:rFonts w:ascii="Tahoma" w:hAnsi="Tahoma" w:cs="Tahoma"/>
                <w:color w:val="000000" w:themeColor="text1"/>
                <w:sz w:val="20"/>
                <w:szCs w:val="20"/>
                <w:lang w:val="fr-CA"/>
              </w:rPr>
            </w:pPr>
            <w:r w:rsidRPr="00B47821">
              <w:rPr>
                <w:rFonts w:ascii="Tahoma" w:hAnsi="Tahoma"/>
                <w:sz w:val="20"/>
                <w:szCs w:val="20"/>
                <w:lang w:val="fr-CA"/>
              </w:rPr>
              <w:t>Les taux de mortalité maternelle et infantile diminuent quand les femmes ont la possibilité de prendre des décisions liées à la santé.</w:t>
            </w:r>
          </w:p>
          <w:p w14:paraId="47126B38" w14:textId="3F7D7F60" w:rsidR="008C55FB" w:rsidRPr="00B47821" w:rsidRDefault="00D907D7" w:rsidP="00E63443">
            <w:pPr>
              <w:pStyle w:val="ListParagraph"/>
              <w:numPr>
                <w:ilvl w:val="0"/>
                <w:numId w:val="6"/>
              </w:numPr>
              <w:spacing w:after="160" w:line="276" w:lineRule="auto"/>
              <w:rPr>
                <w:rFonts w:ascii="Tahoma" w:hAnsi="Tahoma" w:cs="Tahoma"/>
                <w:color w:val="000000" w:themeColor="text1"/>
                <w:sz w:val="20"/>
                <w:szCs w:val="20"/>
                <w:lang w:val="fr-CA"/>
              </w:rPr>
            </w:pPr>
            <w:r w:rsidRPr="00B47821">
              <w:rPr>
                <w:rFonts w:ascii="Tahoma" w:hAnsi="Tahoma"/>
                <w:sz w:val="20"/>
                <w:szCs w:val="20"/>
                <w:lang w:val="fr-CA"/>
              </w:rPr>
              <w:t>Lorsque les femmes peuvent posséder et gérer une entreprise, toute l’économie en profite.</w:t>
            </w:r>
          </w:p>
          <w:p w14:paraId="28A82F2B" w14:textId="73A3E6A1" w:rsidR="008C55FB" w:rsidRPr="00B47821" w:rsidRDefault="00D907D7" w:rsidP="00E63443">
            <w:pPr>
              <w:pStyle w:val="ListParagraph"/>
              <w:numPr>
                <w:ilvl w:val="0"/>
                <w:numId w:val="6"/>
              </w:numPr>
              <w:spacing w:after="160" w:line="276" w:lineRule="auto"/>
              <w:rPr>
                <w:rFonts w:ascii="Tahoma" w:hAnsi="Tahoma" w:cs="Tahoma"/>
                <w:color w:val="000000" w:themeColor="text1"/>
                <w:sz w:val="20"/>
                <w:szCs w:val="20"/>
                <w:lang w:val="fr-CA"/>
              </w:rPr>
            </w:pPr>
            <w:r w:rsidRPr="00B47821">
              <w:rPr>
                <w:rFonts w:ascii="Tahoma" w:hAnsi="Tahoma"/>
                <w:sz w:val="20"/>
                <w:szCs w:val="20"/>
                <w:lang w:val="fr-CA"/>
              </w:rPr>
              <w:t xml:space="preserve">La paix durable est plus réalisable lorsque les femmes participent activement aux discussions. </w:t>
            </w:r>
          </w:p>
          <w:p w14:paraId="572646B5" w14:textId="77777777" w:rsidR="008C55FB" w:rsidRPr="00B47821" w:rsidRDefault="008C55FB" w:rsidP="00E63443">
            <w:pPr>
              <w:tabs>
                <w:tab w:val="left" w:pos="4069"/>
              </w:tabs>
              <w:spacing w:line="276" w:lineRule="auto"/>
              <w:rPr>
                <w:rFonts w:ascii="Tahoma" w:hAnsi="Tahoma" w:cs="Tahoma"/>
                <w:color w:val="000000" w:themeColor="text1"/>
                <w:sz w:val="20"/>
                <w:szCs w:val="20"/>
                <w:lang w:val="fr-CA"/>
              </w:rPr>
            </w:pPr>
          </w:p>
        </w:tc>
      </w:tr>
      <w:tr w:rsidR="008C55FB" w:rsidRPr="00B47821" w14:paraId="3CD336E8" w14:textId="77777777" w:rsidTr="00E63443">
        <w:trPr>
          <w:trHeight w:val="2026"/>
        </w:trPr>
        <w:tc>
          <w:tcPr>
            <w:tcW w:w="12950" w:type="dxa"/>
            <w:shd w:val="clear" w:color="auto" w:fill="F2F2F2" w:themeFill="background1" w:themeFillShade="F2"/>
          </w:tcPr>
          <w:p w14:paraId="416A181C" w14:textId="26850BB9" w:rsidR="00D907D7" w:rsidRPr="00B47821" w:rsidRDefault="00D907D7" w:rsidP="00E63443">
            <w:pPr>
              <w:spacing w:line="276" w:lineRule="auto"/>
              <w:rPr>
                <w:rFonts w:ascii="Tahoma" w:hAnsi="Tahoma"/>
                <w:color w:val="993365"/>
                <w:sz w:val="20"/>
                <w:szCs w:val="20"/>
                <w:lang w:val="fr-CA"/>
              </w:rPr>
            </w:pPr>
            <w:r w:rsidRPr="00B47821">
              <w:rPr>
                <w:rFonts w:ascii="Tahoma" w:hAnsi="Tahoma"/>
                <w:color w:val="993365"/>
                <w:sz w:val="20"/>
                <w:szCs w:val="20"/>
                <w:lang w:val="fr-CA"/>
              </w:rPr>
              <w:lastRenderedPageBreak/>
              <w:t>Le Haut-Commissariat de l’ONU aux droits de l’homme propose cette description</w:t>
            </w:r>
            <w:r w:rsidRPr="00B47821">
              <w:rPr>
                <w:rFonts w:ascii="Tahoma" w:hAnsi="Tahoma"/>
                <w:color w:val="993365"/>
                <w:lang w:val="fr-CA"/>
              </w:rPr>
              <w:t xml:space="preserve"> </w:t>
            </w:r>
            <w:r w:rsidRPr="00B47821">
              <w:rPr>
                <w:rFonts w:ascii="Tahoma" w:hAnsi="Tahoma"/>
                <w:color w:val="993365"/>
                <w:sz w:val="20"/>
                <w:szCs w:val="20"/>
                <w:lang w:val="fr-CA"/>
              </w:rPr>
              <w:t>:</w:t>
            </w:r>
          </w:p>
          <w:p w14:paraId="1E2BB8ED" w14:textId="77777777" w:rsidR="00D907D7" w:rsidRPr="00B47821" w:rsidRDefault="00D907D7" w:rsidP="00E63443">
            <w:pPr>
              <w:spacing w:line="276" w:lineRule="auto"/>
              <w:rPr>
                <w:rFonts w:ascii="Tahoma" w:hAnsi="Tahoma"/>
                <w:b/>
                <w:bCs/>
                <w:color w:val="993365"/>
                <w:sz w:val="8"/>
                <w:szCs w:val="8"/>
                <w:lang w:val="fr-CA"/>
              </w:rPr>
            </w:pPr>
          </w:p>
          <w:p w14:paraId="39314848" w14:textId="39FFFC12" w:rsidR="00E63443" w:rsidRDefault="00C961E8" w:rsidP="00E63443">
            <w:pPr>
              <w:spacing w:line="276" w:lineRule="auto"/>
              <w:rPr>
                <w:rFonts w:ascii="Tahoma" w:hAnsi="Tahoma"/>
                <w:i/>
                <w:iCs/>
                <w:sz w:val="20"/>
                <w:szCs w:val="20"/>
                <w:lang w:val="fr-CA"/>
              </w:rPr>
            </w:pPr>
            <w:r w:rsidRPr="00B47821">
              <w:rPr>
                <w:rFonts w:ascii="Tahoma" w:hAnsi="Tahoma"/>
                <w:i/>
                <w:iCs/>
                <w:sz w:val="20"/>
                <w:szCs w:val="20"/>
                <w:lang w:val="fr-CA"/>
              </w:rPr>
              <w:t xml:space="preserve">« Il existe une double justification d’une approche fondée sur les droits de l’homme : a) une justification </w:t>
            </w:r>
            <w:r w:rsidRPr="00B47821">
              <w:rPr>
                <w:rFonts w:ascii="Tahoma" w:hAnsi="Tahoma" w:cs="FranklinGothic-BookCndItal"/>
                <w:i/>
                <w:iCs/>
                <w:sz w:val="20"/>
                <w:szCs w:val="20"/>
                <w:lang w:val="fr-CA"/>
              </w:rPr>
              <w:t>intrinsèque</w:t>
            </w:r>
            <w:r w:rsidRPr="00B47821">
              <w:rPr>
                <w:rFonts w:ascii="Tahoma" w:hAnsi="Tahoma"/>
                <w:i/>
                <w:iCs/>
                <w:sz w:val="20"/>
                <w:szCs w:val="20"/>
                <w:lang w:val="fr-CA"/>
              </w:rPr>
              <w:t xml:space="preserve">, dans la mesure où l’on reconnaît qu’une telle approche </w:t>
            </w:r>
            <w:r w:rsidRPr="00B47821">
              <w:rPr>
                <w:rFonts w:ascii="Tahoma" w:hAnsi="Tahoma"/>
                <w:b/>
                <w:bCs/>
                <w:i/>
                <w:iCs/>
                <w:color w:val="3A4888"/>
                <w:sz w:val="20"/>
                <w:szCs w:val="20"/>
                <w:lang w:val="fr-CA"/>
              </w:rPr>
              <w:t>est un choix juste</w:t>
            </w:r>
            <w:r w:rsidRPr="00B47821">
              <w:rPr>
                <w:rFonts w:ascii="Tahoma" w:hAnsi="Tahoma"/>
                <w:i/>
                <w:iCs/>
                <w:color w:val="3A4888"/>
                <w:sz w:val="20"/>
                <w:szCs w:val="20"/>
                <w:lang w:val="fr-CA"/>
              </w:rPr>
              <w:t xml:space="preserve"> </w:t>
            </w:r>
            <w:r w:rsidRPr="00B47821">
              <w:rPr>
                <w:rFonts w:ascii="Tahoma" w:hAnsi="Tahoma"/>
                <w:i/>
                <w:iCs/>
                <w:sz w:val="20"/>
                <w:szCs w:val="20"/>
                <w:lang w:val="fr-CA"/>
              </w:rPr>
              <w:t xml:space="preserve">d’un point de vue moral ou juridique ; et b) une justification pratique </w:t>
            </w:r>
            <w:r w:rsidRPr="00B47821">
              <w:rPr>
                <w:rFonts w:ascii="Tahoma" w:hAnsi="Tahoma" w:cstheme="minorHAnsi"/>
                <w:i/>
                <w:iCs/>
                <w:sz w:val="20"/>
                <w:szCs w:val="20"/>
                <w:lang w:val="fr-CA"/>
              </w:rPr>
              <w:t>[</w:t>
            </w:r>
            <w:r w:rsidRPr="00B47821">
              <w:rPr>
                <w:rFonts w:ascii="Tahoma" w:hAnsi="Tahoma" w:cs="FranklinGothic-BookCndItal"/>
                <w:i/>
                <w:iCs/>
                <w:sz w:val="20"/>
                <w:szCs w:val="20"/>
                <w:lang w:val="fr-CA"/>
              </w:rPr>
              <w:t>instrumentaliste</w:t>
            </w:r>
            <w:r w:rsidRPr="00B47821">
              <w:rPr>
                <w:rFonts w:ascii="Tahoma" w:hAnsi="Tahoma"/>
                <w:i/>
                <w:iCs/>
                <w:sz w:val="20"/>
                <w:szCs w:val="20"/>
                <w:lang w:val="fr-CA"/>
              </w:rPr>
              <w:t xml:space="preserve">], si l’on admet qu’elle </w:t>
            </w:r>
            <w:r w:rsidRPr="00B47821">
              <w:rPr>
                <w:rFonts w:ascii="Tahoma" w:hAnsi="Tahoma"/>
                <w:b/>
                <w:bCs/>
                <w:i/>
                <w:iCs/>
                <w:color w:val="3A4888"/>
                <w:sz w:val="20"/>
                <w:szCs w:val="20"/>
                <w:lang w:val="fr-CA"/>
              </w:rPr>
              <w:t>conduit à une amélioration et à une durabilité accrue des résultats obtenus sur le plan du développement humain</w:t>
            </w:r>
            <w:r w:rsidRPr="00B47821">
              <w:rPr>
                <w:rFonts w:ascii="Tahoma" w:hAnsi="Tahoma"/>
                <w:i/>
                <w:iCs/>
                <w:sz w:val="20"/>
                <w:szCs w:val="20"/>
                <w:lang w:val="fr-CA"/>
              </w:rPr>
              <w:t>. Dans la réalité, une approche fondée sur les droits de l’homme s’appuie conjointement sur ces deux justifications. »</w:t>
            </w:r>
          </w:p>
          <w:p w14:paraId="4CB93F36" w14:textId="64981382" w:rsidR="00C961E8" w:rsidRPr="00B47821" w:rsidRDefault="00C961E8" w:rsidP="00E63443">
            <w:pPr>
              <w:spacing w:line="276" w:lineRule="auto"/>
              <w:rPr>
                <w:rFonts w:ascii="Tahoma" w:hAnsi="Tahoma"/>
                <w:i/>
                <w:iCs/>
                <w:sz w:val="20"/>
                <w:szCs w:val="20"/>
                <w:lang w:val="fr-CA"/>
              </w:rPr>
            </w:pPr>
            <w:r w:rsidRPr="00B47821">
              <w:rPr>
                <w:rFonts w:ascii="Tahoma" w:hAnsi="Tahoma"/>
                <w:sz w:val="20"/>
                <w:szCs w:val="20"/>
                <w:lang w:val="fr-CA"/>
              </w:rPr>
              <w:t xml:space="preserve"> – FAQ sur l’approche fondée sur les droits de l’homme, HCDH, p. 15.</w:t>
            </w:r>
          </w:p>
          <w:p w14:paraId="1B3E3711" w14:textId="77777777" w:rsidR="008C55FB" w:rsidRPr="00B47821" w:rsidRDefault="008C55FB" w:rsidP="00E63443">
            <w:pPr>
              <w:spacing w:line="276" w:lineRule="auto"/>
              <w:rPr>
                <w:rFonts w:ascii="Tahoma" w:hAnsi="Tahoma" w:cs="Tahoma"/>
                <w:color w:val="000000" w:themeColor="text1"/>
                <w:sz w:val="11"/>
                <w:szCs w:val="11"/>
                <w:lang w:val="fr-CA"/>
              </w:rPr>
            </w:pPr>
          </w:p>
        </w:tc>
      </w:tr>
    </w:tbl>
    <w:p w14:paraId="0CCE30FA" w14:textId="2769FE45" w:rsidR="00C961E8" w:rsidRPr="00B47821" w:rsidRDefault="00E63443" w:rsidP="000162CC">
      <w:pPr>
        <w:rPr>
          <w:rFonts w:ascii="Tahoma" w:hAnsi="Tahoma"/>
          <w:lang w:val="fr-CA"/>
        </w:rPr>
      </w:pPr>
      <w:r w:rsidRPr="00B47821">
        <w:rPr>
          <w:rFonts w:ascii="Tahoma" w:hAnsi="Tahoma"/>
          <w:noProof/>
          <w:lang w:val="fr-CA"/>
        </w:rPr>
        <mc:AlternateContent>
          <mc:Choice Requires="wps">
            <w:drawing>
              <wp:anchor distT="0" distB="0" distL="114300" distR="114300" simplePos="0" relativeHeight="251857920" behindDoc="0" locked="0" layoutInCell="1" allowOverlap="1" wp14:anchorId="5ED7F492" wp14:editId="7460381B">
                <wp:simplePos x="0" y="0"/>
                <wp:positionH relativeFrom="column">
                  <wp:posOffset>8812421</wp:posOffset>
                </wp:positionH>
                <wp:positionV relativeFrom="page">
                  <wp:posOffset>603250</wp:posOffset>
                </wp:positionV>
                <wp:extent cx="345440" cy="15005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553EEE1" w14:textId="77777777" w:rsidR="001064E2" w:rsidRPr="00E63443" w:rsidRDefault="001064E2" w:rsidP="00E63443">
                            <w:pPr>
                              <w:jc w:val="center"/>
                              <w:rPr>
                                <w:rFonts w:ascii="Tahoma" w:hAnsi="Tahoma" w:cs="Tahoma"/>
                                <w:sz w:val="20"/>
                                <w:szCs w:val="20"/>
                                <w:lang w:val="fr-CA"/>
                              </w:rPr>
                            </w:pPr>
                            <w:r w:rsidRPr="00E63443">
                              <w:rPr>
                                <w:rFonts w:ascii="Tahoma" w:hAnsi="Tahoma" w:cs="Tahoma"/>
                                <w:sz w:val="20"/>
                                <w:szCs w:val="20"/>
                                <w:lang w:val="fr-CA"/>
                              </w:rPr>
                              <w:t>Huitième séance</w:t>
                            </w:r>
                          </w:p>
                          <w:p w14:paraId="30002C12" w14:textId="77777777" w:rsidR="001064E2" w:rsidRPr="00E63443" w:rsidRDefault="001064E2" w:rsidP="00E63443">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D7F492" id="Text Box 12" o:spid="_x0000_s1043" type="#_x0000_t202" style="position:absolute;margin-left:693.9pt;margin-top:47.5pt;width:27.2pt;height:118.15pt;z-index:251857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" fillcolor="#491a36" stroked="f" strokeweight=".5pt">
                <v:textbox style="layout-flow:vertical;mso-layout-flow-alt:bottom-to-top">
                  <w:txbxContent>
                    <w:p w14:paraId="7553EEE1" w14:textId="77777777" w:rsidR="001064E2" w:rsidRPr="00E63443" w:rsidRDefault="001064E2" w:rsidP="00E63443">
                      <w:pPr>
                        <w:jc w:val="center"/>
                        <w:rPr>
                          <w:rFonts w:ascii="Tahoma" w:hAnsi="Tahoma" w:cs="Tahoma"/>
                          <w:sz w:val="20"/>
                          <w:szCs w:val="20"/>
                          <w:lang w:val="fr-CA"/>
                        </w:rPr>
                      </w:pPr>
                      <w:r w:rsidRPr="00E63443">
                        <w:rPr>
                          <w:rFonts w:ascii="Tahoma" w:hAnsi="Tahoma" w:cs="Tahoma"/>
                          <w:sz w:val="20"/>
                          <w:szCs w:val="20"/>
                          <w:lang w:val="fr-CA"/>
                        </w:rPr>
                        <w:t>Huitième séance</w:t>
                      </w:r>
                    </w:p>
                    <w:p w14:paraId="30002C12" w14:textId="77777777" w:rsidR="001064E2" w:rsidRPr="00E63443" w:rsidRDefault="001064E2" w:rsidP="00E63443">
                      <w:pPr>
                        <w:jc w:val="center"/>
                        <w:rPr>
                          <w:rFonts w:ascii="Tahoma" w:hAnsi="Tahoma" w:cs="Tahoma"/>
                          <w:sz w:val="20"/>
                          <w:szCs w:val="20"/>
                        </w:rPr>
                      </w:pPr>
                    </w:p>
                  </w:txbxContent>
                </v:textbox>
                <w10:wrap anchory="page"/>
              </v:shape>
            </w:pict>
          </mc:Fallback>
        </mc:AlternateContent>
      </w:r>
    </w:p>
    <w:p w14:paraId="7359AF66" w14:textId="77777777" w:rsidR="00E63443" w:rsidRDefault="00E63443">
      <w:pPr>
        <w:rPr>
          <w:rFonts w:ascii="Tahoma" w:hAnsi="Tahoma"/>
          <w:bCs/>
          <w:lang w:val="fr-CA"/>
        </w:rPr>
      </w:pPr>
    </w:p>
    <w:p w14:paraId="7BBA50CB" w14:textId="77777777" w:rsidR="00E63443" w:rsidRDefault="00E63443">
      <w:pPr>
        <w:rPr>
          <w:rFonts w:ascii="Tahoma" w:hAnsi="Tahoma"/>
          <w:bCs/>
          <w:lang w:val="fr-CA"/>
        </w:rPr>
      </w:pPr>
    </w:p>
    <w:p w14:paraId="4FC1791F" w14:textId="46939939" w:rsidR="00E63443" w:rsidRDefault="00E63443">
      <w:pPr>
        <w:rPr>
          <w:rFonts w:ascii="Tahoma" w:hAnsi="Tahoma"/>
          <w:bCs/>
          <w:lang w:val="fr-CA"/>
        </w:rPr>
      </w:pPr>
    </w:p>
    <w:p w14:paraId="47ECDF50" w14:textId="77777777" w:rsidR="00E63443" w:rsidRDefault="00E63443">
      <w:pPr>
        <w:rPr>
          <w:rFonts w:ascii="Tahoma" w:hAnsi="Tahoma"/>
          <w:bCs/>
          <w:lang w:val="fr-CA"/>
        </w:rPr>
      </w:pPr>
    </w:p>
    <w:p w14:paraId="5CF92BB4" w14:textId="77777777" w:rsidR="00E63443" w:rsidRDefault="00E63443">
      <w:pPr>
        <w:rPr>
          <w:rFonts w:ascii="Tahoma" w:hAnsi="Tahoma"/>
          <w:bCs/>
          <w:lang w:val="fr-CA"/>
        </w:rPr>
      </w:pPr>
    </w:p>
    <w:p w14:paraId="6AA8B9F5" w14:textId="77777777" w:rsidR="00E63443" w:rsidRDefault="00E63443">
      <w:pPr>
        <w:rPr>
          <w:rFonts w:ascii="Tahoma" w:hAnsi="Tahoma"/>
          <w:bCs/>
          <w:lang w:val="fr-CA"/>
        </w:rPr>
      </w:pPr>
    </w:p>
    <w:p w14:paraId="3187F402" w14:textId="77777777" w:rsidR="00E63443" w:rsidRDefault="00E63443">
      <w:pPr>
        <w:rPr>
          <w:rFonts w:ascii="Tahoma" w:hAnsi="Tahoma"/>
          <w:bCs/>
          <w:lang w:val="fr-CA"/>
        </w:rPr>
      </w:pPr>
    </w:p>
    <w:p w14:paraId="2E8D2F96" w14:textId="77777777" w:rsidR="00E63443" w:rsidRDefault="00E63443">
      <w:pPr>
        <w:rPr>
          <w:rFonts w:ascii="Tahoma" w:hAnsi="Tahoma"/>
          <w:bCs/>
          <w:lang w:val="fr-CA"/>
        </w:rPr>
      </w:pPr>
    </w:p>
    <w:p w14:paraId="0CA0F453" w14:textId="77777777" w:rsidR="00E63443" w:rsidRDefault="00E63443">
      <w:pPr>
        <w:rPr>
          <w:rFonts w:ascii="Tahoma" w:hAnsi="Tahoma"/>
          <w:bCs/>
          <w:lang w:val="fr-CA"/>
        </w:rPr>
      </w:pPr>
    </w:p>
    <w:p w14:paraId="7A49AE28" w14:textId="77777777" w:rsidR="00E63443" w:rsidRDefault="00E63443">
      <w:pPr>
        <w:rPr>
          <w:rFonts w:ascii="Tahoma" w:hAnsi="Tahoma"/>
          <w:bCs/>
          <w:lang w:val="fr-CA"/>
        </w:rPr>
      </w:pPr>
    </w:p>
    <w:p w14:paraId="7B5B4156" w14:textId="77777777" w:rsidR="00E63443" w:rsidRDefault="00E63443">
      <w:pPr>
        <w:rPr>
          <w:rFonts w:ascii="Tahoma" w:hAnsi="Tahoma"/>
          <w:bCs/>
          <w:lang w:val="fr-CA"/>
        </w:rPr>
      </w:pPr>
    </w:p>
    <w:p w14:paraId="04D19C0B" w14:textId="77777777" w:rsidR="00E63443" w:rsidRDefault="00E63443">
      <w:pPr>
        <w:rPr>
          <w:rFonts w:ascii="Tahoma" w:hAnsi="Tahoma"/>
          <w:bCs/>
          <w:lang w:val="fr-CA"/>
        </w:rPr>
      </w:pPr>
    </w:p>
    <w:p w14:paraId="7CE90906" w14:textId="77777777" w:rsidR="00E63443" w:rsidRDefault="00E63443">
      <w:pPr>
        <w:rPr>
          <w:rFonts w:ascii="Tahoma" w:hAnsi="Tahoma"/>
          <w:bCs/>
          <w:lang w:val="fr-CA"/>
        </w:rPr>
      </w:pPr>
    </w:p>
    <w:p w14:paraId="52D83825" w14:textId="77777777" w:rsidR="00E63443" w:rsidRDefault="00E63443">
      <w:pPr>
        <w:rPr>
          <w:rFonts w:ascii="Tahoma" w:hAnsi="Tahoma"/>
          <w:bCs/>
          <w:lang w:val="fr-CA"/>
        </w:rPr>
      </w:pPr>
    </w:p>
    <w:p w14:paraId="20816919" w14:textId="77777777" w:rsidR="00E63443" w:rsidRDefault="00E63443">
      <w:pPr>
        <w:rPr>
          <w:rFonts w:ascii="Tahoma" w:hAnsi="Tahoma"/>
          <w:bCs/>
          <w:lang w:val="fr-CA"/>
        </w:rPr>
      </w:pPr>
    </w:p>
    <w:p w14:paraId="4B38D751" w14:textId="77777777" w:rsidR="00E63443" w:rsidRDefault="00E63443">
      <w:pPr>
        <w:rPr>
          <w:rFonts w:ascii="Tahoma" w:hAnsi="Tahoma"/>
          <w:bCs/>
          <w:lang w:val="fr-CA"/>
        </w:rPr>
      </w:pPr>
    </w:p>
    <w:p w14:paraId="04A215A4" w14:textId="5EA90B4D" w:rsidR="00C961E8" w:rsidRPr="00B47821" w:rsidRDefault="00C961E8">
      <w:pPr>
        <w:rPr>
          <w:rFonts w:ascii="Tahoma" w:hAnsi="Tahoma"/>
          <w:lang w:val="fr-CA"/>
        </w:rPr>
      </w:pPr>
      <w:r w:rsidRPr="00B47821">
        <w:rPr>
          <w:rFonts w:ascii="Tahoma" w:hAnsi="Tahoma"/>
          <w:bCs/>
          <w:lang w:val="fr-CA"/>
        </w:rPr>
        <w:br w:type="page"/>
      </w:r>
    </w:p>
    <w:bookmarkStart w:id="25" w:name="_Toc62497257"/>
    <w:p w14:paraId="4A565196" w14:textId="4E1F6CA9" w:rsidR="008C55FB" w:rsidRPr="00B47821" w:rsidRDefault="00E63443" w:rsidP="00342867">
      <w:pPr>
        <w:pStyle w:val="Heading2"/>
        <w:rPr>
          <w:rFonts w:ascii="Tahoma" w:hAnsi="Tahoma"/>
          <w:lang w:val="fr-CA"/>
        </w:rPr>
      </w:pPr>
      <w:r w:rsidRPr="00B47821">
        <w:rPr>
          <w:rFonts w:ascii="Tahoma" w:hAnsi="Tahoma"/>
          <w:noProof/>
          <w:lang w:val="fr-CA"/>
        </w:rPr>
        <w:lastRenderedPageBreak/>
        <mc:AlternateContent>
          <mc:Choice Requires="wps">
            <w:drawing>
              <wp:anchor distT="0" distB="0" distL="114300" distR="114300" simplePos="0" relativeHeight="251732992" behindDoc="0" locked="0" layoutInCell="1" allowOverlap="1" wp14:anchorId="107B03D7" wp14:editId="5D93D9E4">
                <wp:simplePos x="0" y="0"/>
                <wp:positionH relativeFrom="column">
                  <wp:posOffset>8806815</wp:posOffset>
                </wp:positionH>
                <wp:positionV relativeFrom="page">
                  <wp:posOffset>606951</wp:posOffset>
                </wp:positionV>
                <wp:extent cx="345440" cy="150050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39D4A4F" w14:textId="77777777" w:rsidR="001064E2" w:rsidRPr="00E63443" w:rsidRDefault="001064E2" w:rsidP="00065B1E">
                            <w:pPr>
                              <w:jc w:val="center"/>
                              <w:rPr>
                                <w:rFonts w:ascii="Tahoma" w:hAnsi="Tahoma" w:cs="Tahoma"/>
                                <w:sz w:val="20"/>
                                <w:szCs w:val="20"/>
                                <w:lang w:val="fr-CA"/>
                              </w:rPr>
                            </w:pPr>
                            <w:r w:rsidRPr="00E63443">
                              <w:rPr>
                                <w:rFonts w:ascii="Tahoma" w:hAnsi="Tahoma" w:cs="Tahoma"/>
                                <w:sz w:val="20"/>
                                <w:szCs w:val="20"/>
                                <w:lang w:val="fr-CA"/>
                              </w:rPr>
                              <w:t>Huitième séance</w:t>
                            </w:r>
                          </w:p>
                          <w:p w14:paraId="040CBBD1" w14:textId="3100B7F0" w:rsidR="001064E2" w:rsidRPr="00E63443" w:rsidRDefault="001064E2" w:rsidP="00A5503E">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7B03D7" id="Text Box 61" o:spid="_x0000_s1044" type="#_x0000_t202" style="position:absolute;margin-left:693.45pt;margin-top:47.8pt;width:27.2pt;height:118.15pt;z-index:2517329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" fillcolor="#491a36" stroked="f" strokeweight=".5pt">
                <v:textbox style="layout-flow:vertical;mso-layout-flow-alt:bottom-to-top">
                  <w:txbxContent>
                    <w:p w14:paraId="039D4A4F" w14:textId="77777777" w:rsidR="001064E2" w:rsidRPr="00E63443" w:rsidRDefault="001064E2" w:rsidP="00065B1E">
                      <w:pPr>
                        <w:jc w:val="center"/>
                        <w:rPr>
                          <w:rFonts w:ascii="Tahoma" w:hAnsi="Tahoma" w:cs="Tahoma"/>
                          <w:sz w:val="20"/>
                          <w:szCs w:val="20"/>
                          <w:lang w:val="fr-CA"/>
                        </w:rPr>
                      </w:pPr>
                      <w:r w:rsidRPr="00E63443">
                        <w:rPr>
                          <w:rFonts w:ascii="Tahoma" w:hAnsi="Tahoma" w:cs="Tahoma"/>
                          <w:sz w:val="20"/>
                          <w:szCs w:val="20"/>
                          <w:lang w:val="fr-CA"/>
                        </w:rPr>
                        <w:t>Huitième séance</w:t>
                      </w:r>
                    </w:p>
                    <w:p w14:paraId="040CBBD1" w14:textId="3100B7F0" w:rsidR="001064E2" w:rsidRPr="00E63443" w:rsidRDefault="001064E2" w:rsidP="00A5503E">
                      <w:pPr>
                        <w:jc w:val="center"/>
                        <w:rPr>
                          <w:rFonts w:ascii="Tahoma" w:hAnsi="Tahoma" w:cs="Tahoma"/>
                          <w:sz w:val="20"/>
                          <w:szCs w:val="20"/>
                        </w:rPr>
                      </w:pPr>
                    </w:p>
                  </w:txbxContent>
                </v:textbox>
                <w10:wrap anchory="page"/>
              </v:shape>
            </w:pict>
          </mc:Fallback>
        </mc:AlternateContent>
      </w:r>
      <w:r w:rsidR="00AF10F3" w:rsidRPr="00B47821">
        <w:rPr>
          <w:rFonts w:ascii="Tahoma" w:hAnsi="Tahoma"/>
          <w:lang w:val="fr-CA"/>
        </w:rPr>
        <w:t>Activité</w:t>
      </w:r>
      <w:r w:rsidR="008C55FB" w:rsidRPr="00B47821">
        <w:rPr>
          <w:rFonts w:ascii="Tahoma" w:hAnsi="Tahoma"/>
          <w:lang w:val="fr-CA"/>
        </w:rPr>
        <w:t xml:space="preserve"> 8.1 </w:t>
      </w:r>
      <w:r w:rsidR="00D907D7" w:rsidRPr="00B47821">
        <w:rPr>
          <w:rFonts w:ascii="Tahoma" w:hAnsi="Tahoma"/>
          <w:lang w:val="fr-CA"/>
        </w:rPr>
        <w:t>Approche fondée sur les droits de la personne ou approche instrumentaliste</w:t>
      </w:r>
      <w:r w:rsidR="008C55FB" w:rsidRPr="00B47821">
        <w:rPr>
          <w:rFonts w:ascii="Tahoma" w:hAnsi="Tahoma"/>
          <w:lang w:val="fr-CA"/>
        </w:rPr>
        <w:t>? Vote</w:t>
      </w:r>
      <w:r w:rsidR="00D907D7" w:rsidRPr="00B47821">
        <w:rPr>
          <w:rFonts w:ascii="Tahoma" w:hAnsi="Tahoma"/>
          <w:lang w:val="fr-CA"/>
        </w:rPr>
        <w:t>z avec votre dessin!</w:t>
      </w:r>
      <w:bookmarkEnd w:id="25"/>
      <w:r w:rsidR="00C215E8" w:rsidRPr="00B47821">
        <w:rPr>
          <w:rFonts w:ascii="Tahoma" w:hAnsi="Tahoma"/>
          <w:lang w:val="fr-CA"/>
        </w:rPr>
        <w:t xml:space="preserve"> </w:t>
      </w:r>
    </w:p>
    <w:p w14:paraId="7624E149" w14:textId="7FE3B669" w:rsidR="00F33F7F" w:rsidRPr="00B47821" w:rsidRDefault="00F33F7F" w:rsidP="00F33F7F">
      <w:pPr>
        <w:rPr>
          <w:rFonts w:ascii="Tahoma" w:hAnsi="Tahoma"/>
          <w:lang w:val="fr-CA"/>
        </w:rPr>
      </w:pPr>
    </w:p>
    <w:p w14:paraId="08CB6365" w14:textId="3EE68175" w:rsidR="00F33F7F" w:rsidRPr="00B47821" w:rsidRDefault="00F33F7F" w:rsidP="00C961E8">
      <w:pPr>
        <w:rPr>
          <w:rFonts w:ascii="Tahoma" w:hAnsi="Tahoma"/>
          <w:b/>
          <w:bCs/>
          <w:color w:val="002060"/>
          <w:lang w:val="fr-CA"/>
        </w:rPr>
      </w:pPr>
      <w:r w:rsidRPr="00B47821">
        <w:rPr>
          <w:rFonts w:ascii="Tahoma" w:hAnsi="Tahoma"/>
          <w:b/>
          <w:bCs/>
          <w:color w:val="002060"/>
          <w:lang w:val="fr-CA"/>
        </w:rPr>
        <w:t>Instructions</w:t>
      </w:r>
    </w:p>
    <w:p w14:paraId="7DB0C97E" w14:textId="77777777" w:rsidR="00F33F7F" w:rsidRPr="00B47821" w:rsidRDefault="00F33F7F" w:rsidP="00F33F7F">
      <w:pPr>
        <w:rPr>
          <w:rFonts w:ascii="Tahoma" w:hAnsi="Tahoma"/>
          <w:lang w:val="fr-CA"/>
        </w:rPr>
      </w:pPr>
    </w:p>
    <w:p w14:paraId="022EE2A2" w14:textId="4DA2C300" w:rsidR="00F33F7F" w:rsidRPr="00B47821" w:rsidRDefault="00F33F7F" w:rsidP="00F33F7F">
      <w:pPr>
        <w:pStyle w:val="ListParagraph"/>
        <w:numPr>
          <w:ilvl w:val="0"/>
          <w:numId w:val="7"/>
        </w:numPr>
        <w:spacing w:line="276" w:lineRule="auto"/>
        <w:rPr>
          <w:rFonts w:ascii="Tahoma" w:hAnsi="Tahoma"/>
          <w:sz w:val="20"/>
          <w:szCs w:val="20"/>
          <w:lang w:val="fr-CA"/>
        </w:rPr>
      </w:pPr>
      <w:r w:rsidRPr="00B47821">
        <w:rPr>
          <w:rFonts w:ascii="Tahoma" w:hAnsi="Tahoma"/>
          <w:noProof/>
          <w:sz w:val="20"/>
          <w:szCs w:val="20"/>
          <w:lang w:val="fr-CA"/>
        </w:rPr>
        <w:drawing>
          <wp:anchor distT="0" distB="0" distL="114300" distR="114300" simplePos="0" relativeHeight="251804672" behindDoc="0" locked="0" layoutInCell="1" allowOverlap="1" wp14:anchorId="1307F15D" wp14:editId="6531E6C0">
            <wp:simplePos x="0" y="0"/>
            <wp:positionH relativeFrom="column">
              <wp:posOffset>6090285</wp:posOffset>
            </wp:positionH>
            <wp:positionV relativeFrom="paragraph">
              <wp:posOffset>219075</wp:posOffset>
            </wp:positionV>
            <wp:extent cx="2151380" cy="1612900"/>
            <wp:effectExtent l="40640" t="35560" r="35560" b="3556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151380" cy="16129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Pr="00B47821">
        <w:rPr>
          <w:rFonts w:ascii="Tahoma" w:hAnsi="Tahoma"/>
          <w:noProof/>
          <w:sz w:val="20"/>
          <w:szCs w:val="20"/>
          <w:lang w:val="fr-CA"/>
        </w:rPr>
        <w:drawing>
          <wp:anchor distT="0" distB="0" distL="114300" distR="114300" simplePos="0" relativeHeight="251805696" behindDoc="0" locked="0" layoutInCell="1" allowOverlap="1" wp14:anchorId="05084D0D" wp14:editId="466E4E08">
            <wp:simplePos x="0" y="0"/>
            <wp:positionH relativeFrom="column">
              <wp:posOffset>4375785</wp:posOffset>
            </wp:positionH>
            <wp:positionV relativeFrom="paragraph">
              <wp:posOffset>218440</wp:posOffset>
            </wp:positionV>
            <wp:extent cx="2153920" cy="1614805"/>
            <wp:effectExtent l="40957" t="35243" r="33338" b="33337"/>
            <wp:wrapSquare wrapText="bothSides"/>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153920" cy="161480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310252" w:rsidRPr="00B47821">
        <w:rPr>
          <w:rFonts w:ascii="Tahoma" w:hAnsi="Tahoma"/>
          <w:sz w:val="20"/>
          <w:szCs w:val="20"/>
          <w:lang w:val="fr-CA"/>
        </w:rPr>
        <w:t xml:space="preserve">Nous allons prendre </w:t>
      </w:r>
      <w:r w:rsidRPr="00B47821">
        <w:rPr>
          <w:rFonts w:ascii="Tahoma" w:hAnsi="Tahoma"/>
          <w:b/>
          <w:bCs/>
          <w:sz w:val="20"/>
          <w:szCs w:val="20"/>
          <w:lang w:val="fr-CA"/>
        </w:rPr>
        <w:t>10 minutes</w:t>
      </w:r>
      <w:r w:rsidRPr="00B47821">
        <w:rPr>
          <w:rFonts w:ascii="Tahoma" w:hAnsi="Tahoma"/>
          <w:sz w:val="20"/>
          <w:szCs w:val="20"/>
          <w:lang w:val="fr-CA"/>
        </w:rPr>
        <w:t xml:space="preserve"> </w:t>
      </w:r>
      <w:r w:rsidR="00DB22C5" w:rsidRPr="00B47821">
        <w:rPr>
          <w:rFonts w:ascii="Tahoma" w:hAnsi="Tahoma"/>
          <w:sz w:val="20"/>
          <w:szCs w:val="20"/>
          <w:lang w:val="fr-CA"/>
        </w:rPr>
        <w:t>pour faire une activité qui nous aidera à explorer la différence entre une approche fondée sur les droits de la personne et une approche instrumentaliste.</w:t>
      </w:r>
    </w:p>
    <w:p w14:paraId="5BB91E11" w14:textId="77777777" w:rsidR="00F33F7F" w:rsidRPr="00B47821" w:rsidRDefault="00F33F7F" w:rsidP="00F33F7F">
      <w:pPr>
        <w:pStyle w:val="ListParagraph"/>
        <w:spacing w:line="276" w:lineRule="auto"/>
        <w:rPr>
          <w:rFonts w:ascii="Tahoma" w:hAnsi="Tahoma"/>
          <w:sz w:val="20"/>
          <w:szCs w:val="20"/>
          <w:lang w:val="fr-CA"/>
        </w:rPr>
      </w:pPr>
    </w:p>
    <w:p w14:paraId="67C35B60" w14:textId="3DB5C155" w:rsidR="00F33F7F" w:rsidRPr="00B47821" w:rsidRDefault="00623EEA" w:rsidP="00F33F7F">
      <w:pPr>
        <w:pStyle w:val="ListParagraph"/>
        <w:numPr>
          <w:ilvl w:val="0"/>
          <w:numId w:val="7"/>
        </w:numPr>
        <w:spacing w:line="276" w:lineRule="auto"/>
        <w:rPr>
          <w:rFonts w:ascii="Tahoma" w:hAnsi="Tahoma"/>
          <w:sz w:val="20"/>
          <w:szCs w:val="20"/>
          <w:lang w:val="fr-CA"/>
        </w:rPr>
      </w:pPr>
      <w:r w:rsidRPr="00B47821">
        <w:rPr>
          <w:rFonts w:ascii="Tahoma" w:hAnsi="Tahoma"/>
          <w:sz w:val="20"/>
          <w:szCs w:val="20"/>
          <w:lang w:val="fr-CA"/>
        </w:rPr>
        <w:t>Prenez</w:t>
      </w:r>
      <w:r w:rsidR="00DB22C5" w:rsidRPr="00B47821">
        <w:rPr>
          <w:rFonts w:ascii="Tahoma" w:hAnsi="Tahoma"/>
          <w:sz w:val="20"/>
          <w:szCs w:val="20"/>
          <w:lang w:val="fr-CA"/>
        </w:rPr>
        <w:t xml:space="preserve"> deux feuilles de papier distinctes (préférablement blanches)</w:t>
      </w:r>
      <w:r w:rsidRPr="00B47821">
        <w:rPr>
          <w:rFonts w:ascii="Tahoma" w:hAnsi="Tahoma"/>
          <w:sz w:val="20"/>
          <w:szCs w:val="20"/>
          <w:lang w:val="fr-CA"/>
        </w:rPr>
        <w:t xml:space="preserve"> et un crayon (préférablement un crayon noir ou un marqueur). </w:t>
      </w:r>
    </w:p>
    <w:p w14:paraId="4C95639E" w14:textId="77777777" w:rsidR="00F33F7F" w:rsidRPr="00B47821" w:rsidRDefault="00F33F7F" w:rsidP="00F33F7F">
      <w:pPr>
        <w:spacing w:line="276" w:lineRule="auto"/>
        <w:rPr>
          <w:rFonts w:ascii="Tahoma" w:hAnsi="Tahoma"/>
          <w:sz w:val="20"/>
          <w:szCs w:val="20"/>
          <w:lang w:val="fr-CA"/>
        </w:rPr>
      </w:pPr>
    </w:p>
    <w:p w14:paraId="1A1B73E6" w14:textId="3B5D9E1B" w:rsidR="00F33F7F" w:rsidRPr="00B47821" w:rsidRDefault="00623EEA" w:rsidP="00F33F7F">
      <w:pPr>
        <w:pStyle w:val="ListParagraph"/>
        <w:numPr>
          <w:ilvl w:val="0"/>
          <w:numId w:val="7"/>
        </w:numPr>
        <w:spacing w:line="276" w:lineRule="auto"/>
        <w:rPr>
          <w:rFonts w:ascii="Tahoma" w:hAnsi="Tahoma"/>
          <w:sz w:val="20"/>
          <w:szCs w:val="20"/>
          <w:lang w:val="fr-CA"/>
        </w:rPr>
      </w:pPr>
      <w:r w:rsidRPr="00B47821">
        <w:rPr>
          <w:rFonts w:ascii="Tahoma" w:hAnsi="Tahoma"/>
          <w:sz w:val="20"/>
          <w:szCs w:val="20"/>
          <w:lang w:val="fr-CA"/>
        </w:rPr>
        <w:t>Sur une feuille, dessinez un instrument de votre choix (par exemple, une guitare ou une trompette).</w:t>
      </w:r>
    </w:p>
    <w:p w14:paraId="2A3A0DAE" w14:textId="77777777" w:rsidR="00F33F7F" w:rsidRPr="00B47821" w:rsidRDefault="00F33F7F" w:rsidP="00F33F7F">
      <w:pPr>
        <w:spacing w:line="276" w:lineRule="auto"/>
        <w:rPr>
          <w:rFonts w:ascii="Tahoma" w:hAnsi="Tahoma"/>
          <w:sz w:val="20"/>
          <w:szCs w:val="20"/>
          <w:lang w:val="fr-CA"/>
        </w:rPr>
      </w:pPr>
    </w:p>
    <w:p w14:paraId="102B9EDC" w14:textId="2D797FA6" w:rsidR="00F33F7F" w:rsidRPr="00B47821" w:rsidRDefault="00623EEA" w:rsidP="00F33F7F">
      <w:pPr>
        <w:pStyle w:val="ListParagraph"/>
        <w:numPr>
          <w:ilvl w:val="0"/>
          <w:numId w:val="7"/>
        </w:numPr>
        <w:spacing w:line="276" w:lineRule="auto"/>
        <w:rPr>
          <w:rFonts w:ascii="Tahoma" w:hAnsi="Tahoma"/>
          <w:sz w:val="20"/>
          <w:szCs w:val="20"/>
          <w:lang w:val="fr-CA"/>
        </w:rPr>
      </w:pPr>
      <w:r w:rsidRPr="00B47821">
        <w:rPr>
          <w:rFonts w:ascii="Tahoma" w:hAnsi="Tahoma"/>
          <w:sz w:val="20"/>
          <w:szCs w:val="20"/>
          <w:lang w:val="fr-CA"/>
        </w:rPr>
        <w:t>Sur l’autre feuille, dessinez un symbole qui représente les droits de la personne (par exemple, une colombe ou le symbole de la paix).</w:t>
      </w:r>
    </w:p>
    <w:p w14:paraId="747A1ECF" w14:textId="77777777" w:rsidR="00F33F7F" w:rsidRPr="00B47821" w:rsidRDefault="00F33F7F" w:rsidP="00F33F7F">
      <w:pPr>
        <w:spacing w:line="276" w:lineRule="auto"/>
        <w:rPr>
          <w:rFonts w:ascii="Tahoma" w:hAnsi="Tahoma"/>
          <w:sz w:val="20"/>
          <w:szCs w:val="20"/>
          <w:lang w:val="fr-CA"/>
        </w:rPr>
      </w:pPr>
    </w:p>
    <w:p w14:paraId="0BFCD095" w14:textId="790DFEFE" w:rsidR="00F33F7F" w:rsidRPr="00B47821" w:rsidRDefault="00623EEA" w:rsidP="00F33F7F">
      <w:pPr>
        <w:pStyle w:val="ListParagraph"/>
        <w:numPr>
          <w:ilvl w:val="0"/>
          <w:numId w:val="7"/>
        </w:numPr>
        <w:spacing w:line="276" w:lineRule="auto"/>
        <w:rPr>
          <w:rFonts w:ascii="Tahoma" w:hAnsi="Tahoma"/>
          <w:sz w:val="20"/>
          <w:szCs w:val="20"/>
          <w:lang w:val="fr-CA"/>
        </w:rPr>
      </w:pPr>
      <w:r w:rsidRPr="00B47821">
        <w:rPr>
          <w:rFonts w:ascii="Tahoma" w:hAnsi="Tahoma"/>
          <w:sz w:val="20"/>
          <w:szCs w:val="20"/>
          <w:lang w:val="fr-CA"/>
        </w:rPr>
        <w:t>Prenez</w:t>
      </w:r>
      <w:r w:rsidR="00F33F7F" w:rsidRPr="00B47821">
        <w:rPr>
          <w:rFonts w:ascii="Tahoma" w:hAnsi="Tahoma"/>
          <w:sz w:val="20"/>
          <w:szCs w:val="20"/>
          <w:lang w:val="fr-CA"/>
        </w:rPr>
        <w:t xml:space="preserve"> </w:t>
      </w:r>
      <w:r w:rsidR="00F33F7F" w:rsidRPr="00B47821">
        <w:rPr>
          <w:rFonts w:ascii="Tahoma" w:hAnsi="Tahoma"/>
          <w:b/>
          <w:bCs/>
          <w:sz w:val="20"/>
          <w:szCs w:val="20"/>
          <w:lang w:val="fr-CA"/>
        </w:rPr>
        <w:t>5 minutes</w:t>
      </w:r>
      <w:r w:rsidR="00F33F7F" w:rsidRPr="00B47821">
        <w:rPr>
          <w:rFonts w:ascii="Tahoma" w:hAnsi="Tahoma"/>
          <w:sz w:val="20"/>
          <w:szCs w:val="20"/>
          <w:lang w:val="fr-CA"/>
        </w:rPr>
        <w:t xml:space="preserve"> </w:t>
      </w:r>
      <w:r w:rsidRPr="00B47821">
        <w:rPr>
          <w:rFonts w:ascii="Tahoma" w:hAnsi="Tahoma"/>
          <w:sz w:val="20"/>
          <w:szCs w:val="20"/>
          <w:lang w:val="fr-CA"/>
        </w:rPr>
        <w:t>pour terminer vos dessins</w:t>
      </w:r>
      <w:r w:rsidR="00F33F7F" w:rsidRPr="00B47821">
        <w:rPr>
          <w:rFonts w:ascii="Tahoma" w:hAnsi="Tahoma"/>
          <w:sz w:val="20"/>
          <w:szCs w:val="20"/>
          <w:lang w:val="fr-CA"/>
        </w:rPr>
        <w:t xml:space="preserve">. </w:t>
      </w:r>
      <w:r w:rsidRPr="00B47821">
        <w:rPr>
          <w:rFonts w:ascii="Tahoma" w:hAnsi="Tahoma"/>
          <w:sz w:val="20"/>
          <w:szCs w:val="20"/>
          <w:lang w:val="fr-CA"/>
        </w:rPr>
        <w:t xml:space="preserve">Profitez-en pour vous lever, vous étirer, etc. </w:t>
      </w:r>
    </w:p>
    <w:p w14:paraId="7CDA8E76" w14:textId="77777777" w:rsidR="00F33F7F" w:rsidRPr="00B47821" w:rsidRDefault="00F33F7F" w:rsidP="00F33F7F">
      <w:pPr>
        <w:spacing w:line="276" w:lineRule="auto"/>
        <w:rPr>
          <w:rFonts w:ascii="Tahoma" w:hAnsi="Tahoma"/>
          <w:sz w:val="20"/>
          <w:szCs w:val="20"/>
          <w:lang w:val="fr-CA"/>
        </w:rPr>
      </w:pPr>
    </w:p>
    <w:p w14:paraId="679836C2" w14:textId="6456D9FB" w:rsidR="00F33F7F" w:rsidRPr="00B47821" w:rsidRDefault="00623EEA" w:rsidP="00F33F7F">
      <w:pPr>
        <w:pStyle w:val="ListParagraph"/>
        <w:numPr>
          <w:ilvl w:val="0"/>
          <w:numId w:val="7"/>
        </w:numPr>
        <w:spacing w:line="276" w:lineRule="auto"/>
        <w:rPr>
          <w:rFonts w:ascii="Tahoma" w:hAnsi="Tahoma"/>
          <w:sz w:val="20"/>
          <w:szCs w:val="20"/>
          <w:lang w:val="fr-CA"/>
        </w:rPr>
      </w:pPr>
      <w:r w:rsidRPr="00B47821">
        <w:rPr>
          <w:rFonts w:ascii="Tahoma" w:hAnsi="Tahoma"/>
          <w:sz w:val="20"/>
          <w:szCs w:val="20"/>
          <w:lang w:val="fr-CA"/>
        </w:rPr>
        <w:t xml:space="preserve">Lorsque vous aurez terminé, le formateur ou la formatrice lira une série d’énoncés. </w:t>
      </w:r>
    </w:p>
    <w:p w14:paraId="55798DE9" w14:textId="77777777" w:rsidR="00F33F7F" w:rsidRPr="00B47821" w:rsidRDefault="00F33F7F" w:rsidP="00F33F7F">
      <w:pPr>
        <w:spacing w:line="276" w:lineRule="auto"/>
        <w:rPr>
          <w:rFonts w:ascii="Tahoma" w:hAnsi="Tahoma"/>
          <w:sz w:val="20"/>
          <w:szCs w:val="20"/>
          <w:lang w:val="fr-CA"/>
        </w:rPr>
      </w:pPr>
    </w:p>
    <w:p w14:paraId="334610E4" w14:textId="62565FEB" w:rsidR="00F33F7F" w:rsidRPr="00B47821" w:rsidRDefault="00623EEA" w:rsidP="00F33F7F">
      <w:pPr>
        <w:pStyle w:val="ListParagraph"/>
        <w:numPr>
          <w:ilvl w:val="0"/>
          <w:numId w:val="7"/>
        </w:numPr>
        <w:spacing w:line="276" w:lineRule="auto"/>
        <w:rPr>
          <w:rFonts w:ascii="Tahoma" w:hAnsi="Tahoma"/>
          <w:sz w:val="20"/>
          <w:szCs w:val="20"/>
          <w:lang w:val="fr-CA"/>
        </w:rPr>
      </w:pPr>
      <w:r w:rsidRPr="00B47821">
        <w:rPr>
          <w:rFonts w:ascii="Tahoma" w:hAnsi="Tahoma"/>
          <w:sz w:val="20"/>
          <w:szCs w:val="20"/>
          <w:lang w:val="fr-CA"/>
        </w:rPr>
        <w:t>À la lecture de chaque énoncé, vous devrez décider s’il s’agit d’une approche fondée sur les droits de la personne ou d’une approche instrumentaliste.</w:t>
      </w:r>
    </w:p>
    <w:p w14:paraId="2202CE3A" w14:textId="77777777" w:rsidR="00F33F7F" w:rsidRPr="00B47821" w:rsidRDefault="00F33F7F" w:rsidP="00F33F7F">
      <w:pPr>
        <w:spacing w:line="276" w:lineRule="auto"/>
        <w:rPr>
          <w:rFonts w:ascii="Tahoma" w:hAnsi="Tahoma"/>
          <w:sz w:val="20"/>
          <w:szCs w:val="20"/>
          <w:lang w:val="fr-CA"/>
        </w:rPr>
      </w:pPr>
    </w:p>
    <w:p w14:paraId="60AE40EA" w14:textId="30B6AE95" w:rsidR="00F33F7F" w:rsidRPr="00B47821" w:rsidRDefault="00623EEA" w:rsidP="00F33F7F">
      <w:pPr>
        <w:pStyle w:val="ListParagraph"/>
        <w:numPr>
          <w:ilvl w:val="0"/>
          <w:numId w:val="7"/>
        </w:numPr>
        <w:spacing w:line="276" w:lineRule="auto"/>
        <w:rPr>
          <w:rFonts w:ascii="Tahoma" w:hAnsi="Tahoma"/>
          <w:sz w:val="20"/>
          <w:szCs w:val="20"/>
          <w:lang w:val="fr-CA"/>
        </w:rPr>
      </w:pPr>
      <w:r w:rsidRPr="00B47821">
        <w:rPr>
          <w:rFonts w:ascii="Tahoma" w:hAnsi="Tahoma"/>
          <w:sz w:val="20"/>
          <w:szCs w:val="20"/>
          <w:lang w:val="fr-CA"/>
        </w:rPr>
        <w:t xml:space="preserve">Levez le dessin de l’approche fondée sur les droits de la personne ou de l’approche instrumentaliste devant la caméra en suivant les instructions suivantes </w:t>
      </w:r>
      <w:r w:rsidR="00F33F7F" w:rsidRPr="00B47821">
        <w:rPr>
          <w:rFonts w:ascii="Tahoma" w:hAnsi="Tahoma"/>
          <w:sz w:val="20"/>
          <w:szCs w:val="20"/>
          <w:lang w:val="fr-CA"/>
        </w:rPr>
        <w:t>:</w:t>
      </w:r>
    </w:p>
    <w:p w14:paraId="17FD338B" w14:textId="77777777" w:rsidR="00F33F7F" w:rsidRPr="00B47821" w:rsidRDefault="00F33F7F" w:rsidP="00F33F7F">
      <w:pPr>
        <w:spacing w:line="276" w:lineRule="auto"/>
        <w:rPr>
          <w:rFonts w:ascii="Tahoma" w:hAnsi="Tahoma"/>
          <w:sz w:val="10"/>
          <w:szCs w:val="10"/>
          <w:lang w:val="fr-CA"/>
        </w:rPr>
      </w:pPr>
    </w:p>
    <w:p w14:paraId="12614C85" w14:textId="77777777" w:rsidR="00623EEA" w:rsidRPr="00B47821" w:rsidRDefault="00623EEA" w:rsidP="00F33F7F">
      <w:pPr>
        <w:pStyle w:val="ListParagraph"/>
        <w:numPr>
          <w:ilvl w:val="0"/>
          <w:numId w:val="31"/>
        </w:numPr>
        <w:spacing w:line="276" w:lineRule="auto"/>
        <w:ind w:left="1102"/>
        <w:rPr>
          <w:rFonts w:ascii="Tahoma" w:hAnsi="Tahoma"/>
          <w:sz w:val="20"/>
          <w:szCs w:val="20"/>
          <w:lang w:val="fr-CA"/>
        </w:rPr>
      </w:pPr>
      <w:r w:rsidRPr="00B47821">
        <w:rPr>
          <w:rFonts w:ascii="Tahoma" w:hAnsi="Tahoma"/>
          <w:sz w:val="20"/>
          <w:szCs w:val="20"/>
          <w:lang w:val="fr-CA"/>
        </w:rPr>
        <w:t xml:space="preserve">Si vous pensez que l’énoncé décrit une approche instrumentaliste, levez le dessin de l’instrument. </w:t>
      </w:r>
    </w:p>
    <w:p w14:paraId="5DD9D4F3" w14:textId="0C7F8015" w:rsidR="00F33F7F" w:rsidRPr="00B47821" w:rsidRDefault="00623EEA" w:rsidP="00F33F7F">
      <w:pPr>
        <w:pStyle w:val="ListParagraph"/>
        <w:numPr>
          <w:ilvl w:val="0"/>
          <w:numId w:val="31"/>
        </w:numPr>
        <w:spacing w:line="276" w:lineRule="auto"/>
        <w:ind w:left="1102"/>
        <w:rPr>
          <w:rFonts w:ascii="Tahoma" w:hAnsi="Tahoma"/>
          <w:sz w:val="20"/>
          <w:szCs w:val="20"/>
          <w:lang w:val="fr-CA"/>
        </w:rPr>
      </w:pPr>
      <w:r w:rsidRPr="00B47821">
        <w:rPr>
          <w:rFonts w:ascii="Tahoma" w:hAnsi="Tahoma"/>
          <w:sz w:val="20"/>
          <w:szCs w:val="20"/>
          <w:lang w:val="fr-CA"/>
        </w:rPr>
        <w:t xml:space="preserve">Si vous pensez que l’énoncé décrit une approche fondée sur les droits de la personne, levez le dessin du symbole des droits de la personne. </w:t>
      </w:r>
    </w:p>
    <w:p w14:paraId="40EE7603" w14:textId="5416D971" w:rsidR="008C55FB" w:rsidRPr="00B47821" w:rsidRDefault="00C8103A" w:rsidP="008C55FB">
      <w:pPr>
        <w:rPr>
          <w:rFonts w:ascii="Tahoma" w:hAnsi="Tahoma"/>
          <w:b/>
          <w:bCs/>
          <w:sz w:val="20"/>
          <w:szCs w:val="20"/>
          <w:lang w:val="fr-CA"/>
        </w:rPr>
      </w:pPr>
      <w:r w:rsidRPr="00B47821">
        <w:rPr>
          <w:rFonts w:ascii="Tahoma" w:hAnsi="Tahoma"/>
          <w:noProof/>
          <w:sz w:val="20"/>
          <w:szCs w:val="20"/>
          <w:lang w:val="fr-CA"/>
        </w:rPr>
        <w:lastRenderedPageBreak/>
        <mc:AlternateContent>
          <mc:Choice Requires="wps">
            <w:drawing>
              <wp:anchor distT="0" distB="0" distL="114300" distR="114300" simplePos="0" relativeHeight="251849728" behindDoc="0" locked="0" layoutInCell="1" allowOverlap="1" wp14:anchorId="4ECA9131" wp14:editId="43EB9723">
                <wp:simplePos x="0" y="0"/>
                <wp:positionH relativeFrom="page">
                  <wp:posOffset>9726404</wp:posOffset>
                </wp:positionH>
                <wp:positionV relativeFrom="page">
                  <wp:posOffset>596900</wp:posOffset>
                </wp:positionV>
                <wp:extent cx="345440" cy="150114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345440" cy="1501140"/>
                        </a:xfrm>
                        <a:prstGeom prst="rect">
                          <a:avLst/>
                        </a:prstGeom>
                        <a:solidFill>
                          <a:srgbClr val="491A36"/>
                        </a:solidFill>
                        <a:ln w="6350">
                          <a:noFill/>
                        </a:ln>
                      </wps:spPr>
                      <wps:txbx>
                        <w:txbxContent>
                          <w:p w14:paraId="4F26A5E7" w14:textId="77777777" w:rsidR="001064E2" w:rsidRPr="000222E7" w:rsidRDefault="001064E2" w:rsidP="00843371">
                            <w:pPr>
                              <w:jc w:val="center"/>
                              <w:rPr>
                                <w:rFonts w:ascii="Tahoma" w:hAnsi="Tahoma" w:cs="Tahoma"/>
                                <w:sz w:val="20"/>
                                <w:szCs w:val="20"/>
                                <w:lang w:val="fr-CA"/>
                              </w:rPr>
                            </w:pPr>
                            <w:r w:rsidRPr="000222E7">
                              <w:rPr>
                                <w:rFonts w:ascii="Tahoma" w:hAnsi="Tahoma" w:cs="Tahoma"/>
                                <w:sz w:val="20"/>
                                <w:szCs w:val="20"/>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A9131" id="Text Box 131" o:spid="_x0000_s1045" type="#_x0000_t202" style="position:absolute;margin-left:765.85pt;margin-top:47pt;width:27.2pt;height:118.2pt;z-index:2518497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" fillcolor="#491a36" stroked="f" strokeweight=".5pt">
                <v:textbox style="layout-flow:vertical;mso-layout-flow-alt:bottom-to-top">
                  <w:txbxContent>
                    <w:p w14:paraId="4F26A5E7" w14:textId="77777777" w:rsidR="001064E2" w:rsidRPr="000222E7" w:rsidRDefault="001064E2" w:rsidP="00843371">
                      <w:pPr>
                        <w:jc w:val="center"/>
                        <w:rPr>
                          <w:rFonts w:ascii="Tahoma" w:hAnsi="Tahoma" w:cs="Tahoma"/>
                          <w:sz w:val="20"/>
                          <w:szCs w:val="20"/>
                          <w:lang w:val="fr-CA"/>
                        </w:rPr>
                      </w:pPr>
                      <w:r w:rsidRPr="000222E7">
                        <w:rPr>
                          <w:rFonts w:ascii="Tahoma" w:hAnsi="Tahoma" w:cs="Tahoma"/>
                          <w:sz w:val="20"/>
                          <w:szCs w:val="20"/>
                          <w:lang w:val="fr-CA"/>
                        </w:rPr>
                        <w:t>Huitième séance</w:t>
                      </w:r>
                    </w:p>
                  </w:txbxContent>
                </v:textbox>
                <w10:wrap anchorx="page" anchory="page"/>
              </v:shape>
            </w:pict>
          </mc:Fallback>
        </mc:AlternateContent>
      </w:r>
      <w:r w:rsidR="00623EEA" w:rsidRPr="00B47821">
        <w:rPr>
          <w:rFonts w:ascii="Tahoma" w:hAnsi="Tahoma"/>
          <w:noProof/>
          <w:sz w:val="20"/>
          <w:szCs w:val="20"/>
          <w:lang w:val="fr-CA"/>
        </w:rPr>
        <mc:AlternateContent>
          <mc:Choice Requires="wps">
            <w:drawing>
              <wp:anchor distT="0" distB="0" distL="114300" distR="114300" simplePos="0" relativeHeight="251807744" behindDoc="0" locked="0" layoutInCell="1" allowOverlap="1" wp14:anchorId="45048216" wp14:editId="75C0EE16">
                <wp:simplePos x="0" y="0"/>
                <wp:positionH relativeFrom="column">
                  <wp:posOffset>840740</wp:posOffset>
                </wp:positionH>
                <wp:positionV relativeFrom="paragraph">
                  <wp:posOffset>160655</wp:posOffset>
                </wp:positionV>
                <wp:extent cx="6525260" cy="3635375"/>
                <wp:effectExtent l="0" t="0" r="8890" b="3175"/>
                <wp:wrapTopAndBottom/>
                <wp:docPr id="29" name="Text Box 29"/>
                <wp:cNvGraphicFramePr/>
                <a:graphic xmlns:a="http://schemas.openxmlformats.org/drawingml/2006/main">
                  <a:graphicData uri="http://schemas.microsoft.com/office/word/2010/wordprocessingShape">
                    <wps:wsp>
                      <wps:cNvSpPr txBox="1"/>
                      <wps:spPr>
                        <a:xfrm>
                          <a:off x="0" y="0"/>
                          <a:ext cx="6525260" cy="3635375"/>
                        </a:xfrm>
                        <a:prstGeom prst="rect">
                          <a:avLst/>
                        </a:prstGeom>
                        <a:solidFill>
                          <a:srgbClr val="F9D380"/>
                        </a:solidFill>
                        <a:ln>
                          <a:noFill/>
                        </a:ln>
                        <a:effectLst/>
                      </wps:spPr>
                      <wps:style>
                        <a:lnRef idx="2">
                          <a:schemeClr val="accent1"/>
                        </a:lnRef>
                        <a:fillRef idx="1">
                          <a:schemeClr val="lt1"/>
                        </a:fillRef>
                        <a:effectRef idx="0">
                          <a:schemeClr val="accent1"/>
                        </a:effectRef>
                        <a:fontRef idx="minor">
                          <a:schemeClr val="dk1"/>
                        </a:fontRef>
                      </wps:style>
                      <wps:txbx>
                        <w:txbxContent>
                          <w:p w14:paraId="0B1233C3" w14:textId="77777777" w:rsidR="001064E2" w:rsidRPr="00C8103A" w:rsidRDefault="001064E2" w:rsidP="00F33F7F">
                            <w:pPr>
                              <w:spacing w:line="276" w:lineRule="auto"/>
                              <w:rPr>
                                <w:rFonts w:ascii="Tahoma" w:hAnsi="Tahoma" w:cs="Tahoma"/>
                                <w:b/>
                                <w:bCs/>
                                <w:i/>
                                <w:iCs/>
                                <w:sz w:val="20"/>
                                <w:szCs w:val="20"/>
                                <w:lang w:val="fr-CA"/>
                              </w:rPr>
                            </w:pPr>
                            <w:r w:rsidRPr="00C8103A">
                              <w:rPr>
                                <w:rFonts w:ascii="Tahoma" w:hAnsi="Tahoma" w:cs="Tahoma"/>
                                <w:b/>
                                <w:bCs/>
                                <w:i/>
                                <w:iCs/>
                                <w:sz w:val="20"/>
                                <w:szCs w:val="20"/>
                                <w:lang w:val="fr-CA"/>
                              </w:rPr>
                              <w:t xml:space="preserve">  </w:t>
                            </w:r>
                          </w:p>
                          <w:p w14:paraId="04A2568B" w14:textId="17B9AEFE" w:rsidR="001064E2" w:rsidRPr="00C8103A" w:rsidRDefault="001064E2" w:rsidP="00F33F7F">
                            <w:pPr>
                              <w:spacing w:line="276" w:lineRule="auto"/>
                              <w:ind w:left="567"/>
                              <w:rPr>
                                <w:rFonts w:ascii="Tahoma" w:hAnsi="Tahoma" w:cs="Tahoma"/>
                                <w:b/>
                                <w:bCs/>
                                <w:color w:val="3A4888"/>
                                <w:sz w:val="20"/>
                                <w:szCs w:val="20"/>
                                <w:lang w:val="fr-CA"/>
                              </w:rPr>
                            </w:pPr>
                            <w:r w:rsidRPr="00C8103A">
                              <w:rPr>
                                <w:rFonts w:ascii="Tahoma" w:hAnsi="Tahoma" w:cs="Tahoma"/>
                                <w:sz w:val="20"/>
                                <w:szCs w:val="20"/>
                                <w:lang w:val="fr-CA"/>
                              </w:rPr>
                              <w:t>Une des caractéristiques distinctives de l’approche fondée sur les droits de la personne est que la réalisation des droits n’est pas seulement au cœur de l’intervention, mais que ses principes doivent éclairer toutes les étapes de sa mise en œuvre.</w:t>
                            </w:r>
                          </w:p>
                          <w:p w14:paraId="15E1A16C" w14:textId="77777777" w:rsidR="001064E2" w:rsidRPr="00C8103A" w:rsidRDefault="001064E2" w:rsidP="00623EEA">
                            <w:pPr>
                              <w:rPr>
                                <w:rFonts w:ascii="Tahoma" w:hAnsi="Tahoma" w:cs="Tahoma"/>
                                <w:b/>
                                <w:color w:val="3A4888"/>
                                <w:sz w:val="20"/>
                                <w:szCs w:val="20"/>
                                <w:lang w:val="fr-CA"/>
                              </w:rPr>
                            </w:pPr>
                          </w:p>
                          <w:p w14:paraId="4D19EF62" w14:textId="40624AF0" w:rsidR="001064E2" w:rsidRPr="00C8103A" w:rsidRDefault="001064E2" w:rsidP="00623EEA">
                            <w:pPr>
                              <w:ind w:left="567"/>
                              <w:rPr>
                                <w:rFonts w:ascii="Tahoma" w:hAnsi="Tahoma" w:cs="Tahoma"/>
                                <w:sz w:val="20"/>
                                <w:szCs w:val="20"/>
                                <w:lang w:val="fr-CA"/>
                              </w:rPr>
                            </w:pPr>
                            <w:r w:rsidRPr="00C8103A">
                              <w:rPr>
                                <w:rFonts w:ascii="Tahoma" w:hAnsi="Tahoma" w:cs="Tahoma"/>
                                <w:b/>
                                <w:color w:val="3A4888"/>
                                <w:sz w:val="20"/>
                                <w:szCs w:val="20"/>
                                <w:lang w:val="fr-CA"/>
                              </w:rPr>
                              <w:t xml:space="preserve">Égalité et non-discrimination </w:t>
                            </w:r>
                            <w:r w:rsidRPr="00C8103A">
                              <w:rPr>
                                <w:rFonts w:ascii="Tahoma" w:hAnsi="Tahoma" w:cs="Tahoma"/>
                                <w:bCs/>
                                <w:sz w:val="20"/>
                                <w:szCs w:val="20"/>
                                <w:lang w:val="fr-CA"/>
                              </w:rPr>
                              <w:t>:</w:t>
                            </w:r>
                            <w:r w:rsidRPr="00C8103A">
                              <w:rPr>
                                <w:rFonts w:ascii="Tahoma" w:hAnsi="Tahoma" w:cs="Tahoma"/>
                                <w:b/>
                                <w:color w:val="3A4888"/>
                                <w:sz w:val="20"/>
                                <w:szCs w:val="20"/>
                                <w:lang w:val="fr-CA"/>
                              </w:rPr>
                              <w:t xml:space="preserve"> </w:t>
                            </w:r>
                            <w:r w:rsidRPr="00C8103A">
                              <w:rPr>
                                <w:rFonts w:ascii="Tahoma" w:hAnsi="Tahoma" w:cs="Tahoma"/>
                                <w:sz w:val="20"/>
                                <w:szCs w:val="20"/>
                                <w:lang w:val="fr-CA"/>
                              </w:rPr>
                              <w:t>Toutes les personnes sont égales en tant qu’êtres humains; elles doivent toutes jouir de leurs droits fondamentaux sans discrimination d’aucune sorte.</w:t>
                            </w:r>
                          </w:p>
                          <w:p w14:paraId="77015685" w14:textId="77777777" w:rsidR="001064E2" w:rsidRPr="00C8103A" w:rsidRDefault="001064E2" w:rsidP="00623EEA">
                            <w:pPr>
                              <w:ind w:left="567"/>
                              <w:rPr>
                                <w:rFonts w:ascii="Tahoma" w:hAnsi="Tahoma" w:cs="Tahoma"/>
                                <w:sz w:val="20"/>
                                <w:szCs w:val="20"/>
                                <w:lang w:val="fr-CA"/>
                              </w:rPr>
                            </w:pPr>
                          </w:p>
                          <w:p w14:paraId="096116F1" w14:textId="77777777" w:rsidR="001064E2" w:rsidRPr="00C8103A" w:rsidRDefault="001064E2" w:rsidP="00623EEA">
                            <w:pPr>
                              <w:ind w:left="567"/>
                              <w:rPr>
                                <w:rFonts w:ascii="Tahoma" w:hAnsi="Tahoma" w:cs="Tahoma"/>
                                <w:sz w:val="20"/>
                                <w:szCs w:val="20"/>
                                <w:lang w:val="fr-CA"/>
                              </w:rPr>
                            </w:pPr>
                            <w:r w:rsidRPr="00C8103A">
                              <w:rPr>
                                <w:rFonts w:ascii="Tahoma" w:hAnsi="Tahoma" w:cs="Tahoma"/>
                                <w:b/>
                                <w:color w:val="3A4888"/>
                                <w:sz w:val="20"/>
                                <w:szCs w:val="20"/>
                                <w:lang w:val="fr-CA"/>
                              </w:rPr>
                              <w:t xml:space="preserve">Participation et inclusion </w:t>
                            </w:r>
                            <w:r w:rsidRPr="00C8103A">
                              <w:rPr>
                                <w:rFonts w:ascii="Tahoma" w:hAnsi="Tahoma" w:cs="Tahoma"/>
                                <w:sz w:val="20"/>
                                <w:szCs w:val="20"/>
                                <w:lang w:val="fr-CA"/>
                              </w:rPr>
                              <w:t xml:space="preserve">: Toutes les personnes ont le droit de participer et de contribuer librement, activement et effectivement au développement civil, politique, économique, social, culturel, et d’en bénéficier. La voix et les intérêts des personnes touchées sont pris en compte sur les enjeux qui les touchent et sur le développement de leur société. </w:t>
                            </w:r>
                          </w:p>
                          <w:p w14:paraId="6CB9E14E" w14:textId="77777777" w:rsidR="001064E2" w:rsidRPr="00C8103A" w:rsidRDefault="001064E2" w:rsidP="00623EEA">
                            <w:pPr>
                              <w:ind w:left="567"/>
                              <w:rPr>
                                <w:rFonts w:ascii="Tahoma" w:hAnsi="Tahoma" w:cs="Tahoma"/>
                                <w:sz w:val="20"/>
                                <w:szCs w:val="20"/>
                                <w:lang w:val="fr-CA"/>
                              </w:rPr>
                            </w:pPr>
                          </w:p>
                          <w:p w14:paraId="320571A9" w14:textId="77777777" w:rsidR="001064E2" w:rsidRPr="00C8103A" w:rsidRDefault="001064E2" w:rsidP="00623EEA">
                            <w:pPr>
                              <w:ind w:left="567"/>
                              <w:rPr>
                                <w:rFonts w:ascii="Tahoma" w:hAnsi="Tahoma" w:cs="Tahoma"/>
                                <w:sz w:val="20"/>
                                <w:szCs w:val="20"/>
                                <w:lang w:val="fr-CA"/>
                              </w:rPr>
                            </w:pPr>
                            <w:r w:rsidRPr="00C8103A">
                              <w:rPr>
                                <w:rFonts w:ascii="Tahoma" w:hAnsi="Tahoma" w:cs="Tahoma"/>
                                <w:b/>
                                <w:color w:val="3A4888"/>
                                <w:sz w:val="20"/>
                                <w:szCs w:val="20"/>
                                <w:lang w:val="fr-CA"/>
                              </w:rPr>
                              <w:t xml:space="preserve">Transparence et obligation de rendre des comptes </w:t>
                            </w:r>
                            <w:r w:rsidRPr="00C8103A">
                              <w:rPr>
                                <w:rFonts w:ascii="Tahoma" w:hAnsi="Tahoma" w:cs="Tahoma"/>
                                <w:sz w:val="20"/>
                                <w:szCs w:val="20"/>
                                <w:lang w:val="fr-CA"/>
                              </w:rPr>
                              <w:t>: Toutes les personnes ont accès à l’information sur les politiques, les décisions et l’affectation des fonds; elles ont le pouvoir d’obliger les personnes qui ont des obligations à remplir de rendre des comptes. Les acteurs étatiques et non étatiques s’acquittent de leurs obligations et responsabilités applicables.</w:t>
                            </w:r>
                          </w:p>
                          <w:p w14:paraId="15E631D8" w14:textId="77777777" w:rsidR="001064E2" w:rsidRPr="00C8103A" w:rsidRDefault="001064E2" w:rsidP="00623EEA">
                            <w:pPr>
                              <w:rPr>
                                <w:rFonts w:ascii="Tahoma" w:eastAsia="Tahoma" w:hAnsi="Tahoma" w:cs="Tahoma"/>
                                <w:color w:val="3A4888"/>
                                <w:sz w:val="20"/>
                                <w:szCs w:val="20"/>
                                <w:lang w:val="fr-CA"/>
                              </w:rPr>
                            </w:pPr>
                          </w:p>
                          <w:p w14:paraId="5459C175" w14:textId="33AD7A91" w:rsidR="001064E2" w:rsidRPr="00C8103A" w:rsidRDefault="001064E2" w:rsidP="00623EEA">
                            <w:pPr>
                              <w:ind w:left="567"/>
                              <w:rPr>
                                <w:rFonts w:ascii="Tahoma" w:eastAsia="Tahoma" w:hAnsi="Tahoma" w:cs="Tahoma"/>
                                <w:color w:val="3A4888"/>
                                <w:sz w:val="20"/>
                                <w:szCs w:val="20"/>
                                <w:lang w:val="fr-CA"/>
                              </w:rPr>
                            </w:pPr>
                            <w:r w:rsidRPr="00C8103A">
                              <w:rPr>
                                <w:rFonts w:ascii="Tahoma" w:eastAsia="Tahoma" w:hAnsi="Tahoma" w:cs="Tahoma"/>
                                <w:color w:val="3A4888"/>
                                <w:sz w:val="20"/>
                                <w:szCs w:val="20"/>
                                <w:lang w:val="fr-CA"/>
                              </w:rPr>
                              <w:t>(</w:t>
                            </w:r>
                            <w:hyperlink r:id="rId26" w:history="1">
                              <w:r w:rsidRPr="00C8103A">
                                <w:rPr>
                                  <w:rStyle w:val="Hyperlink"/>
                                  <w:rFonts w:ascii="Tahoma" w:eastAsia="Tahoma" w:hAnsi="Tahoma" w:cs="Tahoma"/>
                                  <w:sz w:val="20"/>
                                  <w:szCs w:val="20"/>
                                  <w:lang w:val="fr-CA"/>
                                </w:rPr>
                                <w:t>https://www.international.gc.ca/world-monde/issues_development-enjeux_developpement/priorities-priorites/human_rights-droits_personne.aspx?lang=fra</w:t>
                              </w:r>
                            </w:hyperlink>
                            <w:r w:rsidRPr="00C8103A">
                              <w:rPr>
                                <w:rFonts w:ascii="Tahoma" w:eastAsia="Tahoma" w:hAnsi="Tahoma" w:cs="Tahoma"/>
                                <w:color w:val="3A4888"/>
                                <w:sz w:val="20"/>
                                <w:szCs w:val="20"/>
                                <w:lang w:val="fr-CA"/>
                              </w:rPr>
                              <w:t xml:space="preserve">) </w:t>
                            </w:r>
                          </w:p>
                          <w:p w14:paraId="125F8DA8" w14:textId="77777777" w:rsidR="001064E2" w:rsidRPr="00C8103A" w:rsidRDefault="001064E2" w:rsidP="00F33F7F">
                            <w:pPr>
                              <w:spacing w:line="276" w:lineRule="auto"/>
                              <w:rPr>
                                <w:rFonts w:ascii="Tahoma" w:hAnsi="Tahoma" w:cs="Tahoma"/>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8216" id="Text Box 29" o:spid="_x0000_s1046" type="#_x0000_t202" style="position:absolute;margin-left:66.2pt;margin-top:12.65pt;width:513.8pt;height:286.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" fillcolor="#f9d380" stroked="f" strokeweight="1pt">
                <v:textbox>
                  <w:txbxContent>
                    <w:p w14:paraId="0B1233C3" w14:textId="77777777" w:rsidR="001064E2" w:rsidRPr="00C8103A" w:rsidRDefault="001064E2" w:rsidP="00F33F7F">
                      <w:pPr>
                        <w:spacing w:line="276" w:lineRule="auto"/>
                        <w:rPr>
                          <w:rFonts w:ascii="Tahoma" w:hAnsi="Tahoma" w:cs="Tahoma"/>
                          <w:b/>
                          <w:bCs/>
                          <w:i/>
                          <w:iCs/>
                          <w:sz w:val="20"/>
                          <w:szCs w:val="20"/>
                          <w:lang w:val="fr-CA"/>
                        </w:rPr>
                      </w:pPr>
                      <w:r w:rsidRPr="00C8103A">
                        <w:rPr>
                          <w:rFonts w:ascii="Tahoma" w:hAnsi="Tahoma" w:cs="Tahoma"/>
                          <w:b/>
                          <w:bCs/>
                          <w:i/>
                          <w:iCs/>
                          <w:sz w:val="20"/>
                          <w:szCs w:val="20"/>
                          <w:lang w:val="fr-CA"/>
                        </w:rPr>
                        <w:t xml:space="preserve">  </w:t>
                      </w:r>
                    </w:p>
                    <w:p w14:paraId="04A2568B" w14:textId="17B9AEFE" w:rsidR="001064E2" w:rsidRPr="00C8103A" w:rsidRDefault="001064E2" w:rsidP="00F33F7F">
                      <w:pPr>
                        <w:spacing w:line="276" w:lineRule="auto"/>
                        <w:ind w:left="567"/>
                        <w:rPr>
                          <w:rFonts w:ascii="Tahoma" w:hAnsi="Tahoma" w:cs="Tahoma"/>
                          <w:b/>
                          <w:bCs/>
                          <w:color w:val="3A4888"/>
                          <w:sz w:val="20"/>
                          <w:szCs w:val="20"/>
                          <w:lang w:val="fr-CA"/>
                        </w:rPr>
                      </w:pPr>
                      <w:r w:rsidRPr="00C8103A">
                        <w:rPr>
                          <w:rFonts w:ascii="Tahoma" w:hAnsi="Tahoma" w:cs="Tahoma"/>
                          <w:sz w:val="20"/>
                          <w:szCs w:val="20"/>
                          <w:lang w:val="fr-CA"/>
                        </w:rPr>
                        <w:t>Une des caractéristiques distinctives de l’approche fondée sur les droits de la personne est que la réalisation des droits n’est pas seulement au cœur de l’intervention, mais que ses principes doivent éclairer toutes les étapes de sa mise en œuvre.</w:t>
                      </w:r>
                    </w:p>
                    <w:p w14:paraId="15E1A16C" w14:textId="77777777" w:rsidR="001064E2" w:rsidRPr="00C8103A" w:rsidRDefault="001064E2" w:rsidP="00623EEA">
                      <w:pPr>
                        <w:rPr>
                          <w:rFonts w:ascii="Tahoma" w:hAnsi="Tahoma" w:cs="Tahoma"/>
                          <w:b/>
                          <w:color w:val="3A4888"/>
                          <w:sz w:val="20"/>
                          <w:szCs w:val="20"/>
                          <w:lang w:val="fr-CA"/>
                        </w:rPr>
                      </w:pPr>
                    </w:p>
                    <w:p w14:paraId="4D19EF62" w14:textId="40624AF0" w:rsidR="001064E2" w:rsidRPr="00C8103A" w:rsidRDefault="001064E2" w:rsidP="00623EEA">
                      <w:pPr>
                        <w:ind w:left="567"/>
                        <w:rPr>
                          <w:rFonts w:ascii="Tahoma" w:hAnsi="Tahoma" w:cs="Tahoma"/>
                          <w:sz w:val="20"/>
                          <w:szCs w:val="20"/>
                          <w:lang w:val="fr-CA"/>
                        </w:rPr>
                      </w:pPr>
                      <w:r w:rsidRPr="00C8103A">
                        <w:rPr>
                          <w:rFonts w:ascii="Tahoma" w:hAnsi="Tahoma" w:cs="Tahoma"/>
                          <w:b/>
                          <w:color w:val="3A4888"/>
                          <w:sz w:val="20"/>
                          <w:szCs w:val="20"/>
                          <w:lang w:val="fr-CA"/>
                        </w:rPr>
                        <w:t xml:space="preserve">Égalité et non-discrimination </w:t>
                      </w:r>
                      <w:r w:rsidRPr="00C8103A">
                        <w:rPr>
                          <w:rFonts w:ascii="Tahoma" w:hAnsi="Tahoma" w:cs="Tahoma"/>
                          <w:bCs/>
                          <w:sz w:val="20"/>
                          <w:szCs w:val="20"/>
                          <w:lang w:val="fr-CA"/>
                        </w:rPr>
                        <w:t>:</w:t>
                      </w:r>
                      <w:r w:rsidRPr="00C8103A">
                        <w:rPr>
                          <w:rFonts w:ascii="Tahoma" w:hAnsi="Tahoma" w:cs="Tahoma"/>
                          <w:b/>
                          <w:color w:val="3A4888"/>
                          <w:sz w:val="20"/>
                          <w:szCs w:val="20"/>
                          <w:lang w:val="fr-CA"/>
                        </w:rPr>
                        <w:t xml:space="preserve"> </w:t>
                      </w:r>
                      <w:r w:rsidRPr="00C8103A">
                        <w:rPr>
                          <w:rFonts w:ascii="Tahoma" w:hAnsi="Tahoma" w:cs="Tahoma"/>
                          <w:sz w:val="20"/>
                          <w:szCs w:val="20"/>
                          <w:lang w:val="fr-CA"/>
                        </w:rPr>
                        <w:t>Toutes les personnes sont égales en tant qu’êtres humains; elles doivent toutes jouir de leurs droits fondamentaux sans discrimination d’aucune sorte.</w:t>
                      </w:r>
                    </w:p>
                    <w:p w14:paraId="77015685" w14:textId="77777777" w:rsidR="001064E2" w:rsidRPr="00C8103A" w:rsidRDefault="001064E2" w:rsidP="00623EEA">
                      <w:pPr>
                        <w:ind w:left="567"/>
                        <w:rPr>
                          <w:rFonts w:ascii="Tahoma" w:hAnsi="Tahoma" w:cs="Tahoma"/>
                          <w:sz w:val="20"/>
                          <w:szCs w:val="20"/>
                          <w:lang w:val="fr-CA"/>
                        </w:rPr>
                      </w:pPr>
                    </w:p>
                    <w:p w14:paraId="096116F1" w14:textId="77777777" w:rsidR="001064E2" w:rsidRPr="00C8103A" w:rsidRDefault="001064E2" w:rsidP="00623EEA">
                      <w:pPr>
                        <w:ind w:left="567"/>
                        <w:rPr>
                          <w:rFonts w:ascii="Tahoma" w:hAnsi="Tahoma" w:cs="Tahoma"/>
                          <w:sz w:val="20"/>
                          <w:szCs w:val="20"/>
                          <w:lang w:val="fr-CA"/>
                        </w:rPr>
                      </w:pPr>
                      <w:r w:rsidRPr="00C8103A">
                        <w:rPr>
                          <w:rFonts w:ascii="Tahoma" w:hAnsi="Tahoma" w:cs="Tahoma"/>
                          <w:b/>
                          <w:color w:val="3A4888"/>
                          <w:sz w:val="20"/>
                          <w:szCs w:val="20"/>
                          <w:lang w:val="fr-CA"/>
                        </w:rPr>
                        <w:t xml:space="preserve">Participation et inclusion </w:t>
                      </w:r>
                      <w:r w:rsidRPr="00C8103A">
                        <w:rPr>
                          <w:rFonts w:ascii="Tahoma" w:hAnsi="Tahoma" w:cs="Tahoma"/>
                          <w:sz w:val="20"/>
                          <w:szCs w:val="20"/>
                          <w:lang w:val="fr-CA"/>
                        </w:rPr>
                        <w:t xml:space="preserve">: Toutes les personnes ont le droit de participer et de contribuer librement, activement et effectivement au développement civil, politique, économique, social, culturel, et d’en bénéficier. La voix et les intérêts des personnes touchées sont pris en compte sur les enjeux qui les touchent et sur le développement de leur société. </w:t>
                      </w:r>
                    </w:p>
                    <w:p w14:paraId="6CB9E14E" w14:textId="77777777" w:rsidR="001064E2" w:rsidRPr="00C8103A" w:rsidRDefault="001064E2" w:rsidP="00623EEA">
                      <w:pPr>
                        <w:ind w:left="567"/>
                        <w:rPr>
                          <w:rFonts w:ascii="Tahoma" w:hAnsi="Tahoma" w:cs="Tahoma"/>
                          <w:sz w:val="20"/>
                          <w:szCs w:val="20"/>
                          <w:lang w:val="fr-CA"/>
                        </w:rPr>
                      </w:pPr>
                    </w:p>
                    <w:p w14:paraId="320571A9" w14:textId="77777777" w:rsidR="001064E2" w:rsidRPr="00C8103A" w:rsidRDefault="001064E2" w:rsidP="00623EEA">
                      <w:pPr>
                        <w:ind w:left="567"/>
                        <w:rPr>
                          <w:rFonts w:ascii="Tahoma" w:hAnsi="Tahoma" w:cs="Tahoma"/>
                          <w:sz w:val="20"/>
                          <w:szCs w:val="20"/>
                          <w:lang w:val="fr-CA"/>
                        </w:rPr>
                      </w:pPr>
                      <w:r w:rsidRPr="00C8103A">
                        <w:rPr>
                          <w:rFonts w:ascii="Tahoma" w:hAnsi="Tahoma" w:cs="Tahoma"/>
                          <w:b/>
                          <w:color w:val="3A4888"/>
                          <w:sz w:val="20"/>
                          <w:szCs w:val="20"/>
                          <w:lang w:val="fr-CA"/>
                        </w:rPr>
                        <w:t xml:space="preserve">Transparence et obligation de rendre des comptes </w:t>
                      </w:r>
                      <w:r w:rsidRPr="00C8103A">
                        <w:rPr>
                          <w:rFonts w:ascii="Tahoma" w:hAnsi="Tahoma" w:cs="Tahoma"/>
                          <w:sz w:val="20"/>
                          <w:szCs w:val="20"/>
                          <w:lang w:val="fr-CA"/>
                        </w:rPr>
                        <w:t>: Toutes les personnes ont accès à l’information sur les politiques, les décisions et l’affectation des fonds; elles ont le pouvoir d’obliger les personnes qui ont des obligations à remplir de rendre des comptes. Les acteurs étatiques et non étatiques s’acquittent de leurs obligations et responsabilités applicables.</w:t>
                      </w:r>
                    </w:p>
                    <w:p w14:paraId="15E631D8" w14:textId="77777777" w:rsidR="001064E2" w:rsidRPr="00C8103A" w:rsidRDefault="001064E2" w:rsidP="00623EEA">
                      <w:pPr>
                        <w:rPr>
                          <w:rFonts w:ascii="Tahoma" w:eastAsia="Tahoma" w:hAnsi="Tahoma" w:cs="Tahoma"/>
                          <w:color w:val="3A4888"/>
                          <w:sz w:val="20"/>
                          <w:szCs w:val="20"/>
                          <w:lang w:val="fr-CA"/>
                        </w:rPr>
                      </w:pPr>
                    </w:p>
                    <w:p w14:paraId="5459C175" w14:textId="33AD7A91" w:rsidR="001064E2" w:rsidRPr="00C8103A" w:rsidRDefault="001064E2" w:rsidP="00623EEA">
                      <w:pPr>
                        <w:ind w:left="567"/>
                        <w:rPr>
                          <w:rFonts w:ascii="Tahoma" w:eastAsia="Tahoma" w:hAnsi="Tahoma" w:cs="Tahoma"/>
                          <w:color w:val="3A4888"/>
                          <w:sz w:val="20"/>
                          <w:szCs w:val="20"/>
                          <w:lang w:val="fr-CA"/>
                        </w:rPr>
                      </w:pPr>
                      <w:r w:rsidRPr="00C8103A">
                        <w:rPr>
                          <w:rFonts w:ascii="Tahoma" w:eastAsia="Tahoma" w:hAnsi="Tahoma" w:cs="Tahoma"/>
                          <w:color w:val="3A4888"/>
                          <w:sz w:val="20"/>
                          <w:szCs w:val="20"/>
                          <w:lang w:val="fr-CA"/>
                        </w:rPr>
                        <w:t>(</w:t>
                      </w:r>
                      <w:hyperlink r:id="rId31" w:history="1">
                        <w:r w:rsidRPr="00C8103A">
                          <w:rPr>
                            <w:rStyle w:val="Hyperlink"/>
                            <w:rFonts w:ascii="Tahoma" w:eastAsia="Tahoma" w:hAnsi="Tahoma" w:cs="Tahoma"/>
                            <w:sz w:val="20"/>
                            <w:szCs w:val="20"/>
                            <w:lang w:val="fr-CA"/>
                          </w:rPr>
                          <w:t>https://www.international.gc.ca/world-monde/issues_development-enjeux_developpement/priorities-priorites/human_rights-droits_personne.aspx?lang=fra</w:t>
                        </w:r>
                      </w:hyperlink>
                      <w:r w:rsidRPr="00C8103A">
                        <w:rPr>
                          <w:rFonts w:ascii="Tahoma" w:eastAsia="Tahoma" w:hAnsi="Tahoma" w:cs="Tahoma"/>
                          <w:color w:val="3A4888"/>
                          <w:sz w:val="20"/>
                          <w:szCs w:val="20"/>
                          <w:lang w:val="fr-CA"/>
                        </w:rPr>
                        <w:t xml:space="preserve">) </w:t>
                      </w:r>
                    </w:p>
                    <w:p w14:paraId="125F8DA8" w14:textId="77777777" w:rsidR="001064E2" w:rsidRPr="00C8103A" w:rsidRDefault="001064E2" w:rsidP="00F33F7F">
                      <w:pPr>
                        <w:spacing w:line="276" w:lineRule="auto"/>
                        <w:rPr>
                          <w:rFonts w:ascii="Tahoma" w:hAnsi="Tahoma" w:cs="Tahoma"/>
                          <w:sz w:val="20"/>
                          <w:szCs w:val="20"/>
                          <w:lang w:val="fr-CA"/>
                        </w:rPr>
                      </w:pPr>
                    </w:p>
                  </w:txbxContent>
                </v:textbox>
                <w10:wrap type="topAndBottom"/>
              </v:shape>
            </w:pict>
          </mc:Fallback>
        </mc:AlternateContent>
      </w:r>
    </w:p>
    <w:p w14:paraId="41E37632" w14:textId="293E2D61" w:rsidR="008446FD" w:rsidRPr="00B47821" w:rsidRDefault="008446FD" w:rsidP="000162CC">
      <w:pPr>
        <w:rPr>
          <w:rFonts w:ascii="Tahoma" w:hAnsi="Tahoma"/>
          <w:lang w:val="fr-CA"/>
        </w:rPr>
      </w:pPr>
    </w:p>
    <w:p w14:paraId="34357382" w14:textId="41DB24CE" w:rsidR="008446FD" w:rsidRPr="00B47821" w:rsidRDefault="008446FD" w:rsidP="000162CC">
      <w:pPr>
        <w:rPr>
          <w:rFonts w:ascii="Tahoma" w:hAnsi="Tahoma"/>
          <w:lang w:val="fr-CA"/>
        </w:rPr>
      </w:pPr>
    </w:p>
    <w:p w14:paraId="0D3BBA44" w14:textId="203808CB" w:rsidR="00623EEA" w:rsidRPr="00B47821" w:rsidRDefault="00623EEA" w:rsidP="000162CC">
      <w:pPr>
        <w:rPr>
          <w:rFonts w:ascii="Tahoma" w:hAnsi="Tahoma"/>
          <w:lang w:val="fr-CA"/>
        </w:rPr>
      </w:pPr>
    </w:p>
    <w:p w14:paraId="1D0B9683" w14:textId="71AE510A" w:rsidR="00623EEA" w:rsidRPr="00B47821" w:rsidRDefault="00623EEA" w:rsidP="000162CC">
      <w:pPr>
        <w:rPr>
          <w:rFonts w:ascii="Tahoma" w:hAnsi="Tahoma"/>
          <w:lang w:val="fr-CA"/>
        </w:rPr>
      </w:pPr>
    </w:p>
    <w:p w14:paraId="0942D957" w14:textId="5B00D871" w:rsidR="00623EEA" w:rsidRPr="00B47821" w:rsidRDefault="00623EEA" w:rsidP="000162CC">
      <w:pPr>
        <w:rPr>
          <w:rFonts w:ascii="Tahoma" w:hAnsi="Tahoma"/>
          <w:lang w:val="fr-CA"/>
        </w:rPr>
      </w:pPr>
    </w:p>
    <w:p w14:paraId="6A112CB1" w14:textId="661731BC" w:rsidR="00F33F7F" w:rsidRPr="00B47821" w:rsidRDefault="00F33F7F" w:rsidP="000162CC">
      <w:pPr>
        <w:rPr>
          <w:rFonts w:ascii="Tahoma" w:hAnsi="Tahoma"/>
          <w:lang w:val="fr-CA"/>
        </w:rPr>
      </w:pPr>
    </w:p>
    <w:p w14:paraId="1E7CEA5E" w14:textId="73B52C39" w:rsidR="00F33F7F" w:rsidRPr="00B47821" w:rsidRDefault="00F33F7F" w:rsidP="000162CC">
      <w:pPr>
        <w:rPr>
          <w:rFonts w:ascii="Tahoma" w:hAnsi="Tahoma"/>
          <w:lang w:val="fr-CA"/>
        </w:rPr>
      </w:pPr>
    </w:p>
    <w:p w14:paraId="12D08B1C" w14:textId="389DE03D" w:rsidR="00F33F7F" w:rsidRPr="00B47821" w:rsidRDefault="00F33F7F" w:rsidP="000162CC">
      <w:pPr>
        <w:rPr>
          <w:rFonts w:ascii="Tahoma" w:hAnsi="Tahoma"/>
          <w:lang w:val="fr-CA"/>
        </w:rPr>
      </w:pPr>
    </w:p>
    <w:p w14:paraId="441C0EE2" w14:textId="05C2670B" w:rsidR="00F33F7F" w:rsidRPr="00B47821" w:rsidRDefault="00F33F7F" w:rsidP="000162CC">
      <w:pPr>
        <w:rPr>
          <w:rFonts w:ascii="Tahoma" w:hAnsi="Tahoma"/>
          <w:lang w:val="fr-CA"/>
        </w:rPr>
      </w:pPr>
    </w:p>
    <w:p w14:paraId="585B6773" w14:textId="712C323F" w:rsidR="00F33F7F" w:rsidRPr="00B47821" w:rsidRDefault="00F33F7F" w:rsidP="000162CC">
      <w:pPr>
        <w:rPr>
          <w:rFonts w:ascii="Tahoma" w:hAnsi="Tahoma"/>
          <w:lang w:val="fr-CA"/>
        </w:rPr>
      </w:pPr>
    </w:p>
    <w:bookmarkStart w:id="26" w:name="_Toc58309272"/>
    <w:bookmarkStart w:id="27" w:name="_Toc62497258"/>
    <w:p w14:paraId="422CCAEB" w14:textId="031EA2CC" w:rsidR="00623EEA" w:rsidRPr="00B47821" w:rsidRDefault="00C961E8" w:rsidP="00623EEA">
      <w:pPr>
        <w:pStyle w:val="Heading3"/>
        <w:rPr>
          <w:rFonts w:ascii="Tahoma" w:hAnsi="Tahoma"/>
          <w:sz w:val="26"/>
          <w:lang w:val="fr-CA"/>
        </w:rPr>
      </w:pPr>
      <w:r w:rsidRPr="00B47821">
        <w:rPr>
          <w:rFonts w:ascii="Tahoma" w:hAnsi="Tahoma"/>
          <w:noProof/>
          <w:sz w:val="20"/>
          <w:szCs w:val="20"/>
          <w:lang w:val="fr-CA"/>
        </w:rPr>
        <w:lastRenderedPageBreak/>
        <mc:AlternateContent>
          <mc:Choice Requires="wps">
            <w:drawing>
              <wp:anchor distT="0" distB="0" distL="114300" distR="114300" simplePos="0" relativeHeight="251851776" behindDoc="0" locked="0" layoutInCell="1" allowOverlap="1" wp14:anchorId="49582069" wp14:editId="3301748A">
                <wp:simplePos x="0" y="0"/>
                <wp:positionH relativeFrom="page">
                  <wp:posOffset>9726930</wp:posOffset>
                </wp:positionH>
                <wp:positionV relativeFrom="page">
                  <wp:posOffset>593199</wp:posOffset>
                </wp:positionV>
                <wp:extent cx="345440" cy="1501200"/>
                <wp:effectExtent l="0" t="0" r="0" b="0"/>
                <wp:wrapNone/>
                <wp:docPr id="6" name="Text Box 131"/>
                <wp:cNvGraphicFramePr/>
                <a:graphic xmlns:a="http://schemas.openxmlformats.org/drawingml/2006/main">
                  <a:graphicData uri="http://schemas.microsoft.com/office/word/2010/wordprocessingShape">
                    <wps:wsp>
                      <wps:cNvSpPr txBox="1"/>
                      <wps:spPr>
                        <a:xfrm>
                          <a:off x="0" y="0"/>
                          <a:ext cx="345440" cy="1501200"/>
                        </a:xfrm>
                        <a:prstGeom prst="rect">
                          <a:avLst/>
                        </a:prstGeom>
                        <a:solidFill>
                          <a:srgbClr val="491A36"/>
                        </a:solidFill>
                        <a:ln w="6350">
                          <a:noFill/>
                        </a:ln>
                      </wps:spPr>
                      <wps:txbx>
                        <w:txbxContent>
                          <w:p w14:paraId="299CE58A" w14:textId="77777777" w:rsidR="001064E2" w:rsidRPr="000222E7" w:rsidRDefault="001064E2" w:rsidP="00C961E8">
                            <w:pPr>
                              <w:jc w:val="center"/>
                              <w:rPr>
                                <w:rFonts w:ascii="Tahoma" w:hAnsi="Tahoma" w:cs="Tahoma"/>
                                <w:sz w:val="20"/>
                                <w:szCs w:val="20"/>
                                <w:lang w:val="fr-CA"/>
                              </w:rPr>
                            </w:pPr>
                            <w:r w:rsidRPr="000222E7">
                              <w:rPr>
                                <w:rFonts w:ascii="Tahoma" w:hAnsi="Tahoma" w:cs="Tahoma"/>
                                <w:sz w:val="20"/>
                                <w:szCs w:val="20"/>
                                <w:lang w:val="fr-CA"/>
                              </w:rPr>
                              <w:t>Huitième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582069" id="_x0000_s1047" type="#_x0000_t202" style="position:absolute;margin-left:765.9pt;margin-top:46.7pt;width:27.2pt;height:118.2pt;z-index:25185177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" fillcolor="#491a36" stroked="f" strokeweight=".5pt">
                <v:textbox style="layout-flow:vertical;mso-layout-flow-alt:bottom-to-top">
                  <w:txbxContent>
                    <w:p w14:paraId="299CE58A" w14:textId="77777777" w:rsidR="001064E2" w:rsidRPr="000222E7" w:rsidRDefault="001064E2" w:rsidP="00C961E8">
                      <w:pPr>
                        <w:jc w:val="center"/>
                        <w:rPr>
                          <w:rFonts w:ascii="Tahoma" w:hAnsi="Tahoma" w:cs="Tahoma"/>
                          <w:sz w:val="20"/>
                          <w:szCs w:val="20"/>
                          <w:lang w:val="fr-CA"/>
                        </w:rPr>
                      </w:pPr>
                      <w:r w:rsidRPr="000222E7">
                        <w:rPr>
                          <w:rFonts w:ascii="Tahoma" w:hAnsi="Tahoma" w:cs="Tahoma"/>
                          <w:sz w:val="20"/>
                          <w:szCs w:val="20"/>
                          <w:lang w:val="fr-CA"/>
                        </w:rPr>
                        <w:t>Huitième séance</w:t>
                      </w:r>
                    </w:p>
                  </w:txbxContent>
                </v:textbox>
                <w10:wrap anchorx="page" anchory="page"/>
              </v:shape>
            </w:pict>
          </mc:Fallback>
        </mc:AlternateContent>
      </w:r>
      <w:r w:rsidR="00623EEA" w:rsidRPr="00B47821">
        <w:rPr>
          <w:rFonts w:ascii="Tahoma" w:hAnsi="Tahoma"/>
          <w:sz w:val="26"/>
          <w:lang w:val="fr-CA"/>
        </w:rPr>
        <w:t>Annexe 8c : Approche fondée sur les droits ou approche instrumentaliste? Votez avec votre dessin!</w:t>
      </w:r>
      <w:bookmarkEnd w:id="26"/>
      <w:bookmarkEnd w:id="27"/>
      <w:r w:rsidR="00623EEA" w:rsidRPr="00B47821">
        <w:rPr>
          <w:rFonts w:ascii="Tahoma" w:hAnsi="Tahoma"/>
          <w:sz w:val="26"/>
          <w:lang w:val="fr-CA"/>
        </w:rPr>
        <w:t xml:space="preserve"> </w:t>
      </w:r>
    </w:p>
    <w:p w14:paraId="4B7174DC" w14:textId="77777777" w:rsidR="00623EEA" w:rsidRPr="00B47821" w:rsidRDefault="00623EEA" w:rsidP="00623EEA">
      <w:pPr>
        <w:rPr>
          <w:rFonts w:ascii="Tahoma" w:hAnsi="Tahoma"/>
          <w:sz w:val="20"/>
          <w:szCs w:val="20"/>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600"/>
      </w:tblGrid>
      <w:tr w:rsidR="00623EEA" w:rsidRPr="00B47821" w14:paraId="3777901E" w14:textId="77777777" w:rsidTr="00043112">
        <w:tc>
          <w:tcPr>
            <w:tcW w:w="12600" w:type="dxa"/>
            <w:shd w:val="clear" w:color="auto" w:fill="F2F2F2" w:themeFill="background1" w:themeFillShade="F2"/>
          </w:tcPr>
          <w:p w14:paraId="5A9CED71" w14:textId="77777777" w:rsidR="00623EEA" w:rsidRPr="00B47821" w:rsidRDefault="00623EEA" w:rsidP="00043112">
            <w:pPr>
              <w:pStyle w:val="NormalWeb"/>
              <w:spacing w:before="0" w:beforeAutospacing="0" w:after="0" w:afterAutospacing="0" w:line="360" w:lineRule="auto"/>
              <w:ind w:left="360"/>
              <w:textAlignment w:val="baseline"/>
              <w:rPr>
                <w:rFonts w:ascii="Tahoma" w:hAnsi="Tahoma" w:cs="Tahoma"/>
                <w:color w:val="000000"/>
                <w:sz w:val="20"/>
                <w:szCs w:val="20"/>
                <w:lang w:val="fr-CA"/>
              </w:rPr>
            </w:pPr>
          </w:p>
          <w:p w14:paraId="514DF9DE" w14:textId="18A85FE1" w:rsidR="00623EEA" w:rsidRPr="00B47821" w:rsidRDefault="00FC179E" w:rsidP="00623EEA">
            <w:pPr>
              <w:pStyle w:val="NormalWeb"/>
              <w:numPr>
                <w:ilvl w:val="0"/>
                <w:numId w:val="36"/>
              </w:numPr>
              <w:spacing w:before="0" w:beforeAutospacing="0" w:after="0" w:afterAutospacing="0" w:line="360" w:lineRule="auto"/>
              <w:textAlignment w:val="baseline"/>
              <w:rPr>
                <w:rFonts w:ascii="Tahoma" w:hAnsi="Tahoma" w:cs="Tahoma"/>
                <w:color w:val="000000"/>
                <w:sz w:val="20"/>
                <w:szCs w:val="20"/>
                <w:lang w:val="fr-CA"/>
              </w:rPr>
            </w:pPr>
            <w:r w:rsidRPr="00B47821">
              <w:rPr>
                <w:rFonts w:ascii="Tahoma" w:hAnsi="Tahoma" w:cs="Tahoma"/>
                <w:color w:val="000000"/>
                <w:sz w:val="20"/>
                <w:szCs w:val="20"/>
                <w:lang w:val="fr-CA"/>
              </w:rPr>
              <w:t>Les femmes décident si elles veulent ou non des enfants, quand, comment et avec qui</w:t>
            </w:r>
            <w:r w:rsidR="00623EEA" w:rsidRPr="00B47821">
              <w:rPr>
                <w:rFonts w:ascii="Tahoma" w:hAnsi="Tahoma" w:cs="Tahoma"/>
                <w:color w:val="000000"/>
                <w:sz w:val="20"/>
                <w:szCs w:val="20"/>
                <w:lang w:val="fr-CA"/>
              </w:rPr>
              <w:t xml:space="preserve">. </w:t>
            </w:r>
          </w:p>
        </w:tc>
      </w:tr>
      <w:tr w:rsidR="00623EEA" w:rsidRPr="00B47821" w14:paraId="2E59ABEB" w14:textId="77777777" w:rsidTr="00043112">
        <w:tc>
          <w:tcPr>
            <w:tcW w:w="12600" w:type="dxa"/>
            <w:shd w:val="clear" w:color="auto" w:fill="F2F2F2" w:themeFill="background1" w:themeFillShade="F2"/>
          </w:tcPr>
          <w:p w14:paraId="00E099E8" w14:textId="77777777" w:rsidR="00623EEA" w:rsidRPr="00B47821" w:rsidRDefault="00623EEA" w:rsidP="00043112">
            <w:pPr>
              <w:pStyle w:val="NormalWeb"/>
              <w:spacing w:before="0" w:beforeAutospacing="0" w:after="0" w:afterAutospacing="0" w:line="360" w:lineRule="auto"/>
              <w:ind w:left="360"/>
              <w:textAlignment w:val="baseline"/>
              <w:rPr>
                <w:rFonts w:ascii="Tahoma" w:hAnsi="Tahoma" w:cs="Tahoma"/>
                <w:color w:val="000000"/>
                <w:sz w:val="20"/>
                <w:szCs w:val="20"/>
                <w:lang w:val="fr-CA"/>
              </w:rPr>
            </w:pPr>
          </w:p>
          <w:p w14:paraId="437D05F0" w14:textId="77777777" w:rsidR="00623EEA" w:rsidRPr="00B47821" w:rsidRDefault="00623EEA" w:rsidP="00623EEA">
            <w:pPr>
              <w:pStyle w:val="NormalWeb"/>
              <w:numPr>
                <w:ilvl w:val="0"/>
                <w:numId w:val="35"/>
              </w:numPr>
              <w:spacing w:before="0" w:beforeAutospacing="0" w:after="0" w:afterAutospacing="0" w:line="360" w:lineRule="auto"/>
              <w:textAlignment w:val="baseline"/>
              <w:rPr>
                <w:rFonts w:ascii="Tahoma" w:hAnsi="Tahoma" w:cs="Tahoma"/>
                <w:color w:val="000000"/>
                <w:sz w:val="20"/>
                <w:szCs w:val="20"/>
                <w:lang w:val="fr-CA"/>
              </w:rPr>
            </w:pPr>
            <w:r w:rsidRPr="00B47821">
              <w:rPr>
                <w:rFonts w:ascii="Tahoma" w:hAnsi="Tahoma" w:cs="Tahoma"/>
                <w:color w:val="000000"/>
                <w:sz w:val="20"/>
                <w:szCs w:val="20"/>
                <w:lang w:val="fr-CA"/>
              </w:rPr>
              <w:t xml:space="preserve">Les lois successorales doivent être égales pour les hommes et les femmes afin que les femmes puissent se développer économiquement. </w:t>
            </w:r>
          </w:p>
        </w:tc>
      </w:tr>
      <w:tr w:rsidR="00623EEA" w:rsidRPr="00B47821" w14:paraId="3FB681C6" w14:textId="77777777" w:rsidTr="00043112">
        <w:tc>
          <w:tcPr>
            <w:tcW w:w="12600" w:type="dxa"/>
            <w:shd w:val="clear" w:color="auto" w:fill="F2F2F2" w:themeFill="background1" w:themeFillShade="F2"/>
          </w:tcPr>
          <w:p w14:paraId="4125329C" w14:textId="77777777" w:rsidR="00623EEA" w:rsidRPr="00B47821" w:rsidRDefault="00623EEA" w:rsidP="00043112">
            <w:pPr>
              <w:pStyle w:val="NormalWeb"/>
              <w:spacing w:before="0" w:beforeAutospacing="0" w:after="0" w:afterAutospacing="0" w:line="360" w:lineRule="auto"/>
              <w:textAlignment w:val="baseline"/>
              <w:rPr>
                <w:rFonts w:ascii="Tahoma" w:hAnsi="Tahoma" w:cs="Tahoma"/>
                <w:color w:val="000000"/>
                <w:sz w:val="20"/>
                <w:szCs w:val="20"/>
                <w:lang w:val="fr-CA"/>
              </w:rPr>
            </w:pPr>
          </w:p>
          <w:p w14:paraId="4B135526" w14:textId="77777777" w:rsidR="00623EEA" w:rsidRPr="00B47821" w:rsidRDefault="00623EEA" w:rsidP="00623EEA">
            <w:pPr>
              <w:pStyle w:val="NormalWeb"/>
              <w:numPr>
                <w:ilvl w:val="0"/>
                <w:numId w:val="34"/>
              </w:numPr>
              <w:spacing w:before="0" w:beforeAutospacing="0" w:after="0" w:afterAutospacing="0" w:line="360" w:lineRule="auto"/>
              <w:textAlignment w:val="baseline"/>
              <w:rPr>
                <w:rFonts w:ascii="Tahoma" w:hAnsi="Tahoma" w:cs="Tahoma"/>
                <w:color w:val="000000"/>
                <w:sz w:val="20"/>
                <w:szCs w:val="20"/>
                <w:lang w:val="fr-CA"/>
              </w:rPr>
            </w:pPr>
            <w:r w:rsidRPr="00B47821">
              <w:rPr>
                <w:rFonts w:ascii="Tahoma" w:hAnsi="Tahoma" w:cs="Tahoma"/>
                <w:color w:val="000000"/>
                <w:sz w:val="20"/>
                <w:szCs w:val="20"/>
                <w:lang w:val="fr-CA"/>
              </w:rPr>
              <w:t xml:space="preserve">Lorsque les femmes peuvent posséder et gérer une entreprise, toute l’économie en profite. </w:t>
            </w:r>
          </w:p>
        </w:tc>
      </w:tr>
      <w:tr w:rsidR="00623EEA" w:rsidRPr="00B47821" w14:paraId="3646A276" w14:textId="77777777" w:rsidTr="00043112">
        <w:trPr>
          <w:trHeight w:val="656"/>
        </w:trPr>
        <w:tc>
          <w:tcPr>
            <w:tcW w:w="12600" w:type="dxa"/>
            <w:shd w:val="clear" w:color="auto" w:fill="F2F2F2" w:themeFill="background1" w:themeFillShade="F2"/>
          </w:tcPr>
          <w:p w14:paraId="579D6324" w14:textId="77777777" w:rsidR="00623EEA" w:rsidRPr="00B47821" w:rsidRDefault="00623EEA" w:rsidP="00043112">
            <w:pPr>
              <w:pStyle w:val="NormalWeb"/>
              <w:spacing w:before="0" w:beforeAutospacing="0" w:after="0" w:afterAutospacing="0" w:line="360" w:lineRule="auto"/>
              <w:ind w:left="360"/>
              <w:textAlignment w:val="baseline"/>
              <w:rPr>
                <w:rFonts w:ascii="Tahoma" w:hAnsi="Tahoma" w:cs="Tahoma"/>
                <w:color w:val="000000"/>
                <w:sz w:val="20"/>
                <w:szCs w:val="20"/>
                <w:lang w:val="fr-CA"/>
              </w:rPr>
            </w:pPr>
          </w:p>
          <w:p w14:paraId="4BF15097" w14:textId="77777777" w:rsidR="00623EEA" w:rsidRPr="00B47821" w:rsidRDefault="00623EEA" w:rsidP="00623EEA">
            <w:pPr>
              <w:pStyle w:val="NormalWeb"/>
              <w:numPr>
                <w:ilvl w:val="0"/>
                <w:numId w:val="33"/>
              </w:numPr>
              <w:spacing w:before="0" w:beforeAutospacing="0" w:after="0" w:afterAutospacing="0" w:line="360" w:lineRule="auto"/>
              <w:textAlignment w:val="baseline"/>
              <w:rPr>
                <w:rFonts w:ascii="Tahoma" w:hAnsi="Tahoma" w:cs="Tahoma"/>
                <w:color w:val="000000"/>
                <w:sz w:val="20"/>
                <w:szCs w:val="20"/>
                <w:lang w:val="fr-CA"/>
              </w:rPr>
            </w:pPr>
            <w:r w:rsidRPr="00B47821">
              <w:rPr>
                <w:rFonts w:ascii="Tahoma" w:hAnsi="Tahoma" w:cs="Tahoma"/>
                <w:color w:val="000000"/>
                <w:sz w:val="20"/>
                <w:szCs w:val="20"/>
                <w:lang w:val="fr-CA"/>
              </w:rPr>
              <w:t>Le travail impayé des femmes doit être reconnu dans l’analyse et la planification économique.</w:t>
            </w:r>
          </w:p>
          <w:p w14:paraId="03AD9C02" w14:textId="77777777" w:rsidR="00623EEA" w:rsidRPr="00B47821" w:rsidRDefault="00623EEA" w:rsidP="00043112">
            <w:pPr>
              <w:pStyle w:val="NormalWeb"/>
              <w:spacing w:before="0" w:beforeAutospacing="0" w:after="0" w:afterAutospacing="0" w:line="360" w:lineRule="auto"/>
              <w:ind w:left="720"/>
              <w:textAlignment w:val="baseline"/>
              <w:rPr>
                <w:rFonts w:ascii="Tahoma" w:hAnsi="Tahoma" w:cs="Tahoma"/>
                <w:color w:val="000000"/>
                <w:sz w:val="20"/>
                <w:szCs w:val="20"/>
                <w:lang w:val="fr-CA"/>
              </w:rPr>
            </w:pPr>
          </w:p>
        </w:tc>
      </w:tr>
      <w:tr w:rsidR="00623EEA" w:rsidRPr="00B47821" w14:paraId="1F7E5FEB" w14:textId="77777777" w:rsidTr="00623EEA">
        <w:trPr>
          <w:trHeight w:val="498"/>
        </w:trPr>
        <w:tc>
          <w:tcPr>
            <w:tcW w:w="12600" w:type="dxa"/>
            <w:shd w:val="clear" w:color="auto" w:fill="F2F2F2" w:themeFill="background1" w:themeFillShade="F2"/>
          </w:tcPr>
          <w:p w14:paraId="4ED36960" w14:textId="77777777" w:rsidR="00623EEA" w:rsidRPr="00B47821" w:rsidRDefault="00623EEA" w:rsidP="00623EEA">
            <w:pPr>
              <w:pStyle w:val="NormalWeb"/>
              <w:numPr>
                <w:ilvl w:val="0"/>
                <w:numId w:val="32"/>
              </w:numPr>
              <w:spacing w:before="0" w:beforeAutospacing="0" w:after="160" w:afterAutospacing="0" w:line="360" w:lineRule="auto"/>
              <w:textAlignment w:val="baseline"/>
              <w:rPr>
                <w:rFonts w:ascii="Tahoma" w:hAnsi="Tahoma" w:cs="Tahoma"/>
                <w:color w:val="000000"/>
                <w:sz w:val="20"/>
                <w:szCs w:val="20"/>
                <w:lang w:val="fr-CA"/>
              </w:rPr>
            </w:pPr>
            <w:r w:rsidRPr="00B47821">
              <w:rPr>
                <w:rFonts w:ascii="Tahoma" w:hAnsi="Tahoma" w:cs="Tahoma"/>
                <w:color w:val="000000"/>
                <w:sz w:val="20"/>
                <w:szCs w:val="20"/>
                <w:lang w:val="fr-CA"/>
              </w:rPr>
              <w:t>La paix durable est plus réalisable lorsque les femmes participent activement aux discussions.</w:t>
            </w:r>
          </w:p>
        </w:tc>
      </w:tr>
    </w:tbl>
    <w:p w14:paraId="5DCF6DF6" w14:textId="77777777" w:rsidR="008C55FB" w:rsidRPr="00B47821" w:rsidRDefault="008C55FB" w:rsidP="000162CC">
      <w:pPr>
        <w:rPr>
          <w:rFonts w:ascii="Tahoma" w:hAnsi="Tahoma"/>
          <w:lang w:val="fr-CA"/>
        </w:rPr>
      </w:pPr>
    </w:p>
    <w:p w14:paraId="79BA5872" w14:textId="77777777" w:rsidR="008C55FB" w:rsidRPr="00B47821" w:rsidRDefault="008C55FB" w:rsidP="000162CC">
      <w:pPr>
        <w:rPr>
          <w:rFonts w:ascii="Tahoma" w:hAnsi="Tahoma"/>
          <w:lang w:val="fr-CA"/>
        </w:rPr>
      </w:pPr>
    </w:p>
    <w:p w14:paraId="7CE004B2" w14:textId="77777777" w:rsidR="008C55FB" w:rsidRPr="00B47821" w:rsidRDefault="008C55FB" w:rsidP="000162CC">
      <w:pPr>
        <w:rPr>
          <w:rFonts w:ascii="Tahoma" w:hAnsi="Tahoma"/>
          <w:lang w:val="fr-CA"/>
        </w:rPr>
      </w:pPr>
    </w:p>
    <w:p w14:paraId="39212776" w14:textId="77777777" w:rsidR="008C55FB" w:rsidRPr="00B47821" w:rsidRDefault="008C55FB" w:rsidP="000162CC">
      <w:pPr>
        <w:rPr>
          <w:rFonts w:ascii="Tahoma" w:hAnsi="Tahoma"/>
          <w:lang w:val="fr-CA"/>
        </w:rPr>
      </w:pPr>
    </w:p>
    <w:p w14:paraId="47F3AB04" w14:textId="50E536F0" w:rsidR="008C55FB" w:rsidRPr="00B47821" w:rsidRDefault="008C55FB" w:rsidP="000162CC">
      <w:pPr>
        <w:rPr>
          <w:rFonts w:ascii="Tahoma" w:hAnsi="Tahoma"/>
          <w:lang w:val="fr-CA"/>
        </w:rPr>
      </w:pPr>
    </w:p>
    <w:p w14:paraId="047983EF" w14:textId="77777777" w:rsidR="00623EEA" w:rsidRPr="00B47821" w:rsidRDefault="00623EEA" w:rsidP="000162CC">
      <w:pPr>
        <w:rPr>
          <w:rFonts w:ascii="Tahoma" w:hAnsi="Tahoma"/>
          <w:lang w:val="fr-CA"/>
        </w:rPr>
      </w:pPr>
    </w:p>
    <w:p w14:paraId="69F4876D" w14:textId="019D0F2F" w:rsidR="008C55FB" w:rsidRPr="00B47821" w:rsidRDefault="008C55FB" w:rsidP="000162CC">
      <w:pPr>
        <w:rPr>
          <w:rFonts w:ascii="Tahoma" w:hAnsi="Tahoma"/>
          <w:lang w:val="fr-CA"/>
        </w:rPr>
      </w:pPr>
    </w:p>
    <w:p w14:paraId="015C2019" w14:textId="4647FE07" w:rsidR="008446FD" w:rsidRPr="00B47821" w:rsidRDefault="008446FD" w:rsidP="000162CC">
      <w:pPr>
        <w:rPr>
          <w:rFonts w:ascii="Tahoma" w:hAnsi="Tahoma"/>
          <w:lang w:val="fr-CA"/>
        </w:rPr>
      </w:pPr>
    </w:p>
    <w:p w14:paraId="52E9388E" w14:textId="582B814B" w:rsidR="008446FD" w:rsidRPr="00B47821" w:rsidRDefault="008446FD" w:rsidP="000162CC">
      <w:pPr>
        <w:rPr>
          <w:rFonts w:ascii="Tahoma" w:hAnsi="Tahoma"/>
          <w:lang w:val="fr-CA"/>
        </w:rPr>
      </w:pPr>
    </w:p>
    <w:p w14:paraId="19B11276" w14:textId="77777777" w:rsidR="00C8103A" w:rsidRDefault="00C8103A">
      <w:pPr>
        <w:rPr>
          <w:rFonts w:ascii="Tahoma" w:hAnsi="Tahoma"/>
          <w:lang w:val="fr-CA"/>
        </w:rPr>
      </w:pPr>
    </w:p>
    <w:p w14:paraId="4E34244B" w14:textId="77777777" w:rsidR="00C8103A" w:rsidRDefault="00C8103A">
      <w:pPr>
        <w:rPr>
          <w:rFonts w:ascii="Tahoma" w:hAnsi="Tahoma"/>
          <w:lang w:val="fr-CA"/>
        </w:rPr>
      </w:pPr>
    </w:p>
    <w:p w14:paraId="475D0110" w14:textId="77777777" w:rsidR="00C8103A" w:rsidRDefault="00C8103A">
      <w:pPr>
        <w:rPr>
          <w:rFonts w:ascii="Tahoma" w:hAnsi="Tahoma"/>
          <w:lang w:val="fr-CA"/>
        </w:rPr>
      </w:pPr>
    </w:p>
    <w:p w14:paraId="21BB9C23" w14:textId="77777777" w:rsidR="00C8103A" w:rsidRDefault="00C8103A">
      <w:pPr>
        <w:rPr>
          <w:rFonts w:ascii="Tahoma" w:hAnsi="Tahoma"/>
          <w:lang w:val="fr-CA"/>
        </w:rPr>
      </w:pPr>
    </w:p>
    <w:p w14:paraId="01541D8F" w14:textId="77777777" w:rsidR="00C8103A" w:rsidRDefault="00C8103A">
      <w:pPr>
        <w:rPr>
          <w:rFonts w:ascii="Tahoma" w:hAnsi="Tahoma"/>
          <w:lang w:val="fr-CA"/>
        </w:rPr>
      </w:pPr>
    </w:p>
    <w:p w14:paraId="28C460B6" w14:textId="12FE9825" w:rsidR="00C961E8" w:rsidRPr="00B47821" w:rsidRDefault="00C961E8">
      <w:pPr>
        <w:rPr>
          <w:rFonts w:ascii="Tahoma" w:hAnsi="Tahoma"/>
          <w:lang w:val="fr-CA"/>
        </w:rPr>
      </w:pPr>
      <w:r w:rsidRPr="00B47821">
        <w:rPr>
          <w:rFonts w:ascii="Tahoma" w:hAnsi="Tahoma"/>
          <w:lang w:val="fr-CA"/>
        </w:rPr>
        <w:br w:type="page"/>
      </w:r>
    </w:p>
    <w:bookmarkStart w:id="28" w:name="_Toc62497259"/>
    <w:p w14:paraId="13D43748" w14:textId="37C21A5F" w:rsidR="00023691" w:rsidRPr="00B47821" w:rsidRDefault="00A5503E" w:rsidP="00F83F10">
      <w:pPr>
        <w:pStyle w:val="Heading2"/>
        <w:rPr>
          <w:rFonts w:ascii="Tahoma" w:hAnsi="Tahoma"/>
          <w:lang w:val="fr-CA"/>
        </w:rPr>
      </w:pPr>
      <w:r w:rsidRPr="00B47821">
        <w:rPr>
          <w:rFonts w:ascii="Tahoma" w:hAnsi="Tahoma"/>
          <w:noProof/>
          <w:lang w:val="fr-CA"/>
        </w:rPr>
        <w:lastRenderedPageBreak/>
        <mc:AlternateContent>
          <mc:Choice Requires="wps">
            <w:drawing>
              <wp:anchor distT="0" distB="0" distL="114300" distR="114300" simplePos="0" relativeHeight="251737088" behindDoc="0" locked="0" layoutInCell="1" allowOverlap="1" wp14:anchorId="7A8D9385" wp14:editId="0D060510">
                <wp:simplePos x="0" y="0"/>
                <wp:positionH relativeFrom="column">
                  <wp:posOffset>8818771</wp:posOffset>
                </wp:positionH>
                <wp:positionV relativeFrom="page">
                  <wp:posOffset>593725</wp:posOffset>
                </wp:positionV>
                <wp:extent cx="345440" cy="150050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142D7EC" w14:textId="77777777" w:rsidR="001064E2" w:rsidRPr="000222E7" w:rsidRDefault="001064E2" w:rsidP="00065B1E">
                            <w:pPr>
                              <w:jc w:val="center"/>
                              <w:rPr>
                                <w:rFonts w:ascii="Tahoma" w:hAnsi="Tahoma" w:cs="Tahoma"/>
                                <w:sz w:val="20"/>
                                <w:szCs w:val="20"/>
                                <w:lang w:val="fr-CA"/>
                              </w:rPr>
                            </w:pPr>
                            <w:r w:rsidRPr="000222E7">
                              <w:rPr>
                                <w:rFonts w:ascii="Tahoma" w:hAnsi="Tahoma" w:cs="Tahoma"/>
                                <w:sz w:val="20"/>
                                <w:szCs w:val="20"/>
                                <w:lang w:val="fr-CA"/>
                              </w:rPr>
                              <w:t>Huitième séance</w:t>
                            </w:r>
                          </w:p>
                          <w:p w14:paraId="67ECB06C" w14:textId="7D8EFB12" w:rsidR="001064E2" w:rsidRPr="000222E7" w:rsidRDefault="001064E2" w:rsidP="00A5503E">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D9385" id="Text Box 63" o:spid="_x0000_s1048" type="#_x0000_t202" style="position:absolute;margin-left:694.4pt;margin-top:46.75pt;width:27.2pt;height:118.15pt;z-index:2517370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" fillcolor="#491a36" stroked="f" strokeweight=".5pt">
                <v:textbox style="layout-flow:vertical;mso-layout-flow-alt:bottom-to-top">
                  <w:txbxContent>
                    <w:p w14:paraId="7142D7EC" w14:textId="77777777" w:rsidR="001064E2" w:rsidRPr="000222E7" w:rsidRDefault="001064E2" w:rsidP="00065B1E">
                      <w:pPr>
                        <w:jc w:val="center"/>
                        <w:rPr>
                          <w:rFonts w:ascii="Tahoma" w:hAnsi="Tahoma" w:cs="Tahoma"/>
                          <w:sz w:val="20"/>
                          <w:szCs w:val="20"/>
                          <w:lang w:val="fr-CA"/>
                        </w:rPr>
                      </w:pPr>
                      <w:r w:rsidRPr="000222E7">
                        <w:rPr>
                          <w:rFonts w:ascii="Tahoma" w:hAnsi="Tahoma" w:cs="Tahoma"/>
                          <w:sz w:val="20"/>
                          <w:szCs w:val="20"/>
                          <w:lang w:val="fr-CA"/>
                        </w:rPr>
                        <w:t>Huitième séance</w:t>
                      </w:r>
                    </w:p>
                    <w:p w14:paraId="67ECB06C" w14:textId="7D8EFB12" w:rsidR="001064E2" w:rsidRPr="000222E7" w:rsidRDefault="001064E2" w:rsidP="00A5503E">
                      <w:pPr>
                        <w:jc w:val="center"/>
                        <w:rPr>
                          <w:rFonts w:ascii="Tahoma" w:hAnsi="Tahoma" w:cs="Tahoma"/>
                          <w:sz w:val="20"/>
                          <w:szCs w:val="20"/>
                        </w:rPr>
                      </w:pPr>
                    </w:p>
                  </w:txbxContent>
                </v:textbox>
                <w10:wrap anchory="page"/>
              </v:shape>
            </w:pict>
          </mc:Fallback>
        </mc:AlternateContent>
      </w:r>
      <w:r w:rsidR="00AF10F3" w:rsidRPr="00B47821">
        <w:rPr>
          <w:rFonts w:ascii="Tahoma" w:hAnsi="Tahoma"/>
          <w:lang w:val="fr-CA"/>
        </w:rPr>
        <w:t>Activité</w:t>
      </w:r>
      <w:r w:rsidR="008C55FB" w:rsidRPr="00B47821">
        <w:rPr>
          <w:rFonts w:ascii="Tahoma" w:hAnsi="Tahoma"/>
          <w:lang w:val="fr-CA"/>
        </w:rPr>
        <w:t xml:space="preserve"> 8.3</w:t>
      </w:r>
      <w:r w:rsidR="00932CD2" w:rsidRPr="00B47821">
        <w:rPr>
          <w:rFonts w:ascii="Tahoma" w:hAnsi="Tahoma"/>
          <w:lang w:val="fr-CA"/>
        </w:rPr>
        <w:t xml:space="preserve"> </w:t>
      </w:r>
      <w:r w:rsidR="008C55FB" w:rsidRPr="00B47821">
        <w:rPr>
          <w:rFonts w:ascii="Tahoma" w:hAnsi="Tahoma"/>
          <w:lang w:val="fr-CA"/>
        </w:rPr>
        <w:t xml:space="preserve">: </w:t>
      </w:r>
      <w:r w:rsidR="00932CD2" w:rsidRPr="00B47821">
        <w:rPr>
          <w:rFonts w:ascii="Tahoma" w:hAnsi="Tahoma"/>
          <w:lang w:val="fr-CA"/>
        </w:rPr>
        <w:t>Problématique</w:t>
      </w:r>
      <w:bookmarkEnd w:id="28"/>
    </w:p>
    <w:p w14:paraId="142DA520" w14:textId="77777777" w:rsidR="00C8103A" w:rsidRDefault="00C8103A" w:rsidP="00C961E8">
      <w:pPr>
        <w:rPr>
          <w:rFonts w:ascii="Tahoma" w:hAnsi="Tahoma"/>
          <w:b/>
          <w:bCs/>
          <w:color w:val="002060"/>
          <w:lang w:val="fr-CA"/>
        </w:rPr>
      </w:pPr>
    </w:p>
    <w:p w14:paraId="5D53C5F5" w14:textId="36248262" w:rsidR="00F83F10" w:rsidRPr="00C8103A" w:rsidRDefault="00BD0526" w:rsidP="00F83F10">
      <w:pPr>
        <w:rPr>
          <w:rFonts w:ascii="Tahoma" w:hAnsi="Tahoma"/>
          <w:b/>
          <w:bCs/>
          <w:color w:val="002060"/>
          <w:lang w:val="fr-CA"/>
        </w:rPr>
      </w:pPr>
      <w:r w:rsidRPr="00B47821">
        <w:rPr>
          <w:rFonts w:ascii="Tahoma" w:hAnsi="Tahoma"/>
          <w:b/>
          <w:bCs/>
          <w:color w:val="002060"/>
          <w:lang w:val="fr-CA"/>
        </w:rPr>
        <w:t>Instructions</w:t>
      </w:r>
    </w:p>
    <w:p w14:paraId="06607A5E" w14:textId="77777777" w:rsidR="008C55FB" w:rsidRPr="00B47821" w:rsidRDefault="008C55FB" w:rsidP="00C8103A">
      <w:pPr>
        <w:tabs>
          <w:tab w:val="left" w:pos="3349"/>
        </w:tabs>
        <w:spacing w:line="276" w:lineRule="auto"/>
        <w:rPr>
          <w:rFonts w:ascii="Tahoma" w:hAnsi="Tahoma"/>
          <w:sz w:val="20"/>
          <w:szCs w:val="20"/>
          <w:lang w:val="fr-CA"/>
        </w:rPr>
      </w:pPr>
    </w:p>
    <w:p w14:paraId="3E4312B5" w14:textId="39813A2A" w:rsidR="008C55FB" w:rsidRPr="00B47821" w:rsidRDefault="00932CD2" w:rsidP="00C8103A">
      <w:pPr>
        <w:pStyle w:val="ListParagraph"/>
        <w:numPr>
          <w:ilvl w:val="0"/>
          <w:numId w:val="8"/>
        </w:numPr>
        <w:tabs>
          <w:tab w:val="left" w:pos="3349"/>
        </w:tabs>
        <w:spacing w:line="276" w:lineRule="auto"/>
        <w:rPr>
          <w:rFonts w:ascii="Tahoma" w:hAnsi="Tahoma"/>
          <w:sz w:val="20"/>
          <w:szCs w:val="20"/>
          <w:lang w:val="fr-CA"/>
        </w:rPr>
      </w:pPr>
      <w:r w:rsidRPr="00B47821">
        <w:rPr>
          <w:rFonts w:ascii="Tahoma" w:hAnsi="Tahoma"/>
          <w:sz w:val="20"/>
          <w:szCs w:val="20"/>
          <w:lang w:val="fr-CA"/>
        </w:rPr>
        <w:t xml:space="preserve">Vous retournerez dans le groupe avec lequel vous avez fait </w:t>
      </w:r>
      <w:r w:rsidRPr="00B47821">
        <w:rPr>
          <w:rFonts w:ascii="Tahoma" w:hAnsi="Tahoma"/>
          <w:b/>
          <w:bCs/>
          <w:sz w:val="20"/>
          <w:szCs w:val="20"/>
          <w:lang w:val="fr-CA"/>
        </w:rPr>
        <w:t>l’activité des</w:t>
      </w:r>
      <w:r w:rsidRPr="00B47821">
        <w:rPr>
          <w:rFonts w:ascii="Tahoma" w:hAnsi="Tahoma"/>
          <w:sz w:val="20"/>
          <w:szCs w:val="20"/>
          <w:lang w:val="fr-CA"/>
        </w:rPr>
        <w:t xml:space="preserve"> </w:t>
      </w:r>
      <w:r w:rsidR="007F5B2B" w:rsidRPr="00B47821">
        <w:rPr>
          <w:rFonts w:ascii="Tahoma" w:hAnsi="Tahoma"/>
          <w:b/>
          <w:bCs/>
          <w:sz w:val="20"/>
          <w:szCs w:val="20"/>
          <w:lang w:val="fr-CA"/>
        </w:rPr>
        <w:t xml:space="preserve">arbres à problèmes </w:t>
      </w:r>
      <w:r w:rsidRPr="00B47821">
        <w:rPr>
          <w:rFonts w:ascii="Tahoma" w:hAnsi="Tahoma"/>
          <w:sz w:val="20"/>
          <w:szCs w:val="20"/>
          <w:lang w:val="fr-CA"/>
        </w:rPr>
        <w:t>un peu plus tôt sur Zoom</w:t>
      </w:r>
      <w:r w:rsidR="008C55FB" w:rsidRPr="00B47821">
        <w:rPr>
          <w:rFonts w:ascii="Tahoma" w:hAnsi="Tahoma"/>
          <w:sz w:val="20"/>
          <w:szCs w:val="20"/>
          <w:lang w:val="fr-CA"/>
        </w:rPr>
        <w:t>.</w:t>
      </w:r>
      <w:r w:rsidR="003877D7" w:rsidRPr="00B47821">
        <w:rPr>
          <w:rFonts w:ascii="Tahoma" w:hAnsi="Tahoma"/>
          <w:sz w:val="20"/>
          <w:szCs w:val="20"/>
          <w:lang w:val="fr-CA"/>
        </w:rPr>
        <w:t xml:space="preserve"> </w:t>
      </w:r>
      <w:r w:rsidRPr="00B47821">
        <w:rPr>
          <w:rFonts w:ascii="Tahoma" w:hAnsi="Tahoma"/>
          <w:sz w:val="20"/>
          <w:szCs w:val="20"/>
          <w:lang w:val="fr-CA"/>
        </w:rPr>
        <w:t xml:space="preserve">Consultez le tableau ci-dessous pour connaître votre numéro de groupe </w:t>
      </w:r>
      <w:r w:rsidR="003877D7" w:rsidRPr="00B47821">
        <w:rPr>
          <w:rFonts w:ascii="Tahoma" w:hAnsi="Tahoma"/>
          <w:sz w:val="20"/>
          <w:szCs w:val="20"/>
          <w:lang w:val="fr-CA"/>
        </w:rPr>
        <w:t>:</w:t>
      </w:r>
    </w:p>
    <w:p w14:paraId="733AD8E4" w14:textId="339F84E9" w:rsidR="00EE1C7A" w:rsidRPr="00B47821" w:rsidRDefault="00EE1C7A" w:rsidP="003877D7">
      <w:pPr>
        <w:tabs>
          <w:tab w:val="left" w:pos="3349"/>
        </w:tabs>
        <w:rPr>
          <w:rFonts w:ascii="Tahoma" w:hAnsi="Tahoma"/>
          <w:b/>
          <w:bCs/>
          <w:sz w:val="20"/>
          <w:szCs w:val="20"/>
          <w:lang w:val="fr-CA"/>
        </w:rPr>
      </w:pPr>
    </w:p>
    <w:tbl>
      <w:tblPr>
        <w:tblStyle w:val="TableGrid"/>
        <w:tblpPr w:leftFromText="180" w:rightFromText="180" w:vertAnchor="text" w:horzAnchor="margin" w:tblpXSpec="center" w:tblpY="-71"/>
        <w:tblOverlap w:val="never"/>
        <w:tblW w:w="0" w:type="auto"/>
        <w:tblLook w:val="04A0" w:firstRow="1" w:lastRow="0" w:firstColumn="1" w:lastColumn="0" w:noHBand="0" w:noVBand="1"/>
      </w:tblPr>
      <w:tblGrid>
        <w:gridCol w:w="3827"/>
        <w:gridCol w:w="3828"/>
        <w:gridCol w:w="4110"/>
      </w:tblGrid>
      <w:tr w:rsidR="00EE1C7A" w:rsidRPr="00B47821" w14:paraId="5ACBD62D" w14:textId="77777777" w:rsidTr="00EE1C7A">
        <w:tc>
          <w:tcPr>
            <w:tcW w:w="3827" w:type="dxa"/>
            <w:tcBorders>
              <w:top w:val="nil"/>
              <w:left w:val="nil"/>
              <w:bottom w:val="nil"/>
              <w:right w:val="nil"/>
            </w:tcBorders>
            <w:shd w:val="clear" w:color="auto" w:fill="491A36"/>
          </w:tcPr>
          <w:p w14:paraId="203AE4BF" w14:textId="77777777" w:rsidR="00EE1C7A" w:rsidRPr="00B47821" w:rsidRDefault="00EE1C7A" w:rsidP="00EE1C7A">
            <w:pPr>
              <w:jc w:val="center"/>
              <w:rPr>
                <w:rFonts w:ascii="Tahoma" w:hAnsi="Tahoma" w:cs="Tahoma"/>
                <w:b/>
                <w:bCs/>
                <w:sz w:val="22"/>
                <w:szCs w:val="22"/>
                <w:lang w:val="fr-CA"/>
              </w:rPr>
            </w:pPr>
          </w:p>
          <w:p w14:paraId="0E663554" w14:textId="3AA4F355" w:rsidR="00EE1C7A" w:rsidRPr="00B47821" w:rsidRDefault="00EE1C7A" w:rsidP="00EE1C7A">
            <w:pPr>
              <w:jc w:val="center"/>
              <w:rPr>
                <w:rFonts w:ascii="Tahoma" w:hAnsi="Tahoma" w:cs="Tahoma"/>
                <w:b/>
                <w:bCs/>
                <w:sz w:val="22"/>
                <w:szCs w:val="22"/>
                <w:lang w:val="fr-CA"/>
              </w:rPr>
            </w:pPr>
            <w:r w:rsidRPr="00B47821">
              <w:rPr>
                <w:rFonts w:ascii="Tahoma" w:hAnsi="Tahoma" w:cs="Tahoma"/>
                <w:b/>
                <w:bCs/>
                <w:sz w:val="22"/>
                <w:szCs w:val="22"/>
                <w:lang w:val="fr-CA"/>
              </w:rPr>
              <w:t>Group</w:t>
            </w:r>
            <w:r w:rsidR="00932CD2" w:rsidRPr="00B47821">
              <w:rPr>
                <w:rFonts w:ascii="Tahoma" w:hAnsi="Tahoma" w:cs="Tahoma"/>
                <w:b/>
                <w:bCs/>
                <w:sz w:val="22"/>
                <w:szCs w:val="22"/>
                <w:lang w:val="fr-CA"/>
              </w:rPr>
              <w:t>e</w:t>
            </w:r>
            <w:r w:rsidRPr="00B47821">
              <w:rPr>
                <w:rFonts w:ascii="Tahoma" w:hAnsi="Tahoma" w:cs="Tahoma"/>
                <w:b/>
                <w:bCs/>
                <w:sz w:val="22"/>
                <w:szCs w:val="22"/>
                <w:lang w:val="fr-CA"/>
              </w:rPr>
              <w:t xml:space="preserve"> 1</w:t>
            </w:r>
          </w:p>
          <w:p w14:paraId="02188500" w14:textId="77777777" w:rsidR="00EE1C7A" w:rsidRPr="00B47821" w:rsidRDefault="00EE1C7A" w:rsidP="00EE1C7A">
            <w:pPr>
              <w:jc w:val="center"/>
              <w:rPr>
                <w:rFonts w:ascii="Tahoma" w:hAnsi="Tahoma" w:cs="Tahoma"/>
                <w:b/>
                <w:bCs/>
                <w:sz w:val="22"/>
                <w:szCs w:val="22"/>
                <w:lang w:val="fr-CA"/>
              </w:rPr>
            </w:pPr>
          </w:p>
        </w:tc>
        <w:tc>
          <w:tcPr>
            <w:tcW w:w="3828" w:type="dxa"/>
            <w:tcBorders>
              <w:top w:val="nil"/>
              <w:left w:val="nil"/>
              <w:bottom w:val="nil"/>
              <w:right w:val="nil"/>
            </w:tcBorders>
            <w:shd w:val="clear" w:color="auto" w:fill="491A36"/>
          </w:tcPr>
          <w:p w14:paraId="01B30E4C" w14:textId="77777777" w:rsidR="00EE1C7A" w:rsidRPr="00B47821" w:rsidRDefault="00EE1C7A" w:rsidP="00EE1C7A">
            <w:pPr>
              <w:jc w:val="center"/>
              <w:rPr>
                <w:rFonts w:ascii="Tahoma" w:hAnsi="Tahoma" w:cs="Tahoma"/>
                <w:b/>
                <w:bCs/>
                <w:sz w:val="22"/>
                <w:szCs w:val="22"/>
                <w:lang w:val="fr-CA"/>
              </w:rPr>
            </w:pPr>
          </w:p>
          <w:p w14:paraId="4D381D0D" w14:textId="6517D4E0" w:rsidR="00EE1C7A" w:rsidRPr="00B47821" w:rsidRDefault="00EE1C7A" w:rsidP="00EE1C7A">
            <w:pPr>
              <w:jc w:val="center"/>
              <w:rPr>
                <w:rFonts w:ascii="Tahoma" w:hAnsi="Tahoma" w:cs="Tahoma"/>
                <w:b/>
                <w:bCs/>
                <w:sz w:val="22"/>
                <w:szCs w:val="22"/>
                <w:lang w:val="fr-CA"/>
              </w:rPr>
            </w:pPr>
            <w:r w:rsidRPr="00B47821">
              <w:rPr>
                <w:rFonts w:ascii="Tahoma" w:hAnsi="Tahoma" w:cs="Tahoma"/>
                <w:b/>
                <w:bCs/>
                <w:sz w:val="22"/>
                <w:szCs w:val="22"/>
                <w:lang w:val="fr-CA"/>
              </w:rPr>
              <w:t>Group</w:t>
            </w:r>
            <w:r w:rsidR="00932CD2" w:rsidRPr="00B47821">
              <w:rPr>
                <w:rFonts w:ascii="Tahoma" w:hAnsi="Tahoma" w:cs="Tahoma"/>
                <w:b/>
                <w:bCs/>
                <w:sz w:val="22"/>
                <w:szCs w:val="22"/>
                <w:lang w:val="fr-CA"/>
              </w:rPr>
              <w:t>e</w:t>
            </w:r>
            <w:r w:rsidRPr="00B47821">
              <w:rPr>
                <w:rFonts w:ascii="Tahoma" w:hAnsi="Tahoma" w:cs="Tahoma"/>
                <w:b/>
                <w:bCs/>
                <w:sz w:val="22"/>
                <w:szCs w:val="22"/>
                <w:lang w:val="fr-CA"/>
              </w:rPr>
              <w:t xml:space="preserve"> 2</w:t>
            </w:r>
          </w:p>
          <w:p w14:paraId="7CBF6956" w14:textId="77777777" w:rsidR="00EE1C7A" w:rsidRPr="00B47821" w:rsidRDefault="00EE1C7A" w:rsidP="00EE1C7A">
            <w:pPr>
              <w:jc w:val="center"/>
              <w:rPr>
                <w:rFonts w:ascii="Tahoma" w:hAnsi="Tahoma" w:cs="Tahoma"/>
                <w:b/>
                <w:bCs/>
                <w:sz w:val="22"/>
                <w:szCs w:val="22"/>
                <w:lang w:val="fr-CA"/>
              </w:rPr>
            </w:pPr>
          </w:p>
        </w:tc>
        <w:tc>
          <w:tcPr>
            <w:tcW w:w="4110" w:type="dxa"/>
            <w:tcBorders>
              <w:top w:val="nil"/>
              <w:left w:val="nil"/>
              <w:bottom w:val="nil"/>
              <w:right w:val="nil"/>
            </w:tcBorders>
            <w:shd w:val="clear" w:color="auto" w:fill="491A36"/>
          </w:tcPr>
          <w:p w14:paraId="5638F6D6" w14:textId="77777777" w:rsidR="00EE1C7A" w:rsidRPr="00B47821" w:rsidRDefault="00EE1C7A" w:rsidP="00EE1C7A">
            <w:pPr>
              <w:jc w:val="center"/>
              <w:rPr>
                <w:rFonts w:ascii="Tahoma" w:hAnsi="Tahoma" w:cs="Tahoma"/>
                <w:b/>
                <w:bCs/>
                <w:sz w:val="22"/>
                <w:szCs w:val="22"/>
                <w:lang w:val="fr-CA"/>
              </w:rPr>
            </w:pPr>
          </w:p>
          <w:p w14:paraId="62624D7A" w14:textId="5E4E7CC6" w:rsidR="00EE1C7A" w:rsidRPr="00B47821" w:rsidRDefault="00EE1C7A" w:rsidP="00EE1C7A">
            <w:pPr>
              <w:jc w:val="center"/>
              <w:rPr>
                <w:rFonts w:ascii="Tahoma" w:hAnsi="Tahoma" w:cs="Tahoma"/>
                <w:b/>
                <w:bCs/>
                <w:sz w:val="22"/>
                <w:szCs w:val="22"/>
                <w:lang w:val="fr-CA"/>
              </w:rPr>
            </w:pPr>
            <w:r w:rsidRPr="00B47821">
              <w:rPr>
                <w:rFonts w:ascii="Tahoma" w:hAnsi="Tahoma" w:cs="Tahoma"/>
                <w:b/>
                <w:bCs/>
                <w:sz w:val="22"/>
                <w:szCs w:val="22"/>
                <w:lang w:val="fr-CA"/>
              </w:rPr>
              <w:t>Group</w:t>
            </w:r>
            <w:r w:rsidR="00932CD2" w:rsidRPr="00B47821">
              <w:rPr>
                <w:rFonts w:ascii="Tahoma" w:hAnsi="Tahoma" w:cs="Tahoma"/>
                <w:b/>
                <w:bCs/>
                <w:sz w:val="22"/>
                <w:szCs w:val="22"/>
                <w:lang w:val="fr-CA"/>
              </w:rPr>
              <w:t>e</w:t>
            </w:r>
            <w:r w:rsidRPr="00B47821">
              <w:rPr>
                <w:rFonts w:ascii="Tahoma" w:hAnsi="Tahoma" w:cs="Tahoma"/>
                <w:b/>
                <w:bCs/>
                <w:sz w:val="22"/>
                <w:szCs w:val="22"/>
                <w:lang w:val="fr-CA"/>
              </w:rPr>
              <w:t xml:space="preserve"> 3</w:t>
            </w:r>
          </w:p>
          <w:p w14:paraId="70432413" w14:textId="77777777" w:rsidR="00EE1C7A" w:rsidRPr="00B47821" w:rsidRDefault="00EE1C7A" w:rsidP="00EE1C7A">
            <w:pPr>
              <w:jc w:val="center"/>
              <w:rPr>
                <w:rFonts w:ascii="Tahoma" w:hAnsi="Tahoma" w:cs="Tahoma"/>
                <w:b/>
                <w:bCs/>
                <w:sz w:val="22"/>
                <w:szCs w:val="22"/>
                <w:lang w:val="fr-CA"/>
              </w:rPr>
            </w:pPr>
          </w:p>
        </w:tc>
      </w:tr>
      <w:tr w:rsidR="00EE1C7A" w:rsidRPr="00B47821" w14:paraId="77C1A930" w14:textId="77777777" w:rsidTr="00EE1C7A">
        <w:tc>
          <w:tcPr>
            <w:tcW w:w="3827" w:type="dxa"/>
            <w:tcBorders>
              <w:top w:val="nil"/>
              <w:left w:val="nil"/>
              <w:bottom w:val="nil"/>
              <w:right w:val="nil"/>
            </w:tcBorders>
            <w:shd w:val="clear" w:color="auto" w:fill="F9D380"/>
          </w:tcPr>
          <w:p w14:paraId="58E45E21" w14:textId="77777777" w:rsidR="00EE1C7A" w:rsidRPr="00B47821" w:rsidRDefault="00EE1C7A" w:rsidP="00EE1C7A">
            <w:pPr>
              <w:rPr>
                <w:rFonts w:ascii="Tahoma" w:hAnsi="Tahoma" w:cs="Tahoma"/>
                <w:b/>
                <w:bCs/>
                <w:sz w:val="20"/>
                <w:szCs w:val="20"/>
                <w:lang w:val="fr-CA"/>
              </w:rPr>
            </w:pPr>
          </w:p>
          <w:p w14:paraId="4BFBF367" w14:textId="683329C4" w:rsidR="00EE1C7A" w:rsidRPr="00B47821" w:rsidRDefault="00932CD2" w:rsidP="00EE1C7A">
            <w:pPr>
              <w:rPr>
                <w:rFonts w:ascii="Tahoma" w:hAnsi="Tahoma" w:cs="Tahoma"/>
                <w:b/>
                <w:bCs/>
                <w:sz w:val="20"/>
                <w:szCs w:val="20"/>
                <w:lang w:val="fr-CA"/>
              </w:rPr>
            </w:pPr>
            <w:r w:rsidRPr="00B47821">
              <w:rPr>
                <w:rFonts w:ascii="Tahoma" w:hAnsi="Tahoma" w:cs="Tahoma"/>
                <w:b/>
                <w:bCs/>
                <w:sz w:val="20"/>
                <w:szCs w:val="20"/>
                <w:lang w:val="fr-CA"/>
              </w:rPr>
              <w:t xml:space="preserve">Lien MURAL </w:t>
            </w:r>
            <w:r w:rsidR="00EE1C7A" w:rsidRPr="00B47821">
              <w:rPr>
                <w:rFonts w:ascii="Tahoma" w:hAnsi="Tahoma" w:cs="Tahoma"/>
                <w:b/>
                <w:bCs/>
                <w:sz w:val="20"/>
                <w:szCs w:val="20"/>
                <w:lang w:val="fr-CA"/>
              </w:rPr>
              <w:t xml:space="preserve">: </w:t>
            </w:r>
            <w:r w:rsidR="00EE1C7A" w:rsidRPr="00B47821">
              <w:rPr>
                <w:rFonts w:ascii="Tahoma" w:hAnsi="Tahoma"/>
                <w:color w:val="FF0000"/>
                <w:sz w:val="20"/>
                <w:szCs w:val="20"/>
                <w:lang w:val="fr-CA"/>
              </w:rPr>
              <w:t>[</w:t>
            </w:r>
            <w:r w:rsidR="00127FCA" w:rsidRPr="00B47821">
              <w:rPr>
                <w:rFonts w:ascii="Tahoma" w:hAnsi="Tahoma"/>
                <w:color w:val="FF0000"/>
                <w:sz w:val="20"/>
                <w:szCs w:val="20"/>
                <w:lang w:val="fr-CA"/>
              </w:rPr>
              <w:t>insérez le lien Mural</w:t>
            </w:r>
            <w:r w:rsidR="00EE1C7A" w:rsidRPr="00B47821">
              <w:rPr>
                <w:rFonts w:ascii="Tahoma" w:hAnsi="Tahoma"/>
                <w:color w:val="FF0000"/>
                <w:sz w:val="20"/>
                <w:szCs w:val="20"/>
                <w:lang w:val="fr-CA"/>
              </w:rPr>
              <w:t>]</w:t>
            </w:r>
          </w:p>
        </w:tc>
        <w:tc>
          <w:tcPr>
            <w:tcW w:w="3828" w:type="dxa"/>
            <w:tcBorders>
              <w:top w:val="nil"/>
              <w:left w:val="nil"/>
              <w:bottom w:val="nil"/>
              <w:right w:val="nil"/>
            </w:tcBorders>
            <w:shd w:val="clear" w:color="auto" w:fill="F9D380"/>
          </w:tcPr>
          <w:p w14:paraId="1BB580F9" w14:textId="77777777" w:rsidR="00EE1C7A" w:rsidRPr="00B47821" w:rsidRDefault="00EE1C7A" w:rsidP="00EE1C7A">
            <w:pPr>
              <w:rPr>
                <w:rFonts w:ascii="Tahoma" w:hAnsi="Tahoma" w:cs="Tahoma"/>
                <w:b/>
                <w:bCs/>
                <w:sz w:val="20"/>
                <w:szCs w:val="20"/>
                <w:lang w:val="fr-CA"/>
              </w:rPr>
            </w:pPr>
          </w:p>
          <w:p w14:paraId="1D21A009" w14:textId="0DD62DEE" w:rsidR="00EE1C7A" w:rsidRPr="00B47821" w:rsidRDefault="00932CD2" w:rsidP="00EE1C7A">
            <w:pPr>
              <w:rPr>
                <w:rFonts w:ascii="Tahoma" w:hAnsi="Tahoma" w:cs="Tahoma"/>
                <w:b/>
                <w:bCs/>
                <w:sz w:val="20"/>
                <w:szCs w:val="20"/>
                <w:lang w:val="fr-CA"/>
              </w:rPr>
            </w:pPr>
            <w:r w:rsidRPr="00B47821">
              <w:rPr>
                <w:rFonts w:ascii="Tahoma" w:hAnsi="Tahoma" w:cs="Tahoma"/>
                <w:b/>
                <w:bCs/>
                <w:sz w:val="20"/>
                <w:szCs w:val="20"/>
                <w:lang w:val="fr-CA"/>
              </w:rPr>
              <w:t xml:space="preserve">Lien MURAL </w:t>
            </w:r>
            <w:r w:rsidR="00EE1C7A" w:rsidRPr="00B47821">
              <w:rPr>
                <w:rFonts w:ascii="Tahoma" w:hAnsi="Tahoma" w:cs="Tahoma"/>
                <w:b/>
                <w:bCs/>
                <w:sz w:val="20"/>
                <w:szCs w:val="20"/>
                <w:lang w:val="fr-CA"/>
              </w:rPr>
              <w:t xml:space="preserve">: </w:t>
            </w:r>
            <w:r w:rsidR="00EE1C7A" w:rsidRPr="00B47821">
              <w:rPr>
                <w:rFonts w:ascii="Tahoma" w:hAnsi="Tahoma"/>
                <w:color w:val="FF0000"/>
                <w:sz w:val="20"/>
                <w:szCs w:val="20"/>
                <w:lang w:val="fr-CA"/>
              </w:rPr>
              <w:t>[</w:t>
            </w:r>
            <w:r w:rsidR="00127FCA" w:rsidRPr="00B47821">
              <w:rPr>
                <w:rFonts w:ascii="Tahoma" w:hAnsi="Tahoma"/>
                <w:color w:val="FF0000"/>
                <w:sz w:val="20"/>
                <w:szCs w:val="20"/>
                <w:lang w:val="fr-CA"/>
              </w:rPr>
              <w:t>insérez le lien Mural</w:t>
            </w:r>
            <w:r w:rsidR="00EE1C7A" w:rsidRPr="00B47821">
              <w:rPr>
                <w:rFonts w:ascii="Tahoma" w:hAnsi="Tahoma"/>
                <w:color w:val="FF0000"/>
                <w:sz w:val="20"/>
                <w:szCs w:val="20"/>
                <w:lang w:val="fr-CA"/>
              </w:rPr>
              <w:t>]</w:t>
            </w:r>
          </w:p>
        </w:tc>
        <w:tc>
          <w:tcPr>
            <w:tcW w:w="4110" w:type="dxa"/>
            <w:tcBorders>
              <w:top w:val="nil"/>
              <w:left w:val="nil"/>
              <w:bottom w:val="nil"/>
              <w:right w:val="nil"/>
            </w:tcBorders>
            <w:shd w:val="clear" w:color="auto" w:fill="F9D380"/>
          </w:tcPr>
          <w:p w14:paraId="2E052900" w14:textId="77777777" w:rsidR="00EE1C7A" w:rsidRPr="00B47821" w:rsidRDefault="00EE1C7A" w:rsidP="00EE1C7A">
            <w:pPr>
              <w:rPr>
                <w:rFonts w:ascii="Tahoma" w:hAnsi="Tahoma" w:cs="Tahoma"/>
                <w:b/>
                <w:bCs/>
                <w:sz w:val="20"/>
                <w:szCs w:val="20"/>
                <w:lang w:val="fr-CA"/>
              </w:rPr>
            </w:pPr>
          </w:p>
          <w:p w14:paraId="1702B387" w14:textId="6CACC240" w:rsidR="00EE1C7A" w:rsidRPr="00B47821" w:rsidRDefault="00932CD2" w:rsidP="00EE1C7A">
            <w:pPr>
              <w:rPr>
                <w:rFonts w:ascii="Tahoma" w:hAnsi="Tahoma" w:cs="Tahoma"/>
                <w:b/>
                <w:bCs/>
                <w:sz w:val="20"/>
                <w:szCs w:val="20"/>
                <w:lang w:val="fr-CA"/>
              </w:rPr>
            </w:pPr>
            <w:r w:rsidRPr="00B47821">
              <w:rPr>
                <w:rFonts w:ascii="Tahoma" w:hAnsi="Tahoma" w:cs="Tahoma"/>
                <w:b/>
                <w:bCs/>
                <w:sz w:val="20"/>
                <w:szCs w:val="20"/>
                <w:lang w:val="fr-CA"/>
              </w:rPr>
              <w:t xml:space="preserve">Lien MURAL </w:t>
            </w:r>
            <w:r w:rsidR="00EE1C7A" w:rsidRPr="00B47821">
              <w:rPr>
                <w:rFonts w:ascii="Tahoma" w:hAnsi="Tahoma" w:cs="Tahoma"/>
                <w:b/>
                <w:bCs/>
                <w:sz w:val="20"/>
                <w:szCs w:val="20"/>
                <w:lang w:val="fr-CA"/>
              </w:rPr>
              <w:t xml:space="preserve">: </w:t>
            </w:r>
            <w:r w:rsidR="00EE1C7A" w:rsidRPr="00B47821">
              <w:rPr>
                <w:rFonts w:ascii="Tahoma" w:hAnsi="Tahoma"/>
                <w:color w:val="FF0000"/>
                <w:sz w:val="20"/>
                <w:szCs w:val="20"/>
                <w:lang w:val="fr-CA"/>
              </w:rPr>
              <w:t>[</w:t>
            </w:r>
            <w:r w:rsidR="00127FCA" w:rsidRPr="00B47821">
              <w:rPr>
                <w:rFonts w:ascii="Tahoma" w:hAnsi="Tahoma"/>
                <w:color w:val="FF0000"/>
                <w:sz w:val="20"/>
                <w:szCs w:val="20"/>
                <w:lang w:val="fr-CA"/>
              </w:rPr>
              <w:t>insérez le lien Mural</w:t>
            </w:r>
            <w:r w:rsidR="00EE1C7A" w:rsidRPr="00B47821">
              <w:rPr>
                <w:rFonts w:ascii="Tahoma" w:hAnsi="Tahoma"/>
                <w:color w:val="FF0000"/>
                <w:sz w:val="20"/>
                <w:szCs w:val="20"/>
                <w:lang w:val="fr-CA"/>
              </w:rPr>
              <w:t>]</w:t>
            </w:r>
          </w:p>
          <w:p w14:paraId="5DAE034E" w14:textId="77777777" w:rsidR="00EE1C7A" w:rsidRPr="00B47821" w:rsidRDefault="00EE1C7A" w:rsidP="00EE1C7A">
            <w:pPr>
              <w:rPr>
                <w:rFonts w:ascii="Tahoma" w:hAnsi="Tahoma" w:cs="Tahoma"/>
                <w:b/>
                <w:bCs/>
                <w:sz w:val="20"/>
                <w:szCs w:val="20"/>
                <w:lang w:val="fr-CA"/>
              </w:rPr>
            </w:pPr>
          </w:p>
        </w:tc>
      </w:tr>
      <w:tr w:rsidR="00EE1C7A" w:rsidRPr="00B47821" w14:paraId="76E6248D" w14:textId="77777777" w:rsidTr="00F33F7F">
        <w:trPr>
          <w:trHeight w:val="2864"/>
        </w:trPr>
        <w:tc>
          <w:tcPr>
            <w:tcW w:w="3827" w:type="dxa"/>
            <w:tcBorders>
              <w:top w:val="nil"/>
              <w:left w:val="nil"/>
              <w:bottom w:val="nil"/>
              <w:right w:val="nil"/>
            </w:tcBorders>
            <w:shd w:val="clear" w:color="auto" w:fill="F2F2F2" w:themeFill="background1" w:themeFillShade="F2"/>
          </w:tcPr>
          <w:p w14:paraId="5B849F2E" w14:textId="77777777" w:rsidR="00EE1C7A" w:rsidRPr="00B47821" w:rsidRDefault="00EE1C7A" w:rsidP="00EE1C7A">
            <w:pPr>
              <w:rPr>
                <w:rFonts w:ascii="Tahoma" w:hAnsi="Tahoma" w:cs="Tahoma"/>
                <w:i/>
                <w:iCs/>
                <w:sz w:val="20"/>
                <w:szCs w:val="20"/>
                <w:lang w:val="fr-CA"/>
              </w:rPr>
            </w:pPr>
          </w:p>
          <w:p w14:paraId="09DB9496" w14:textId="38766EC4" w:rsidR="00EE1C7A" w:rsidRPr="00B47821" w:rsidRDefault="00127FC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47DFEF0C"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4E26DCE"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D9B7EDC"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15E7DB0"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1089284"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4A1EA23" w14:textId="77777777" w:rsidR="00EE1C7A" w:rsidRPr="00B47821" w:rsidRDefault="00F83F10"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4269D00" w14:textId="77777777" w:rsidR="00F83F10" w:rsidRPr="00B47821" w:rsidRDefault="00F83F10"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0E9BA08" w14:textId="70D48607" w:rsidR="00F83F10" w:rsidRPr="00B47821" w:rsidRDefault="00F83F10" w:rsidP="00F83F10">
            <w:pPr>
              <w:pStyle w:val="ListParagraph"/>
              <w:rPr>
                <w:rFonts w:ascii="Tahoma" w:hAnsi="Tahoma" w:cs="Tahoma"/>
                <w:i/>
                <w:iCs/>
                <w:sz w:val="20"/>
                <w:szCs w:val="20"/>
                <w:lang w:val="fr-CA"/>
              </w:rPr>
            </w:pPr>
          </w:p>
        </w:tc>
        <w:tc>
          <w:tcPr>
            <w:tcW w:w="3828" w:type="dxa"/>
            <w:tcBorders>
              <w:top w:val="nil"/>
              <w:left w:val="nil"/>
              <w:bottom w:val="nil"/>
              <w:right w:val="nil"/>
            </w:tcBorders>
            <w:shd w:val="clear" w:color="auto" w:fill="F2F2F2" w:themeFill="background1" w:themeFillShade="F2"/>
          </w:tcPr>
          <w:p w14:paraId="419283D9" w14:textId="77777777" w:rsidR="00EE1C7A" w:rsidRPr="00B47821" w:rsidRDefault="00EE1C7A" w:rsidP="00EE1C7A">
            <w:pPr>
              <w:rPr>
                <w:rFonts w:ascii="Tahoma" w:hAnsi="Tahoma" w:cs="Tahoma"/>
                <w:i/>
                <w:iCs/>
                <w:sz w:val="20"/>
                <w:szCs w:val="20"/>
                <w:lang w:val="fr-CA"/>
              </w:rPr>
            </w:pPr>
          </w:p>
          <w:p w14:paraId="2CD8E57D" w14:textId="14EAE0B6" w:rsidR="00EE1C7A" w:rsidRPr="00B47821" w:rsidRDefault="00127FC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17E8B518"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55781489"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AB8BC29"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C175C6B"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7414186"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B758CC3" w14:textId="1FB5F6D1" w:rsidR="00EE1C7A" w:rsidRPr="00B47821" w:rsidRDefault="00C215E8"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D7B848D" w14:textId="5C70B8FC" w:rsidR="00F83F10" w:rsidRPr="00B47821" w:rsidRDefault="00F83F10" w:rsidP="00EE1C7A">
            <w:pPr>
              <w:pStyle w:val="ListParagraph"/>
              <w:numPr>
                <w:ilvl w:val="0"/>
                <w:numId w:val="28"/>
              </w:numPr>
              <w:rPr>
                <w:rFonts w:ascii="Tahoma" w:hAnsi="Tahoma" w:cs="Tahoma"/>
                <w:i/>
                <w:iCs/>
                <w:sz w:val="20"/>
                <w:szCs w:val="20"/>
                <w:lang w:val="fr-CA"/>
              </w:rPr>
            </w:pPr>
          </w:p>
        </w:tc>
        <w:tc>
          <w:tcPr>
            <w:tcW w:w="4110" w:type="dxa"/>
            <w:tcBorders>
              <w:top w:val="nil"/>
              <w:left w:val="nil"/>
              <w:bottom w:val="nil"/>
              <w:right w:val="nil"/>
            </w:tcBorders>
            <w:shd w:val="clear" w:color="auto" w:fill="F2F2F2" w:themeFill="background1" w:themeFillShade="F2"/>
          </w:tcPr>
          <w:p w14:paraId="7698EB03" w14:textId="77777777" w:rsidR="00EE1C7A" w:rsidRPr="00B47821" w:rsidRDefault="00EE1C7A" w:rsidP="00EE1C7A">
            <w:pPr>
              <w:rPr>
                <w:rFonts w:ascii="Tahoma" w:hAnsi="Tahoma" w:cs="Tahoma"/>
                <w:i/>
                <w:iCs/>
                <w:sz w:val="20"/>
                <w:szCs w:val="20"/>
                <w:lang w:val="fr-CA"/>
              </w:rPr>
            </w:pPr>
          </w:p>
          <w:p w14:paraId="637CD177" w14:textId="5F87DE6D" w:rsidR="00EE1C7A" w:rsidRPr="00B47821" w:rsidRDefault="00127FC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467CBA57"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3A057BF7"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F717CD5"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3FCEE9DF"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FEED877" w14:textId="77777777" w:rsidR="00EE1C7A" w:rsidRPr="00B47821" w:rsidRDefault="00EE1C7A"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CCE5D8A" w14:textId="77777777" w:rsidR="00EE1C7A" w:rsidRPr="00B47821" w:rsidRDefault="00F83F10" w:rsidP="00EE1C7A">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8F33FE0" w14:textId="5665DCA4" w:rsidR="00F83F10" w:rsidRPr="00B47821" w:rsidRDefault="00F83F10" w:rsidP="00EE1C7A">
            <w:pPr>
              <w:pStyle w:val="ListParagraph"/>
              <w:numPr>
                <w:ilvl w:val="0"/>
                <w:numId w:val="28"/>
              </w:numPr>
              <w:rPr>
                <w:rFonts w:ascii="Tahoma" w:hAnsi="Tahoma" w:cs="Tahoma"/>
                <w:i/>
                <w:iCs/>
                <w:sz w:val="20"/>
                <w:szCs w:val="20"/>
                <w:lang w:val="fr-CA"/>
              </w:rPr>
            </w:pPr>
          </w:p>
        </w:tc>
      </w:tr>
    </w:tbl>
    <w:p w14:paraId="09BAAFA5" w14:textId="59F10DFA" w:rsidR="00EE1C7A" w:rsidRPr="00B47821" w:rsidRDefault="00EE1C7A" w:rsidP="008C55FB">
      <w:pPr>
        <w:tabs>
          <w:tab w:val="left" w:pos="3349"/>
        </w:tabs>
        <w:ind w:left="360"/>
        <w:rPr>
          <w:rFonts w:ascii="Tahoma" w:hAnsi="Tahoma"/>
          <w:b/>
          <w:bCs/>
          <w:sz w:val="20"/>
          <w:szCs w:val="20"/>
          <w:lang w:val="fr-CA"/>
        </w:rPr>
      </w:pPr>
    </w:p>
    <w:p w14:paraId="0FB22323" w14:textId="77777777" w:rsidR="00EE1C7A" w:rsidRPr="00B47821" w:rsidRDefault="00EE1C7A" w:rsidP="008C55FB">
      <w:pPr>
        <w:tabs>
          <w:tab w:val="left" w:pos="3349"/>
        </w:tabs>
        <w:ind w:left="360"/>
        <w:rPr>
          <w:rFonts w:ascii="Tahoma" w:hAnsi="Tahoma"/>
          <w:b/>
          <w:bCs/>
          <w:sz w:val="20"/>
          <w:szCs w:val="20"/>
          <w:lang w:val="fr-CA"/>
        </w:rPr>
      </w:pPr>
    </w:p>
    <w:p w14:paraId="3B344E16" w14:textId="79722201" w:rsidR="008C55FB" w:rsidRPr="00B47821" w:rsidRDefault="008C55FB" w:rsidP="008C55FB">
      <w:pPr>
        <w:tabs>
          <w:tab w:val="left" w:pos="3349"/>
        </w:tabs>
        <w:rPr>
          <w:rFonts w:ascii="Tahoma" w:hAnsi="Tahoma"/>
          <w:sz w:val="20"/>
          <w:szCs w:val="20"/>
          <w:lang w:val="fr-CA"/>
        </w:rPr>
      </w:pPr>
    </w:p>
    <w:p w14:paraId="2A8F691D" w14:textId="5AC054FA" w:rsidR="00EE1C7A" w:rsidRPr="00B47821" w:rsidRDefault="00EE1C7A" w:rsidP="008C55FB">
      <w:pPr>
        <w:tabs>
          <w:tab w:val="left" w:pos="3349"/>
        </w:tabs>
        <w:rPr>
          <w:rFonts w:ascii="Tahoma" w:hAnsi="Tahoma"/>
          <w:sz w:val="20"/>
          <w:szCs w:val="20"/>
          <w:lang w:val="fr-CA"/>
        </w:rPr>
      </w:pPr>
    </w:p>
    <w:p w14:paraId="1F88D3B0" w14:textId="5F2DCABF" w:rsidR="00EE1C7A" w:rsidRPr="00B47821" w:rsidRDefault="00EE1C7A" w:rsidP="008C55FB">
      <w:pPr>
        <w:tabs>
          <w:tab w:val="left" w:pos="3349"/>
        </w:tabs>
        <w:rPr>
          <w:rFonts w:ascii="Tahoma" w:hAnsi="Tahoma"/>
          <w:sz w:val="20"/>
          <w:szCs w:val="20"/>
          <w:lang w:val="fr-CA"/>
        </w:rPr>
      </w:pPr>
    </w:p>
    <w:p w14:paraId="7AC7E9FC" w14:textId="62685843" w:rsidR="00EE1C7A" w:rsidRPr="00B47821" w:rsidRDefault="00EE1C7A" w:rsidP="008C55FB">
      <w:pPr>
        <w:tabs>
          <w:tab w:val="left" w:pos="3349"/>
        </w:tabs>
        <w:rPr>
          <w:rFonts w:ascii="Tahoma" w:hAnsi="Tahoma"/>
          <w:sz w:val="20"/>
          <w:szCs w:val="20"/>
          <w:lang w:val="fr-CA"/>
        </w:rPr>
      </w:pPr>
    </w:p>
    <w:p w14:paraId="580EFBF3" w14:textId="51E46B8C" w:rsidR="00EE1C7A" w:rsidRPr="00B47821" w:rsidRDefault="00EE1C7A" w:rsidP="008C55FB">
      <w:pPr>
        <w:tabs>
          <w:tab w:val="left" w:pos="3349"/>
        </w:tabs>
        <w:rPr>
          <w:rFonts w:ascii="Tahoma" w:hAnsi="Tahoma"/>
          <w:sz w:val="20"/>
          <w:szCs w:val="20"/>
          <w:lang w:val="fr-CA"/>
        </w:rPr>
      </w:pPr>
    </w:p>
    <w:p w14:paraId="42FEC4A2" w14:textId="42CA4E79" w:rsidR="00EE1C7A" w:rsidRPr="00B47821" w:rsidRDefault="00EE1C7A" w:rsidP="008C55FB">
      <w:pPr>
        <w:tabs>
          <w:tab w:val="left" w:pos="3349"/>
        </w:tabs>
        <w:rPr>
          <w:rFonts w:ascii="Tahoma" w:hAnsi="Tahoma"/>
          <w:sz w:val="20"/>
          <w:szCs w:val="20"/>
          <w:lang w:val="fr-CA"/>
        </w:rPr>
      </w:pPr>
    </w:p>
    <w:p w14:paraId="663146B4" w14:textId="0B7263ED" w:rsidR="00EE1C7A" w:rsidRPr="00B47821" w:rsidRDefault="00EE1C7A" w:rsidP="008C55FB">
      <w:pPr>
        <w:tabs>
          <w:tab w:val="left" w:pos="3349"/>
        </w:tabs>
        <w:rPr>
          <w:rFonts w:ascii="Tahoma" w:hAnsi="Tahoma"/>
          <w:sz w:val="20"/>
          <w:szCs w:val="20"/>
          <w:lang w:val="fr-CA"/>
        </w:rPr>
      </w:pPr>
    </w:p>
    <w:p w14:paraId="3E702A3A" w14:textId="7010D693" w:rsidR="00EE1C7A" w:rsidRPr="00B47821" w:rsidRDefault="00EE1C7A" w:rsidP="008C55FB">
      <w:pPr>
        <w:tabs>
          <w:tab w:val="left" w:pos="3349"/>
        </w:tabs>
        <w:rPr>
          <w:rFonts w:ascii="Tahoma" w:hAnsi="Tahoma"/>
          <w:sz w:val="20"/>
          <w:szCs w:val="20"/>
          <w:lang w:val="fr-CA"/>
        </w:rPr>
      </w:pPr>
    </w:p>
    <w:p w14:paraId="5104A7A2" w14:textId="3A9FD0C9" w:rsidR="00EE1C7A" w:rsidRPr="00B47821" w:rsidRDefault="00EE1C7A" w:rsidP="008C55FB">
      <w:pPr>
        <w:tabs>
          <w:tab w:val="left" w:pos="3349"/>
        </w:tabs>
        <w:rPr>
          <w:rFonts w:ascii="Tahoma" w:hAnsi="Tahoma"/>
          <w:sz w:val="20"/>
          <w:szCs w:val="20"/>
          <w:lang w:val="fr-CA"/>
        </w:rPr>
      </w:pPr>
    </w:p>
    <w:p w14:paraId="20198E2E" w14:textId="0F70486A" w:rsidR="00EE1C7A" w:rsidRPr="00B47821" w:rsidRDefault="00EE1C7A" w:rsidP="008C55FB">
      <w:pPr>
        <w:tabs>
          <w:tab w:val="left" w:pos="3349"/>
        </w:tabs>
        <w:rPr>
          <w:rFonts w:ascii="Tahoma" w:hAnsi="Tahoma"/>
          <w:sz w:val="20"/>
          <w:szCs w:val="20"/>
          <w:lang w:val="fr-CA"/>
        </w:rPr>
      </w:pPr>
    </w:p>
    <w:p w14:paraId="6196CBD8" w14:textId="7117064A" w:rsidR="00EE1C7A" w:rsidRPr="00B47821" w:rsidRDefault="00EE1C7A" w:rsidP="008C55FB">
      <w:pPr>
        <w:tabs>
          <w:tab w:val="left" w:pos="3349"/>
        </w:tabs>
        <w:rPr>
          <w:rFonts w:ascii="Tahoma" w:hAnsi="Tahoma"/>
          <w:sz w:val="20"/>
          <w:szCs w:val="20"/>
          <w:lang w:val="fr-CA"/>
        </w:rPr>
      </w:pPr>
    </w:p>
    <w:p w14:paraId="1B594982" w14:textId="4B65C72F" w:rsidR="00EE1C7A" w:rsidRPr="00B47821" w:rsidRDefault="00EE1C7A" w:rsidP="008C55FB">
      <w:pPr>
        <w:tabs>
          <w:tab w:val="left" w:pos="3349"/>
        </w:tabs>
        <w:rPr>
          <w:rFonts w:ascii="Tahoma" w:hAnsi="Tahoma"/>
          <w:sz w:val="20"/>
          <w:szCs w:val="20"/>
          <w:lang w:val="fr-CA"/>
        </w:rPr>
      </w:pPr>
    </w:p>
    <w:p w14:paraId="1A973071" w14:textId="352A14C6" w:rsidR="00EE1C7A" w:rsidRPr="00B47821" w:rsidRDefault="00EE1C7A" w:rsidP="008C55FB">
      <w:pPr>
        <w:tabs>
          <w:tab w:val="left" w:pos="3349"/>
        </w:tabs>
        <w:rPr>
          <w:rFonts w:ascii="Tahoma" w:hAnsi="Tahoma"/>
          <w:sz w:val="20"/>
          <w:szCs w:val="20"/>
          <w:lang w:val="fr-CA"/>
        </w:rPr>
      </w:pPr>
    </w:p>
    <w:p w14:paraId="2A6BD2D6" w14:textId="33E7486E" w:rsidR="00EE1C7A" w:rsidRPr="00B47821" w:rsidRDefault="00EE1C7A" w:rsidP="008C55FB">
      <w:pPr>
        <w:tabs>
          <w:tab w:val="left" w:pos="3349"/>
        </w:tabs>
        <w:rPr>
          <w:rFonts w:ascii="Tahoma" w:hAnsi="Tahoma"/>
          <w:sz w:val="20"/>
          <w:szCs w:val="20"/>
          <w:lang w:val="fr-CA"/>
        </w:rPr>
      </w:pPr>
    </w:p>
    <w:p w14:paraId="0233A15A" w14:textId="77777777" w:rsidR="00F83F10" w:rsidRPr="00B47821" w:rsidRDefault="00F83F10" w:rsidP="008C55FB">
      <w:pPr>
        <w:tabs>
          <w:tab w:val="left" w:pos="3349"/>
        </w:tabs>
        <w:rPr>
          <w:rFonts w:ascii="Tahoma" w:hAnsi="Tahoma"/>
          <w:sz w:val="20"/>
          <w:szCs w:val="20"/>
          <w:lang w:val="fr-CA"/>
        </w:rPr>
      </w:pPr>
    </w:p>
    <w:p w14:paraId="3AAF7652" w14:textId="18A0D921" w:rsidR="00EE1C7A" w:rsidRPr="00B47821" w:rsidRDefault="00EE1C7A" w:rsidP="008C55FB">
      <w:pPr>
        <w:tabs>
          <w:tab w:val="left" w:pos="3349"/>
        </w:tabs>
        <w:rPr>
          <w:rFonts w:ascii="Tahoma" w:hAnsi="Tahoma"/>
          <w:sz w:val="20"/>
          <w:szCs w:val="20"/>
          <w:lang w:val="fr-CA"/>
        </w:rPr>
      </w:pPr>
    </w:p>
    <w:p w14:paraId="6DB6974F" w14:textId="77777777" w:rsidR="00F33F7F" w:rsidRPr="00B47821" w:rsidRDefault="00F33F7F" w:rsidP="008C55FB">
      <w:pPr>
        <w:tabs>
          <w:tab w:val="left" w:pos="3349"/>
        </w:tabs>
        <w:rPr>
          <w:rFonts w:ascii="Tahoma" w:hAnsi="Tahoma"/>
          <w:sz w:val="20"/>
          <w:szCs w:val="20"/>
          <w:lang w:val="fr-CA"/>
        </w:rPr>
      </w:pPr>
    </w:p>
    <w:p w14:paraId="60A4686C" w14:textId="2EFF2C2E" w:rsidR="008C55FB" w:rsidRPr="00B47821" w:rsidRDefault="00932CD2" w:rsidP="00C8103A">
      <w:pPr>
        <w:pStyle w:val="ListParagraph"/>
        <w:numPr>
          <w:ilvl w:val="0"/>
          <w:numId w:val="8"/>
        </w:numPr>
        <w:tabs>
          <w:tab w:val="left" w:pos="3349"/>
        </w:tabs>
        <w:spacing w:line="276" w:lineRule="auto"/>
        <w:rPr>
          <w:rFonts w:ascii="Tahoma" w:hAnsi="Tahoma"/>
          <w:sz w:val="20"/>
          <w:szCs w:val="20"/>
          <w:lang w:val="fr-CA"/>
        </w:rPr>
      </w:pPr>
      <w:r w:rsidRPr="00B47821">
        <w:rPr>
          <w:rFonts w:ascii="Tahoma" w:hAnsi="Tahoma"/>
          <w:sz w:val="20"/>
          <w:szCs w:val="20"/>
          <w:lang w:val="fr-CA"/>
        </w:rPr>
        <w:t xml:space="preserve">Tenez une discussion en groupe en vous posant les questions suivantes : </w:t>
      </w:r>
    </w:p>
    <w:p w14:paraId="1E46ED8C" w14:textId="70A722D9" w:rsidR="008C55FB" w:rsidRPr="00B47821" w:rsidRDefault="00932CD2" w:rsidP="00C8103A">
      <w:pPr>
        <w:pStyle w:val="ListParagraph"/>
        <w:numPr>
          <w:ilvl w:val="1"/>
          <w:numId w:val="8"/>
        </w:numPr>
        <w:tabs>
          <w:tab w:val="left" w:pos="3349"/>
        </w:tabs>
        <w:spacing w:line="276" w:lineRule="auto"/>
        <w:rPr>
          <w:rFonts w:ascii="Tahoma" w:hAnsi="Tahoma"/>
          <w:sz w:val="20"/>
          <w:szCs w:val="20"/>
          <w:lang w:val="fr-CA"/>
        </w:rPr>
      </w:pPr>
      <w:r w:rsidRPr="00B47821">
        <w:rPr>
          <w:rFonts w:ascii="Tahoma" w:hAnsi="Tahoma"/>
          <w:sz w:val="20"/>
          <w:szCs w:val="20"/>
          <w:lang w:val="fr-CA"/>
        </w:rPr>
        <w:t>Avez-vous adopté une approche « fondée sur les droits de la personne » dans votre analyse?</w:t>
      </w:r>
    </w:p>
    <w:p w14:paraId="2213E66F" w14:textId="3CB54B82" w:rsidR="008C55FB" w:rsidRPr="00B47821" w:rsidRDefault="00932CD2" w:rsidP="00C8103A">
      <w:pPr>
        <w:pStyle w:val="ListParagraph"/>
        <w:numPr>
          <w:ilvl w:val="1"/>
          <w:numId w:val="8"/>
        </w:numPr>
        <w:tabs>
          <w:tab w:val="left" w:pos="3349"/>
        </w:tabs>
        <w:spacing w:line="276" w:lineRule="auto"/>
        <w:rPr>
          <w:rFonts w:ascii="Tahoma" w:hAnsi="Tahoma"/>
          <w:sz w:val="20"/>
          <w:szCs w:val="20"/>
          <w:lang w:val="fr-CA"/>
        </w:rPr>
      </w:pPr>
      <w:r w:rsidRPr="00B47821">
        <w:rPr>
          <w:rFonts w:ascii="Tahoma" w:hAnsi="Tahoma"/>
          <w:sz w:val="20"/>
          <w:szCs w:val="20"/>
          <w:lang w:val="fr-CA"/>
        </w:rPr>
        <w:t>Quels droits sont associés au problème sexospécifique que vous avez identifié?</w:t>
      </w:r>
    </w:p>
    <w:p w14:paraId="707BEA3E" w14:textId="3829CCED" w:rsidR="008C55FB" w:rsidRPr="00B47821" w:rsidRDefault="00932CD2" w:rsidP="00C8103A">
      <w:pPr>
        <w:pStyle w:val="ListParagraph"/>
        <w:numPr>
          <w:ilvl w:val="1"/>
          <w:numId w:val="8"/>
        </w:numPr>
        <w:tabs>
          <w:tab w:val="left" w:pos="3349"/>
        </w:tabs>
        <w:spacing w:line="276" w:lineRule="auto"/>
        <w:rPr>
          <w:rFonts w:ascii="Tahoma" w:hAnsi="Tahoma"/>
          <w:sz w:val="20"/>
          <w:szCs w:val="20"/>
          <w:lang w:val="fr-CA"/>
        </w:rPr>
      </w:pPr>
      <w:r w:rsidRPr="00B47821">
        <w:rPr>
          <w:rFonts w:ascii="Tahoma" w:hAnsi="Tahoma"/>
          <w:sz w:val="20"/>
          <w:szCs w:val="20"/>
          <w:lang w:val="fr-CA"/>
        </w:rPr>
        <w:t>Pour votre principale problématique, identifiez quels droits sont bafoués ou ne sont pas suffisamment comblés.</w:t>
      </w:r>
    </w:p>
    <w:p w14:paraId="5CD63605" w14:textId="77777777" w:rsidR="008C55FB" w:rsidRPr="00B47821" w:rsidRDefault="008C55FB" w:rsidP="00C8103A">
      <w:pPr>
        <w:tabs>
          <w:tab w:val="left" w:pos="3349"/>
        </w:tabs>
        <w:spacing w:line="276" w:lineRule="auto"/>
        <w:rPr>
          <w:rFonts w:ascii="Tahoma" w:hAnsi="Tahoma"/>
          <w:sz w:val="20"/>
          <w:szCs w:val="20"/>
          <w:lang w:val="fr-CA"/>
        </w:rPr>
      </w:pPr>
    </w:p>
    <w:p w14:paraId="20E3546E" w14:textId="40372DD3" w:rsidR="008C55FB" w:rsidRPr="00B47821" w:rsidRDefault="00932CD2" w:rsidP="00C8103A">
      <w:pPr>
        <w:pStyle w:val="ListParagraph"/>
        <w:numPr>
          <w:ilvl w:val="0"/>
          <w:numId w:val="8"/>
        </w:numPr>
        <w:tabs>
          <w:tab w:val="left" w:pos="3349"/>
        </w:tabs>
        <w:spacing w:line="276" w:lineRule="auto"/>
        <w:rPr>
          <w:rFonts w:ascii="Tahoma" w:hAnsi="Tahoma"/>
          <w:sz w:val="20"/>
          <w:szCs w:val="20"/>
          <w:lang w:val="fr-CA"/>
        </w:rPr>
      </w:pPr>
      <w:r w:rsidRPr="00B47821">
        <w:rPr>
          <w:rFonts w:ascii="Tahoma" w:hAnsi="Tahoma"/>
          <w:sz w:val="20"/>
          <w:szCs w:val="20"/>
          <w:lang w:val="fr-CA"/>
        </w:rPr>
        <w:t>Prenez</w:t>
      </w:r>
      <w:r w:rsidR="008C55FB" w:rsidRPr="00B47821">
        <w:rPr>
          <w:rFonts w:ascii="Tahoma" w:hAnsi="Tahoma"/>
          <w:sz w:val="20"/>
          <w:szCs w:val="20"/>
          <w:lang w:val="fr-CA"/>
        </w:rPr>
        <w:t xml:space="preserve"> </w:t>
      </w:r>
      <w:r w:rsidR="008C55FB" w:rsidRPr="00B47821">
        <w:rPr>
          <w:rFonts w:ascii="Tahoma" w:hAnsi="Tahoma"/>
          <w:b/>
          <w:bCs/>
          <w:sz w:val="20"/>
          <w:szCs w:val="20"/>
          <w:lang w:val="fr-CA"/>
        </w:rPr>
        <w:t xml:space="preserve">10 minutes </w:t>
      </w:r>
      <w:r w:rsidRPr="00B47821">
        <w:rPr>
          <w:rFonts w:ascii="Tahoma" w:hAnsi="Tahoma"/>
          <w:sz w:val="20"/>
          <w:szCs w:val="20"/>
          <w:lang w:val="fr-CA"/>
        </w:rPr>
        <w:t>pour discuter et apporter des changements ou des ajouts à la problématique de votre groupe sur le lien MURAL fourni.</w:t>
      </w:r>
    </w:p>
    <w:p w14:paraId="4C2AC80B" w14:textId="77777777" w:rsidR="008C55FB" w:rsidRPr="00B47821" w:rsidRDefault="008C55FB" w:rsidP="000162CC">
      <w:pPr>
        <w:rPr>
          <w:rFonts w:ascii="Tahoma" w:hAnsi="Tahoma"/>
          <w:lang w:val="fr-CA"/>
        </w:rPr>
      </w:pPr>
    </w:p>
    <w:p w14:paraId="5F7C648C" w14:textId="77777777" w:rsidR="008C55FB" w:rsidRPr="00B47821" w:rsidRDefault="008C55FB" w:rsidP="000162CC">
      <w:pPr>
        <w:rPr>
          <w:rFonts w:ascii="Tahoma" w:hAnsi="Tahoma"/>
          <w:lang w:val="fr-CA"/>
        </w:rPr>
      </w:pPr>
    </w:p>
    <w:p w14:paraId="3F3BCE77" w14:textId="1C956560" w:rsidR="008C55FB" w:rsidRPr="00B47821" w:rsidRDefault="00C8103A" w:rsidP="008C55FB">
      <w:pPr>
        <w:tabs>
          <w:tab w:val="left" w:pos="3349"/>
        </w:tabs>
        <w:rPr>
          <w:rFonts w:ascii="Tahoma" w:hAnsi="Tahoma"/>
          <w:sz w:val="20"/>
          <w:szCs w:val="20"/>
          <w:lang w:val="fr-CA"/>
        </w:rPr>
      </w:pPr>
      <w:r w:rsidRPr="00B47821">
        <w:rPr>
          <w:rFonts w:ascii="Tahoma" w:hAnsi="Tahoma"/>
          <w:noProof/>
        </w:rPr>
        <w:lastRenderedPageBreak/>
        <mc:AlternateContent>
          <mc:Choice Requires="wps">
            <w:drawing>
              <wp:anchor distT="0" distB="0" distL="114300" distR="114300" simplePos="0" relativeHeight="251830272" behindDoc="0" locked="0" layoutInCell="1" allowOverlap="1" wp14:anchorId="5088E2A1" wp14:editId="58E154A8">
                <wp:simplePos x="0" y="0"/>
                <wp:positionH relativeFrom="column">
                  <wp:posOffset>8815705</wp:posOffset>
                </wp:positionH>
                <wp:positionV relativeFrom="page">
                  <wp:posOffset>596221</wp:posOffset>
                </wp:positionV>
                <wp:extent cx="345440" cy="150050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A90A642" w14:textId="0E0629F7" w:rsidR="001064E2" w:rsidRPr="000222E7" w:rsidRDefault="001064E2" w:rsidP="00932CD2">
                            <w:pPr>
                              <w:jc w:val="center"/>
                              <w:rPr>
                                <w:rFonts w:ascii="Tahoma" w:hAnsi="Tahoma" w:cs="Tahoma"/>
                                <w:sz w:val="20"/>
                                <w:szCs w:val="20"/>
                                <w:lang w:val="fr-CA"/>
                              </w:rPr>
                            </w:pPr>
                            <w:r w:rsidRPr="000222E7">
                              <w:rPr>
                                <w:rFonts w:ascii="Tahoma" w:hAnsi="Tahoma" w:cs="Tahoma"/>
                                <w:sz w:val="20"/>
                                <w:szCs w:val="20"/>
                                <w:lang w:val="fr-CA"/>
                              </w:rPr>
                              <w:t>Neuvième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88E2A1" id="Text Box 66" o:spid="_x0000_s1049" type="#_x0000_t202" style="position:absolute;margin-left:694.15pt;margin-top:46.95pt;width:27.2pt;height:118.15pt;z-index:2518302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" fillcolor="#491a36" stroked="f" strokeweight=".5pt">
                <v:textbox style="layout-flow:vertical;mso-layout-flow-alt:bottom-to-top">
                  <w:txbxContent>
                    <w:p w14:paraId="1A90A642" w14:textId="0E0629F7" w:rsidR="001064E2" w:rsidRPr="000222E7" w:rsidRDefault="001064E2" w:rsidP="00932CD2">
                      <w:pPr>
                        <w:jc w:val="center"/>
                        <w:rPr>
                          <w:rFonts w:ascii="Tahoma" w:hAnsi="Tahoma" w:cs="Tahoma"/>
                          <w:sz w:val="20"/>
                          <w:szCs w:val="20"/>
                          <w:lang w:val="fr-CA"/>
                        </w:rPr>
                      </w:pPr>
                      <w:r w:rsidRPr="000222E7">
                        <w:rPr>
                          <w:rFonts w:ascii="Tahoma" w:hAnsi="Tahoma" w:cs="Tahoma"/>
                          <w:sz w:val="20"/>
                          <w:szCs w:val="20"/>
                          <w:lang w:val="fr-CA"/>
                        </w:rPr>
                        <w:t>Neuvième séance</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EE1C7A" w:rsidRPr="00B47821" w14:paraId="51C80D96" w14:textId="77777777" w:rsidTr="00F83F10">
        <w:trPr>
          <w:trHeight w:val="841"/>
        </w:trPr>
        <w:tc>
          <w:tcPr>
            <w:tcW w:w="12950" w:type="dxa"/>
            <w:shd w:val="clear" w:color="auto" w:fill="63763E"/>
          </w:tcPr>
          <w:p w14:paraId="49941A76" w14:textId="79817BF0" w:rsidR="00EE1C7A" w:rsidRPr="00B47821" w:rsidRDefault="00932CD2" w:rsidP="005D3890">
            <w:pPr>
              <w:pStyle w:val="Heading1"/>
              <w:rPr>
                <w:rFonts w:ascii="Tahoma" w:hAnsi="Tahoma"/>
                <w:color w:val="FFFFFF" w:themeColor="background1"/>
                <w:sz w:val="32"/>
                <w:szCs w:val="32"/>
                <w:lang w:val="fr-CA"/>
              </w:rPr>
            </w:pPr>
            <w:bookmarkStart w:id="29" w:name="_Toc58309273"/>
            <w:bookmarkStart w:id="30" w:name="_Toc62497260"/>
            <w:r w:rsidRPr="00B47821">
              <w:rPr>
                <w:rFonts w:ascii="Tahoma" w:hAnsi="Tahoma"/>
                <w:color w:val="FFFFFF" w:themeColor="background1"/>
                <w:lang w:val="fr-CA"/>
              </w:rPr>
              <w:t>Séance 9 : Une approche globale – Comprendre les facteurs contextuels de l’inégalité</w:t>
            </w:r>
            <w:bookmarkEnd w:id="29"/>
            <w:bookmarkEnd w:id="30"/>
          </w:p>
        </w:tc>
      </w:tr>
    </w:tbl>
    <w:p w14:paraId="7FBE91CA" w14:textId="581FD394" w:rsidR="008C55FB" w:rsidRPr="00B47821" w:rsidRDefault="008C55FB" w:rsidP="00C961E8">
      <w:pPr>
        <w:rPr>
          <w:rFonts w:ascii="Tahoma" w:hAnsi="Tahoma"/>
          <w:lang w:val="fr-CA"/>
        </w:rPr>
      </w:pPr>
    </w:p>
    <w:p w14:paraId="4CEBE83F" w14:textId="223FCADB" w:rsidR="008C55FB" w:rsidRPr="00B47821" w:rsidRDefault="00932CD2" w:rsidP="00342867">
      <w:pPr>
        <w:pStyle w:val="Heading3"/>
        <w:rPr>
          <w:rFonts w:ascii="Tahoma" w:hAnsi="Tahoma"/>
          <w:lang w:val="fr-CA"/>
        </w:rPr>
      </w:pPr>
      <w:bookmarkStart w:id="31" w:name="_Toc62497261"/>
      <w:r w:rsidRPr="00B47821">
        <w:rPr>
          <w:rFonts w:ascii="Tahoma" w:hAnsi="Tahoma"/>
          <w:lang w:val="fr-CA"/>
        </w:rPr>
        <w:t>Le modèle socioécologique</w:t>
      </w:r>
      <w:bookmarkEnd w:id="31"/>
      <w:r w:rsidRPr="00B47821">
        <w:rPr>
          <w:rFonts w:ascii="Tahoma" w:hAnsi="Tahoma"/>
          <w:lang w:val="fr-CA"/>
        </w:rPr>
        <w:t xml:space="preserve"> </w:t>
      </w:r>
    </w:p>
    <w:p w14:paraId="1A99A398" w14:textId="1EF7B630" w:rsidR="00EE1C7A" w:rsidRPr="00B47821" w:rsidRDefault="00EE1C7A" w:rsidP="00EE1C7A">
      <w:pPr>
        <w:rPr>
          <w:rFonts w:ascii="Tahoma" w:hAnsi="Tahoma"/>
          <w:lang w:val="fr-CA"/>
        </w:rPr>
      </w:pPr>
    </w:p>
    <w:p w14:paraId="11398817" w14:textId="7988B447" w:rsidR="008C55FB" w:rsidRPr="00B47821" w:rsidRDefault="00932CD2" w:rsidP="007E5900">
      <w:pPr>
        <w:spacing w:line="276" w:lineRule="auto"/>
        <w:rPr>
          <w:rFonts w:ascii="Tahoma" w:hAnsi="Tahoma"/>
          <w:sz w:val="20"/>
          <w:szCs w:val="20"/>
          <w:lang w:val="fr-CA"/>
        </w:rPr>
      </w:pPr>
      <w:r w:rsidRPr="00B47821">
        <w:rPr>
          <w:rFonts w:ascii="Tahoma" w:hAnsi="Tahoma"/>
          <w:sz w:val="20"/>
          <w:szCs w:val="20"/>
          <w:lang w:val="fr-CA"/>
        </w:rPr>
        <w:t xml:space="preserve">Une </w:t>
      </w:r>
      <w:bookmarkStart w:id="32" w:name="_Hlk58922714"/>
      <w:r w:rsidR="006E318F" w:rsidRPr="00B47821">
        <w:rPr>
          <w:rFonts w:ascii="Tahoma" w:hAnsi="Tahoma"/>
          <w:sz w:val="20"/>
          <w:szCs w:val="20"/>
          <w:lang w:val="fr-CA"/>
        </w:rPr>
        <w:t>manière d’analyser et d’organiser les différentes « sphères » d’influence et les facteurs contextuels qui déterminent et sont déterminés par des phénomènes sociaux comme l’inégalité entre les genres</w:t>
      </w:r>
      <w:bookmarkEnd w:id="32"/>
      <w:r w:rsidR="008C55FB" w:rsidRPr="00B47821">
        <w:rPr>
          <w:rFonts w:ascii="Tahoma" w:hAnsi="Tahoma"/>
          <w:sz w:val="20"/>
          <w:szCs w:val="20"/>
          <w:lang w:val="fr-CA"/>
        </w:rPr>
        <w:t xml:space="preserve">. </w:t>
      </w:r>
    </w:p>
    <w:p w14:paraId="67268D9B" w14:textId="7EA45DD8" w:rsidR="008C55FB" w:rsidRPr="00B47821" w:rsidRDefault="008C55FB" w:rsidP="008C55FB">
      <w:pPr>
        <w:rPr>
          <w:rFonts w:ascii="Tahoma" w:hAnsi="Tahoma"/>
          <w:sz w:val="20"/>
          <w:szCs w:val="20"/>
          <w:lang w:val="fr-CA"/>
        </w:rPr>
      </w:pPr>
    </w:p>
    <w:p w14:paraId="79E7EC70" w14:textId="65A98418" w:rsidR="008C55FB" w:rsidRPr="00B47821" w:rsidRDefault="000162CC" w:rsidP="008C55FB">
      <w:pPr>
        <w:rPr>
          <w:rFonts w:ascii="Tahoma" w:hAnsi="Tahoma"/>
          <w:sz w:val="20"/>
          <w:szCs w:val="20"/>
          <w:lang w:val="fr-CA"/>
        </w:rPr>
      </w:pPr>
      <w:r w:rsidRPr="00B47821">
        <w:rPr>
          <w:rFonts w:ascii="Tahoma" w:hAnsi="Tahoma"/>
          <w:sz w:val="20"/>
          <w:szCs w:val="20"/>
          <w:lang w:val="fr-CA"/>
        </w:rPr>
        <w:t xml:space="preserve">            </w:t>
      </w:r>
      <w:r w:rsidR="00EE1C7A" w:rsidRPr="00B47821">
        <w:rPr>
          <w:rFonts w:ascii="Tahoma" w:hAnsi="Tahoma"/>
          <w:noProof/>
          <w:sz w:val="20"/>
          <w:szCs w:val="20"/>
          <w:lang w:val="fr-CA"/>
        </w:rPr>
        <w:drawing>
          <wp:inline distT="0" distB="0" distL="0" distR="0" wp14:anchorId="21CBD48B" wp14:editId="5EBF039A">
            <wp:extent cx="4608214" cy="3058160"/>
            <wp:effectExtent l="0" t="0" r="0" b="1524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913AFA0" w14:textId="77777777" w:rsidR="00C8103A" w:rsidRDefault="00C8103A" w:rsidP="00932CD2">
      <w:pPr>
        <w:spacing w:line="276" w:lineRule="auto"/>
        <w:rPr>
          <w:rFonts w:ascii="Tahoma" w:hAnsi="Tahoma"/>
          <w:sz w:val="20"/>
          <w:szCs w:val="20"/>
          <w:lang w:val="fr-CA"/>
        </w:rPr>
      </w:pPr>
    </w:p>
    <w:p w14:paraId="63357BC2" w14:textId="3080679D" w:rsidR="00932CD2" w:rsidRPr="00B47821" w:rsidRDefault="00932CD2" w:rsidP="00932CD2">
      <w:pPr>
        <w:spacing w:line="276" w:lineRule="auto"/>
        <w:rPr>
          <w:rFonts w:ascii="Tahoma" w:hAnsi="Tahoma"/>
          <w:sz w:val="20"/>
          <w:szCs w:val="20"/>
          <w:lang w:val="fr-CA"/>
        </w:rPr>
      </w:pPr>
      <w:r w:rsidRPr="00B47821">
        <w:rPr>
          <w:rFonts w:ascii="Tahoma" w:hAnsi="Tahoma"/>
          <w:sz w:val="20"/>
          <w:szCs w:val="20"/>
          <w:lang w:val="fr-CA"/>
        </w:rPr>
        <w:t xml:space="preserve">Ce modèle est souvent utilisé par les programmes de santé publique et de développement et plus largement comme outil d’analyse sociale dans plusieurs secteurs. Le modèle peut contenir différents termes pour chaque sphère, davantage d’informations ou des sous-sphères. Toutefois, l’objectif est le même : placer l’individu au centre de l’analyse et examiner les divers facteurs d’influence qui l’entourent. </w:t>
      </w:r>
    </w:p>
    <w:p w14:paraId="15D9BC96" w14:textId="11203B73" w:rsidR="00932CD2" w:rsidRPr="00B47821" w:rsidRDefault="00932CD2" w:rsidP="00932CD2">
      <w:pPr>
        <w:spacing w:line="276" w:lineRule="auto"/>
        <w:rPr>
          <w:rFonts w:ascii="Tahoma" w:hAnsi="Tahoma"/>
          <w:sz w:val="20"/>
          <w:szCs w:val="20"/>
          <w:lang w:val="fr-CA"/>
        </w:rPr>
      </w:pPr>
      <w:r w:rsidRPr="00B47821">
        <w:rPr>
          <w:rFonts w:ascii="Tahoma" w:hAnsi="Tahoma"/>
          <w:sz w:val="20"/>
          <w:szCs w:val="20"/>
          <w:lang w:val="fr-CA"/>
        </w:rPr>
        <w:t xml:space="preserve"> </w:t>
      </w:r>
    </w:p>
    <w:p w14:paraId="5D248AAD" w14:textId="77777777" w:rsidR="00932CD2" w:rsidRPr="00B47821" w:rsidRDefault="00932CD2" w:rsidP="00932CD2">
      <w:pPr>
        <w:spacing w:line="276" w:lineRule="auto"/>
        <w:rPr>
          <w:rFonts w:ascii="Tahoma" w:eastAsia="Tahoma" w:hAnsi="Tahoma" w:cs="Tahoma"/>
          <w:b/>
          <w:bCs/>
          <w:color w:val="993365"/>
          <w:sz w:val="20"/>
          <w:szCs w:val="20"/>
          <w:lang w:val="fr-CA"/>
        </w:rPr>
      </w:pPr>
    </w:p>
    <w:p w14:paraId="5DE8F3ED" w14:textId="1252DE9E" w:rsidR="00932CD2" w:rsidRPr="00B47821" w:rsidRDefault="000222E7" w:rsidP="00932CD2">
      <w:pPr>
        <w:spacing w:line="276" w:lineRule="auto"/>
        <w:rPr>
          <w:rFonts w:ascii="Tahoma" w:eastAsia="Tahoma" w:hAnsi="Tahoma" w:cs="Tahoma"/>
          <w:color w:val="993365"/>
          <w:sz w:val="22"/>
          <w:szCs w:val="22"/>
          <w:lang w:val="fr-CA"/>
        </w:rPr>
      </w:pPr>
      <w:r w:rsidRPr="00B47821">
        <w:rPr>
          <w:rFonts w:ascii="Tahoma" w:hAnsi="Tahoma"/>
          <w:noProof/>
          <w:lang w:val="fr-CA"/>
        </w:rPr>
        <w:lastRenderedPageBreak/>
        <mc:AlternateContent>
          <mc:Choice Requires="wps">
            <w:drawing>
              <wp:anchor distT="0" distB="0" distL="114300" distR="114300" simplePos="0" relativeHeight="251743232" behindDoc="0" locked="0" layoutInCell="1" allowOverlap="1" wp14:anchorId="5D98F597" wp14:editId="353BFE83">
                <wp:simplePos x="0" y="0"/>
                <wp:positionH relativeFrom="column">
                  <wp:posOffset>8816231</wp:posOffset>
                </wp:positionH>
                <wp:positionV relativeFrom="page">
                  <wp:posOffset>593725</wp:posOffset>
                </wp:positionV>
                <wp:extent cx="345440" cy="150050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E1C55AA" w14:textId="021DC6AD" w:rsidR="001064E2" w:rsidRPr="000222E7" w:rsidRDefault="001064E2" w:rsidP="00A5503E">
                            <w:pPr>
                              <w:jc w:val="center"/>
                              <w:rPr>
                                <w:rFonts w:ascii="Tahoma" w:hAnsi="Tahoma" w:cs="Tahoma"/>
                                <w:sz w:val="20"/>
                                <w:szCs w:val="20"/>
                                <w:lang w:val="fr-CA"/>
                              </w:rPr>
                            </w:pPr>
                            <w:r w:rsidRPr="000222E7">
                              <w:rPr>
                                <w:rFonts w:ascii="Tahoma" w:hAnsi="Tahoma" w:cs="Tahoma"/>
                                <w:sz w:val="20"/>
                                <w:szCs w:val="20"/>
                                <w:lang w:val="fr-CA"/>
                              </w:rPr>
                              <w:t>Neuvième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98F597" id="Text Box 67" o:spid="_x0000_s1050" type="#_x0000_t202" style="position:absolute;margin-left:694.2pt;margin-top:46.75pt;width:27.2pt;height:118.15pt;z-index:2517432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" fillcolor="#491a36" stroked="f" strokeweight=".5pt">
                <v:textbox style="layout-flow:vertical;mso-layout-flow-alt:bottom-to-top">
                  <w:txbxContent>
                    <w:p w14:paraId="4E1C55AA" w14:textId="021DC6AD" w:rsidR="001064E2" w:rsidRPr="000222E7" w:rsidRDefault="001064E2" w:rsidP="00A5503E">
                      <w:pPr>
                        <w:jc w:val="center"/>
                        <w:rPr>
                          <w:rFonts w:ascii="Tahoma" w:hAnsi="Tahoma" w:cs="Tahoma"/>
                          <w:sz w:val="20"/>
                          <w:szCs w:val="20"/>
                          <w:lang w:val="fr-CA"/>
                        </w:rPr>
                      </w:pPr>
                      <w:r w:rsidRPr="000222E7">
                        <w:rPr>
                          <w:rFonts w:ascii="Tahoma" w:hAnsi="Tahoma" w:cs="Tahoma"/>
                          <w:sz w:val="20"/>
                          <w:szCs w:val="20"/>
                          <w:lang w:val="fr-CA"/>
                        </w:rPr>
                        <w:t>Neuvième séance</w:t>
                      </w:r>
                    </w:p>
                  </w:txbxContent>
                </v:textbox>
                <w10:wrap anchory="page"/>
              </v:shape>
            </w:pict>
          </mc:Fallback>
        </mc:AlternateContent>
      </w:r>
      <w:r w:rsidR="00932CD2" w:rsidRPr="00B47821">
        <w:rPr>
          <w:rFonts w:ascii="Tahoma" w:eastAsia="Tahoma" w:hAnsi="Tahoma" w:cs="Tahoma"/>
          <w:color w:val="993365"/>
          <w:sz w:val="22"/>
          <w:szCs w:val="22"/>
          <w:lang w:val="fr-CA"/>
        </w:rPr>
        <w:t>Explications des différentes sphères :</w:t>
      </w:r>
      <w:r w:rsidR="00C215E8" w:rsidRPr="00B47821">
        <w:rPr>
          <w:rFonts w:ascii="Tahoma" w:eastAsia="Tahoma" w:hAnsi="Tahoma" w:cs="Tahoma"/>
          <w:color w:val="993365"/>
          <w:sz w:val="22"/>
          <w:szCs w:val="22"/>
          <w:lang w:val="fr-CA"/>
        </w:rPr>
        <w:t xml:space="preserve"> </w:t>
      </w:r>
    </w:p>
    <w:p w14:paraId="4CE2A636" w14:textId="77777777" w:rsidR="00932CD2" w:rsidRPr="00B47821" w:rsidRDefault="00932CD2" w:rsidP="000222E7">
      <w:pPr>
        <w:spacing w:line="276" w:lineRule="auto"/>
        <w:rPr>
          <w:rFonts w:ascii="Tahoma" w:eastAsia="Tahoma" w:hAnsi="Tahoma" w:cs="Tahoma"/>
          <w:b/>
          <w:bCs/>
          <w:color w:val="993365"/>
          <w:sz w:val="20"/>
          <w:szCs w:val="20"/>
          <w:lang w:val="fr-CA"/>
        </w:rPr>
      </w:pPr>
    </w:p>
    <w:p w14:paraId="2E0F3AAA" w14:textId="77777777" w:rsidR="00932CD2" w:rsidRPr="00B47821" w:rsidRDefault="00932CD2" w:rsidP="000222E7">
      <w:pPr>
        <w:pStyle w:val="ListParagraph"/>
        <w:numPr>
          <w:ilvl w:val="0"/>
          <w:numId w:val="9"/>
        </w:numPr>
        <w:spacing w:after="160" w:line="276" w:lineRule="auto"/>
        <w:rPr>
          <w:rFonts w:ascii="Tahoma" w:hAnsi="Tahoma"/>
          <w:sz w:val="20"/>
          <w:szCs w:val="20"/>
          <w:lang w:val="fr-CA"/>
        </w:rPr>
      </w:pPr>
      <w:r w:rsidRPr="00B47821">
        <w:rPr>
          <w:rFonts w:ascii="Tahoma" w:hAnsi="Tahoma"/>
          <w:b/>
          <w:color w:val="3A4888"/>
          <w:sz w:val="20"/>
          <w:szCs w:val="20"/>
          <w:lang w:val="fr-CA"/>
        </w:rPr>
        <w:t>Individuelle</w:t>
      </w:r>
      <w:r w:rsidRPr="00B47821">
        <w:rPr>
          <w:rFonts w:ascii="Tahoma" w:hAnsi="Tahoma"/>
          <w:sz w:val="20"/>
          <w:szCs w:val="20"/>
          <w:lang w:val="fr-CA"/>
        </w:rPr>
        <w:t xml:space="preserve">. Fait référence au sujet ou au mandat principal de votre projet ou de votre étude. Parfois, en terminologie des droits de la personne, on pourrait voir « détenteur/détentrice des droits ». </w:t>
      </w:r>
    </w:p>
    <w:p w14:paraId="194A4575" w14:textId="77777777" w:rsidR="00932CD2" w:rsidRPr="00B47821" w:rsidRDefault="00932CD2" w:rsidP="000222E7">
      <w:pPr>
        <w:pBdr>
          <w:top w:val="nil"/>
          <w:left w:val="nil"/>
          <w:bottom w:val="nil"/>
          <w:right w:val="nil"/>
          <w:between w:val="nil"/>
        </w:pBdr>
        <w:spacing w:line="276" w:lineRule="auto"/>
        <w:ind w:left="720"/>
        <w:rPr>
          <w:rFonts w:ascii="Tahoma" w:eastAsia="Tahoma" w:hAnsi="Tahoma" w:cs="Tahoma"/>
          <w:color w:val="000000"/>
          <w:sz w:val="20"/>
          <w:szCs w:val="20"/>
          <w:lang w:val="fr-CA"/>
        </w:rPr>
      </w:pPr>
    </w:p>
    <w:p w14:paraId="515747BC" w14:textId="2DCF20A3" w:rsidR="00932CD2" w:rsidRPr="00B47821" w:rsidRDefault="00932CD2" w:rsidP="000222E7">
      <w:pPr>
        <w:pStyle w:val="ListParagraph"/>
        <w:numPr>
          <w:ilvl w:val="0"/>
          <w:numId w:val="9"/>
        </w:numPr>
        <w:spacing w:after="160" w:line="276" w:lineRule="auto"/>
        <w:rPr>
          <w:rFonts w:ascii="Tahoma" w:hAnsi="Tahoma"/>
          <w:sz w:val="20"/>
          <w:szCs w:val="20"/>
          <w:lang w:val="fr-CA"/>
        </w:rPr>
      </w:pPr>
      <w:r w:rsidRPr="00B47821">
        <w:rPr>
          <w:rFonts w:ascii="Tahoma" w:hAnsi="Tahoma"/>
          <w:b/>
          <w:color w:val="3A4888"/>
          <w:sz w:val="20"/>
          <w:szCs w:val="20"/>
          <w:lang w:val="fr-CA"/>
        </w:rPr>
        <w:t>Relationnelle</w:t>
      </w:r>
      <w:r w:rsidRPr="00B47821">
        <w:rPr>
          <w:rFonts w:ascii="Tahoma" w:hAnsi="Tahoma"/>
          <w:color w:val="3A4888"/>
          <w:sz w:val="20"/>
          <w:szCs w:val="20"/>
          <w:lang w:val="fr-CA"/>
        </w:rPr>
        <w:t xml:space="preserve">. </w:t>
      </w:r>
      <w:r w:rsidRPr="00B47821">
        <w:rPr>
          <w:rFonts w:ascii="Tahoma" w:hAnsi="Tahoma"/>
          <w:sz w:val="20"/>
          <w:szCs w:val="20"/>
          <w:lang w:val="fr-CA"/>
        </w:rPr>
        <w:t>Comprend les personnes qui ont une relation directe avec le sujet principal. Ce niveau est parfois appelé « interpersonnel ». Cette sphère peut comprendre le/la conjoint</w:t>
      </w:r>
      <w:r w:rsidRPr="00B47821">
        <w:rPr>
          <w:rFonts w:ascii="Tahoma" w:hAnsi="Tahoma" w:cs="Tahoma"/>
          <w:sz w:val="20"/>
          <w:szCs w:val="20"/>
          <w:lang w:val="fr-CA"/>
        </w:rPr>
        <w:t>·</w:t>
      </w:r>
      <w:r w:rsidRPr="00B47821">
        <w:rPr>
          <w:rFonts w:ascii="Tahoma" w:hAnsi="Tahoma"/>
          <w:sz w:val="20"/>
          <w:szCs w:val="20"/>
          <w:lang w:val="fr-CA"/>
        </w:rPr>
        <w:t>e ou le/la partenaire, les enfants et d’autres parents, ami</w:t>
      </w:r>
      <w:r w:rsidRPr="00B47821">
        <w:rPr>
          <w:rFonts w:ascii="Tahoma" w:hAnsi="Tahoma" w:cs="Tahoma"/>
          <w:sz w:val="20"/>
          <w:szCs w:val="20"/>
          <w:lang w:val="fr-CA"/>
        </w:rPr>
        <w:t>·</w:t>
      </w:r>
      <w:r w:rsidRPr="00B47821">
        <w:rPr>
          <w:rFonts w:ascii="Tahoma" w:hAnsi="Tahoma"/>
          <w:sz w:val="20"/>
          <w:szCs w:val="20"/>
          <w:lang w:val="fr-CA"/>
        </w:rPr>
        <w:t xml:space="preserve">es et collègues. Le plus souvent, elle comprend des facteurs décrivant les dynamiques familiales ou </w:t>
      </w:r>
      <w:r w:rsidR="0018229B" w:rsidRPr="00B47821">
        <w:rPr>
          <w:rFonts w:ascii="Tahoma" w:hAnsi="Tahoma"/>
          <w:sz w:val="20"/>
          <w:szCs w:val="20"/>
          <w:lang w:val="fr-CA"/>
        </w:rPr>
        <w:t xml:space="preserve">celles </w:t>
      </w:r>
      <w:r w:rsidRPr="00B47821">
        <w:rPr>
          <w:rFonts w:ascii="Tahoma" w:hAnsi="Tahoma"/>
          <w:sz w:val="20"/>
          <w:szCs w:val="20"/>
          <w:lang w:val="fr-CA"/>
        </w:rPr>
        <w:t xml:space="preserve">du ménage. </w:t>
      </w:r>
    </w:p>
    <w:p w14:paraId="1C67D3E9" w14:textId="77777777" w:rsidR="00932CD2" w:rsidRPr="00B47821" w:rsidRDefault="00932CD2" w:rsidP="000222E7">
      <w:pPr>
        <w:pBdr>
          <w:top w:val="nil"/>
          <w:left w:val="nil"/>
          <w:bottom w:val="nil"/>
          <w:right w:val="nil"/>
          <w:between w:val="nil"/>
        </w:pBdr>
        <w:spacing w:line="276" w:lineRule="auto"/>
        <w:rPr>
          <w:rFonts w:ascii="Tahoma" w:eastAsia="Tahoma" w:hAnsi="Tahoma" w:cs="Tahoma"/>
          <w:color w:val="000000"/>
          <w:sz w:val="20"/>
          <w:szCs w:val="20"/>
          <w:lang w:val="fr-CA"/>
        </w:rPr>
      </w:pPr>
    </w:p>
    <w:p w14:paraId="5639589A" w14:textId="77777777" w:rsidR="00932CD2" w:rsidRPr="00B47821" w:rsidRDefault="00932CD2" w:rsidP="000222E7">
      <w:pPr>
        <w:numPr>
          <w:ilvl w:val="0"/>
          <w:numId w:val="9"/>
        </w:numPr>
        <w:pBdr>
          <w:top w:val="nil"/>
          <w:left w:val="nil"/>
          <w:bottom w:val="nil"/>
          <w:right w:val="nil"/>
          <w:between w:val="nil"/>
        </w:pBdr>
        <w:spacing w:line="276" w:lineRule="auto"/>
        <w:rPr>
          <w:rFonts w:ascii="Tahoma" w:eastAsia="Tahoma" w:hAnsi="Tahoma" w:cs="Tahoma"/>
          <w:color w:val="000000"/>
          <w:sz w:val="20"/>
          <w:szCs w:val="20"/>
          <w:lang w:val="fr-CA"/>
        </w:rPr>
      </w:pPr>
      <w:r w:rsidRPr="00B47821">
        <w:rPr>
          <w:rFonts w:ascii="Tahoma" w:hAnsi="Tahoma"/>
          <w:b/>
          <w:color w:val="3A4888"/>
          <w:sz w:val="20"/>
          <w:szCs w:val="20"/>
          <w:lang w:val="fr-CA"/>
        </w:rPr>
        <w:t>Communautaire</w:t>
      </w:r>
      <w:r w:rsidRPr="00B47821">
        <w:rPr>
          <w:rFonts w:ascii="Tahoma" w:hAnsi="Tahoma"/>
          <w:color w:val="3A4888"/>
          <w:sz w:val="20"/>
          <w:szCs w:val="20"/>
          <w:lang w:val="fr-CA"/>
        </w:rPr>
        <w:t xml:space="preserve">. </w:t>
      </w:r>
      <w:r w:rsidRPr="00B47821">
        <w:rPr>
          <w:rFonts w:ascii="Tahoma" w:hAnsi="Tahoma"/>
          <w:sz w:val="20"/>
          <w:szCs w:val="20"/>
          <w:lang w:val="fr-CA"/>
        </w:rPr>
        <w:t>Cette sphère s’étend à la communauté et comprend les normes sociales et les institutions qui définissent et déterminent les interactions au sein de la communauté. Elle peut comprendre des institutions religieuses et des normes culturelles, des activités commerciales et des activités pédagogiques.</w:t>
      </w:r>
    </w:p>
    <w:p w14:paraId="7108E64E" w14:textId="77777777" w:rsidR="00932CD2" w:rsidRPr="00B47821" w:rsidRDefault="00932CD2" w:rsidP="000222E7">
      <w:pPr>
        <w:pStyle w:val="ListParagraph"/>
        <w:spacing w:line="276" w:lineRule="auto"/>
        <w:rPr>
          <w:rFonts w:ascii="Tahoma" w:hAnsi="Tahoma"/>
          <w:b/>
          <w:color w:val="3A4888"/>
          <w:sz w:val="20"/>
          <w:szCs w:val="20"/>
          <w:lang w:val="fr-CA"/>
        </w:rPr>
      </w:pPr>
    </w:p>
    <w:p w14:paraId="7D7840C8" w14:textId="5CAB8B57" w:rsidR="00932CD2" w:rsidRPr="00B47821" w:rsidRDefault="00932CD2" w:rsidP="000222E7">
      <w:pPr>
        <w:numPr>
          <w:ilvl w:val="0"/>
          <w:numId w:val="9"/>
        </w:numPr>
        <w:pBdr>
          <w:top w:val="nil"/>
          <w:left w:val="nil"/>
          <w:bottom w:val="nil"/>
          <w:right w:val="nil"/>
          <w:between w:val="nil"/>
        </w:pBdr>
        <w:spacing w:line="276" w:lineRule="auto"/>
        <w:rPr>
          <w:rFonts w:ascii="Tahoma" w:eastAsia="Tahoma" w:hAnsi="Tahoma" w:cs="Tahoma"/>
          <w:color w:val="000000"/>
          <w:sz w:val="20"/>
          <w:szCs w:val="20"/>
          <w:lang w:val="fr-CA"/>
        </w:rPr>
      </w:pPr>
      <w:r w:rsidRPr="00B47821">
        <w:rPr>
          <w:rFonts w:ascii="Tahoma" w:hAnsi="Tahoma"/>
          <w:b/>
          <w:color w:val="3A4888"/>
          <w:sz w:val="20"/>
          <w:szCs w:val="20"/>
          <w:lang w:val="fr-CA"/>
        </w:rPr>
        <w:t>Sociétale (politique)</w:t>
      </w:r>
      <w:r w:rsidRPr="00B47821">
        <w:rPr>
          <w:rFonts w:ascii="Tahoma" w:hAnsi="Tahoma"/>
          <w:color w:val="3A4888"/>
          <w:sz w:val="20"/>
          <w:szCs w:val="20"/>
          <w:lang w:val="fr-CA"/>
        </w:rPr>
        <w:t xml:space="preserve">. </w:t>
      </w:r>
      <w:r w:rsidR="001F0AA6" w:rsidRPr="00B47821">
        <w:rPr>
          <w:rFonts w:ascii="Tahoma" w:hAnsi="Tahoma"/>
          <w:sz w:val="20"/>
          <w:szCs w:val="20"/>
          <w:lang w:val="fr-CA"/>
        </w:rPr>
        <w:t>Fait référence à la gouvernance et aux systèmes établis pour offrir des services, rédiger les lois et les faire respecter</w:t>
      </w:r>
      <w:r w:rsidRPr="00B47821">
        <w:rPr>
          <w:rFonts w:ascii="Tahoma" w:hAnsi="Tahoma"/>
          <w:sz w:val="20"/>
          <w:szCs w:val="20"/>
          <w:lang w:val="fr-CA"/>
        </w:rPr>
        <w:t>, protéger et défendre les droits, etc. Dans le langage des droits de la personne, cette sphère pourrait faire référence à l’État en tant que « sujet d’obligations légales ».</w:t>
      </w:r>
    </w:p>
    <w:p w14:paraId="095A4201" w14:textId="77777777" w:rsidR="00932CD2" w:rsidRPr="00B47821" w:rsidRDefault="00932CD2" w:rsidP="00932CD2">
      <w:pPr>
        <w:pBdr>
          <w:top w:val="nil"/>
          <w:left w:val="nil"/>
          <w:bottom w:val="nil"/>
          <w:right w:val="nil"/>
          <w:between w:val="nil"/>
        </w:pBdr>
        <w:spacing w:line="276" w:lineRule="auto"/>
        <w:rPr>
          <w:rFonts w:ascii="Tahoma" w:eastAsia="Tahoma" w:hAnsi="Tahoma" w:cs="Tahoma"/>
          <w:color w:val="000000"/>
          <w:sz w:val="20"/>
          <w:szCs w:val="20"/>
          <w:lang w:val="fr-CA"/>
        </w:rPr>
      </w:pPr>
    </w:p>
    <w:p w14:paraId="66A2D1E4" w14:textId="4FEE375D" w:rsidR="00932CD2" w:rsidRPr="00B47821" w:rsidRDefault="00932CD2" w:rsidP="00932CD2">
      <w:pPr>
        <w:rPr>
          <w:rFonts w:ascii="Tahoma" w:hAnsi="Tahoma"/>
          <w:b/>
          <w:bCs/>
          <w:sz w:val="20"/>
          <w:szCs w:val="20"/>
          <w:lang w:val="fr-CA"/>
        </w:rPr>
      </w:pPr>
      <w:r w:rsidRPr="00B47821">
        <w:rPr>
          <w:rFonts w:ascii="Tahoma" w:hAnsi="Tahoma"/>
          <w:noProof/>
          <w:sz w:val="20"/>
          <w:szCs w:val="20"/>
        </w:rPr>
        <mc:AlternateContent>
          <mc:Choice Requires="wps">
            <w:drawing>
              <wp:anchor distT="0" distB="0" distL="114300" distR="114300" simplePos="0" relativeHeight="251828224" behindDoc="0" locked="0" layoutInCell="1" allowOverlap="1" wp14:anchorId="606FE439" wp14:editId="0E0D5E39">
                <wp:simplePos x="0" y="0"/>
                <wp:positionH relativeFrom="column">
                  <wp:posOffset>760730</wp:posOffset>
                </wp:positionH>
                <wp:positionV relativeFrom="paragraph">
                  <wp:posOffset>191135</wp:posOffset>
                </wp:positionV>
                <wp:extent cx="6729095" cy="1440815"/>
                <wp:effectExtent l="0" t="0" r="0" b="6985"/>
                <wp:wrapTopAndBottom/>
                <wp:docPr id="34" name="Text Box 34"/>
                <wp:cNvGraphicFramePr/>
                <a:graphic xmlns:a="http://schemas.openxmlformats.org/drawingml/2006/main">
                  <a:graphicData uri="http://schemas.microsoft.com/office/word/2010/wordprocessingShape">
                    <wps:wsp>
                      <wps:cNvSpPr txBox="1"/>
                      <wps:spPr>
                        <a:xfrm>
                          <a:off x="0" y="0"/>
                          <a:ext cx="6729095" cy="1440815"/>
                        </a:xfrm>
                        <a:prstGeom prst="roundRect">
                          <a:avLst/>
                        </a:prstGeom>
                        <a:solidFill>
                          <a:srgbClr val="F9D380"/>
                        </a:solidFill>
                        <a:ln w="6350">
                          <a:noFill/>
                        </a:ln>
                      </wps:spPr>
                      <wps:txbx>
                        <w:txbxContent>
                          <w:p w14:paraId="3A46F21E" w14:textId="77777777" w:rsidR="001064E2" w:rsidRPr="000222E7" w:rsidRDefault="001064E2" w:rsidP="00932CD2">
                            <w:pPr>
                              <w:rPr>
                                <w:rFonts w:ascii="Tahoma" w:hAnsi="Tahoma" w:cs="Tahoma"/>
                                <w:b/>
                                <w:bCs/>
                                <w:i/>
                                <w:iCs/>
                                <w:sz w:val="10"/>
                                <w:szCs w:val="10"/>
                                <w:lang w:val="fr-CA"/>
                              </w:rPr>
                            </w:pPr>
                            <w:r w:rsidRPr="000222E7">
                              <w:rPr>
                                <w:rFonts w:ascii="Tahoma" w:hAnsi="Tahoma" w:cs="Tahoma"/>
                                <w:b/>
                                <w:bCs/>
                                <w:i/>
                                <w:iCs/>
                                <w:sz w:val="20"/>
                                <w:szCs w:val="20"/>
                                <w:lang w:val="fr-CA"/>
                              </w:rPr>
                              <w:t xml:space="preserve">  </w:t>
                            </w:r>
                          </w:p>
                          <w:p w14:paraId="4EC32EF5" w14:textId="77777777" w:rsidR="001064E2" w:rsidRPr="000222E7" w:rsidRDefault="001064E2" w:rsidP="00932CD2">
                            <w:pPr>
                              <w:spacing w:line="276" w:lineRule="auto"/>
                              <w:ind w:left="567"/>
                              <w:rPr>
                                <w:rFonts w:ascii="Tahoma" w:hAnsi="Tahoma" w:cs="Tahoma"/>
                                <w:sz w:val="20"/>
                                <w:szCs w:val="20"/>
                                <w:lang w:val="fr-CA"/>
                              </w:rPr>
                            </w:pPr>
                            <w:r w:rsidRPr="000222E7">
                              <w:rPr>
                                <w:rFonts w:ascii="Tahoma" w:hAnsi="Tahoma" w:cs="Tahoma"/>
                                <w:b/>
                                <w:bCs/>
                                <w:color w:val="3A4888"/>
                                <w:sz w:val="20"/>
                                <w:szCs w:val="20"/>
                                <w:lang w:val="fr-CA"/>
                              </w:rPr>
                              <w:t xml:space="preserve">Mobiliser les hommes et les garçons!  </w:t>
                            </w:r>
                            <w:r w:rsidRPr="000222E7">
                              <w:rPr>
                                <w:rFonts w:ascii="Tahoma" w:hAnsi="Tahoma" w:cs="Tahoma"/>
                                <w:sz w:val="20"/>
                                <w:szCs w:val="20"/>
                                <w:lang w:val="fr-CA"/>
                              </w:rPr>
                              <w:t>Mobiliser les hommes et les garçons est essentiel aux programmes sexotransformateurs. Les hommes et les garçons peuvent être perçus autant comme des bénéficiaires du changement sexotransformateur que comme d’importants partenaires du changement sexotransformateur pour les femmes et les filles. Les hommes et les garçons souffrent de normes de genres profondément ancrées sur la masculinité toxique, y compris la violence, les comportements à risque, la mauvaise santé et la difficulté à entrer en contact avec autrui sur le plan émotionnel.</w:t>
                            </w:r>
                          </w:p>
                          <w:p w14:paraId="30ED407A" w14:textId="77777777" w:rsidR="001064E2" w:rsidRPr="000222E7" w:rsidRDefault="001064E2" w:rsidP="00932CD2">
                            <w:pPr>
                              <w:spacing w:line="276" w:lineRule="auto"/>
                              <w:rPr>
                                <w:rFonts w:ascii="Tahoma" w:hAnsi="Tahoma" w:cs="Tahoma"/>
                                <w:sz w:val="20"/>
                                <w:szCs w:val="20"/>
                                <w:lang w:val="fr-CA"/>
                              </w:rPr>
                            </w:pPr>
                          </w:p>
                          <w:p w14:paraId="18CF4923" w14:textId="77777777" w:rsidR="001064E2" w:rsidRPr="000222E7" w:rsidRDefault="001064E2" w:rsidP="00932CD2">
                            <w:pPr>
                              <w:spacing w:line="276" w:lineRule="auto"/>
                              <w:ind w:left="567"/>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FE439" id="Text Box 34" o:spid="_x0000_s1051" style="position:absolute;margin-left:59.9pt;margin-top:15.05pt;width:529.85pt;height:113.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" fillcolor="#f9d380" stroked="f" strokeweight=".5pt">
                <v:textbox>
                  <w:txbxContent>
                    <w:p w14:paraId="3A46F21E" w14:textId="77777777" w:rsidR="001064E2" w:rsidRPr="000222E7" w:rsidRDefault="001064E2" w:rsidP="00932CD2">
                      <w:pPr>
                        <w:rPr>
                          <w:rFonts w:ascii="Tahoma" w:hAnsi="Tahoma" w:cs="Tahoma"/>
                          <w:b/>
                          <w:bCs/>
                          <w:i/>
                          <w:iCs/>
                          <w:sz w:val="10"/>
                          <w:szCs w:val="10"/>
                          <w:lang w:val="fr-CA"/>
                        </w:rPr>
                      </w:pPr>
                      <w:r w:rsidRPr="000222E7">
                        <w:rPr>
                          <w:rFonts w:ascii="Tahoma" w:hAnsi="Tahoma" w:cs="Tahoma"/>
                          <w:b/>
                          <w:bCs/>
                          <w:i/>
                          <w:iCs/>
                          <w:sz w:val="20"/>
                          <w:szCs w:val="20"/>
                          <w:lang w:val="fr-CA"/>
                        </w:rPr>
                        <w:t xml:space="preserve">  </w:t>
                      </w:r>
                    </w:p>
                    <w:p w14:paraId="4EC32EF5" w14:textId="77777777" w:rsidR="001064E2" w:rsidRPr="000222E7" w:rsidRDefault="001064E2" w:rsidP="00932CD2">
                      <w:pPr>
                        <w:spacing w:line="276" w:lineRule="auto"/>
                        <w:ind w:left="567"/>
                        <w:rPr>
                          <w:rFonts w:ascii="Tahoma" w:hAnsi="Tahoma" w:cs="Tahoma"/>
                          <w:sz w:val="20"/>
                          <w:szCs w:val="20"/>
                          <w:lang w:val="fr-CA"/>
                        </w:rPr>
                      </w:pPr>
                      <w:r w:rsidRPr="000222E7">
                        <w:rPr>
                          <w:rFonts w:ascii="Tahoma" w:hAnsi="Tahoma" w:cs="Tahoma"/>
                          <w:b/>
                          <w:bCs/>
                          <w:color w:val="3A4888"/>
                          <w:sz w:val="20"/>
                          <w:szCs w:val="20"/>
                          <w:lang w:val="fr-CA"/>
                        </w:rPr>
                        <w:t xml:space="preserve">Mobiliser les hommes et les garçons!  </w:t>
                      </w:r>
                      <w:r w:rsidRPr="000222E7">
                        <w:rPr>
                          <w:rFonts w:ascii="Tahoma" w:hAnsi="Tahoma" w:cs="Tahoma"/>
                          <w:sz w:val="20"/>
                          <w:szCs w:val="20"/>
                          <w:lang w:val="fr-CA"/>
                        </w:rPr>
                        <w:t>Mobiliser les hommes et les garçons est essentiel aux programmes sexotransformateurs. Les hommes et les garçons peuvent être perçus autant comme des bénéficiaires du changement sexotransformateur que comme d’importants partenaires du changement sexotransformateur pour les femmes et les filles. Les hommes et les garçons souffrent de normes de genres profondément ancrées sur la masculinité toxique, y compris la violence, les comportements à risque, la mauvaise santé et la difficulté à entrer en contact avec autrui sur le plan émotionnel.</w:t>
                      </w:r>
                    </w:p>
                    <w:p w14:paraId="30ED407A" w14:textId="77777777" w:rsidR="001064E2" w:rsidRPr="000222E7" w:rsidRDefault="001064E2" w:rsidP="00932CD2">
                      <w:pPr>
                        <w:spacing w:line="276" w:lineRule="auto"/>
                        <w:rPr>
                          <w:rFonts w:ascii="Tahoma" w:hAnsi="Tahoma" w:cs="Tahoma"/>
                          <w:sz w:val="20"/>
                          <w:szCs w:val="20"/>
                          <w:lang w:val="fr-CA"/>
                        </w:rPr>
                      </w:pPr>
                    </w:p>
                    <w:p w14:paraId="18CF4923" w14:textId="77777777" w:rsidR="001064E2" w:rsidRPr="000222E7" w:rsidRDefault="001064E2" w:rsidP="00932CD2">
                      <w:pPr>
                        <w:spacing w:line="276" w:lineRule="auto"/>
                        <w:ind w:left="567"/>
                        <w:rPr>
                          <w:rFonts w:ascii="Tahoma" w:hAnsi="Tahoma" w:cs="Tahoma"/>
                          <w:lang w:val="fr-CA"/>
                        </w:rPr>
                      </w:pPr>
                    </w:p>
                  </w:txbxContent>
                </v:textbox>
                <w10:wrap type="topAndBottom"/>
              </v:roundrect>
            </w:pict>
          </mc:Fallback>
        </mc:AlternateContent>
      </w:r>
      <w:r w:rsidRPr="00B47821">
        <w:rPr>
          <w:rFonts w:ascii="Tahoma" w:hAnsi="Tahoma"/>
          <w:b/>
          <w:bCs/>
          <w:noProof/>
          <w:sz w:val="20"/>
          <w:szCs w:val="20"/>
        </w:rPr>
        <w:drawing>
          <wp:anchor distT="0" distB="0" distL="114300" distR="114300" simplePos="0" relativeHeight="251829248" behindDoc="0" locked="0" layoutInCell="1" allowOverlap="1" wp14:anchorId="127F0FE6" wp14:editId="31E45C2B">
            <wp:simplePos x="0" y="0"/>
            <wp:positionH relativeFrom="column">
              <wp:posOffset>927100</wp:posOffset>
            </wp:positionH>
            <wp:positionV relativeFrom="paragraph">
              <wp:posOffset>416415</wp:posOffset>
            </wp:positionV>
            <wp:extent cx="308610" cy="308610"/>
            <wp:effectExtent l="0" t="0" r="0" b="0"/>
            <wp:wrapThrough wrapText="bothSides">
              <wp:wrapPolygon edited="0">
                <wp:start x="5333" y="0"/>
                <wp:lineTo x="3556" y="7111"/>
                <wp:lineTo x="4444" y="20444"/>
                <wp:lineTo x="16889" y="20444"/>
                <wp:lineTo x="18667" y="16000"/>
                <wp:lineTo x="13333" y="6222"/>
                <wp:lineTo x="10667" y="0"/>
                <wp:lineTo x="5333" y="0"/>
              </wp:wrapPolygon>
            </wp:wrapThrough>
            <wp:docPr id="35" name="Graphic 35" descr="Man with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Man with kid"/>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08610" cy="308610"/>
                    </a:xfrm>
                    <a:prstGeom prst="rect">
                      <a:avLst/>
                    </a:prstGeom>
                  </pic:spPr>
                </pic:pic>
              </a:graphicData>
            </a:graphic>
            <wp14:sizeRelH relativeFrom="page">
              <wp14:pctWidth>0</wp14:pctWidth>
            </wp14:sizeRelH>
            <wp14:sizeRelV relativeFrom="page">
              <wp14:pctHeight>0</wp14:pctHeight>
            </wp14:sizeRelV>
          </wp:anchor>
        </w:drawing>
      </w:r>
    </w:p>
    <w:p w14:paraId="0F5AF425" w14:textId="18F22D6F" w:rsidR="00932CD2" w:rsidRDefault="00932CD2" w:rsidP="00932CD2">
      <w:pPr>
        <w:rPr>
          <w:rFonts w:ascii="Tahoma" w:eastAsia="Tahoma" w:hAnsi="Tahoma" w:cs="Tahoma"/>
          <w:color w:val="000000" w:themeColor="text1"/>
          <w:sz w:val="20"/>
          <w:szCs w:val="20"/>
          <w:lang w:val="fr-CA"/>
        </w:rPr>
      </w:pPr>
    </w:p>
    <w:p w14:paraId="1DC5CAFA" w14:textId="48089B05" w:rsidR="000222E7" w:rsidRDefault="000222E7" w:rsidP="00932CD2">
      <w:pPr>
        <w:rPr>
          <w:rFonts w:ascii="Tahoma" w:eastAsia="Tahoma" w:hAnsi="Tahoma" w:cs="Tahoma"/>
          <w:color w:val="000000" w:themeColor="text1"/>
          <w:sz w:val="20"/>
          <w:szCs w:val="20"/>
          <w:lang w:val="fr-CA"/>
        </w:rPr>
      </w:pPr>
    </w:p>
    <w:p w14:paraId="0D2FE7DF" w14:textId="501A4195" w:rsidR="000222E7" w:rsidRDefault="000222E7" w:rsidP="00932CD2">
      <w:pPr>
        <w:rPr>
          <w:rFonts w:ascii="Tahoma" w:eastAsia="Tahoma" w:hAnsi="Tahoma" w:cs="Tahoma"/>
          <w:color w:val="000000" w:themeColor="text1"/>
          <w:sz w:val="20"/>
          <w:szCs w:val="20"/>
          <w:lang w:val="fr-CA"/>
        </w:rPr>
      </w:pPr>
    </w:p>
    <w:p w14:paraId="1A52DE27" w14:textId="3F15266D" w:rsidR="000222E7" w:rsidRDefault="000222E7" w:rsidP="00932CD2">
      <w:pPr>
        <w:rPr>
          <w:rFonts w:ascii="Tahoma" w:eastAsia="Tahoma" w:hAnsi="Tahoma" w:cs="Tahoma"/>
          <w:color w:val="000000" w:themeColor="text1"/>
          <w:sz w:val="20"/>
          <w:szCs w:val="20"/>
          <w:lang w:val="fr-CA"/>
        </w:rPr>
      </w:pPr>
    </w:p>
    <w:p w14:paraId="29700980" w14:textId="59AB1F6F" w:rsidR="000222E7" w:rsidRDefault="000222E7" w:rsidP="00932CD2">
      <w:pPr>
        <w:rPr>
          <w:rFonts w:ascii="Tahoma" w:eastAsia="Tahoma" w:hAnsi="Tahoma" w:cs="Tahoma"/>
          <w:color w:val="000000" w:themeColor="text1"/>
          <w:sz w:val="20"/>
          <w:szCs w:val="20"/>
          <w:lang w:val="fr-CA"/>
        </w:rPr>
      </w:pPr>
    </w:p>
    <w:p w14:paraId="79AC2D4F" w14:textId="77777777" w:rsidR="000222E7" w:rsidRPr="00B47821" w:rsidRDefault="000222E7" w:rsidP="00932CD2">
      <w:pPr>
        <w:rPr>
          <w:rFonts w:ascii="Tahoma" w:eastAsia="Tahoma" w:hAnsi="Tahoma" w:cs="Tahoma"/>
          <w:color w:val="000000" w:themeColor="text1"/>
          <w:sz w:val="20"/>
          <w:szCs w:val="20"/>
          <w:lang w:val="fr-CA"/>
        </w:rPr>
      </w:pPr>
    </w:p>
    <w:p w14:paraId="4ECF22C4" w14:textId="6136E743" w:rsidR="00BD0526" w:rsidRPr="00B47821" w:rsidRDefault="00AF10F3" w:rsidP="00FF0D18">
      <w:pPr>
        <w:pStyle w:val="Heading2"/>
        <w:spacing w:line="276" w:lineRule="auto"/>
        <w:rPr>
          <w:rFonts w:ascii="Tahoma" w:eastAsia="Tahoma" w:hAnsi="Tahoma"/>
          <w:lang w:val="fr-CA"/>
        </w:rPr>
      </w:pPr>
      <w:bookmarkStart w:id="33" w:name="_Toc62497262"/>
      <w:r w:rsidRPr="00B47821">
        <w:rPr>
          <w:rFonts w:ascii="Tahoma" w:eastAsia="Tahoma" w:hAnsi="Tahoma"/>
          <w:lang w:val="fr-CA"/>
        </w:rPr>
        <w:lastRenderedPageBreak/>
        <w:t>Activité</w:t>
      </w:r>
      <w:r w:rsidR="008C55FB" w:rsidRPr="00B47821">
        <w:rPr>
          <w:rFonts w:ascii="Tahoma" w:eastAsia="Tahoma" w:hAnsi="Tahoma"/>
          <w:lang w:val="fr-CA"/>
        </w:rPr>
        <w:t xml:space="preserve"> 9.1</w:t>
      </w:r>
      <w:r w:rsidR="00BD0526" w:rsidRPr="00B47821">
        <w:rPr>
          <w:rFonts w:ascii="Tahoma" w:eastAsia="Tahoma" w:hAnsi="Tahoma"/>
          <w:lang w:val="fr-CA"/>
        </w:rPr>
        <w:t xml:space="preserve"> : Comprendre les facteurs contextuels de l’inégalité</w:t>
      </w:r>
      <w:bookmarkEnd w:id="33"/>
    </w:p>
    <w:p w14:paraId="57255E74" w14:textId="77777777" w:rsidR="00BD0526" w:rsidRPr="00B47821" w:rsidRDefault="00BD0526" w:rsidP="0018229B">
      <w:pPr>
        <w:rPr>
          <w:rFonts w:ascii="Tahoma" w:hAnsi="Tahoma"/>
          <w:b/>
          <w:bCs/>
          <w:color w:val="002060"/>
          <w:lang w:val="fr-CA"/>
        </w:rPr>
      </w:pPr>
      <w:r w:rsidRPr="00B47821">
        <w:rPr>
          <w:rFonts w:ascii="Tahoma" w:hAnsi="Tahoma"/>
          <w:b/>
          <w:bCs/>
          <w:color w:val="002060"/>
          <w:lang w:val="fr-CA"/>
        </w:rPr>
        <w:t>Instructions</w:t>
      </w:r>
    </w:p>
    <w:p w14:paraId="133C264A" w14:textId="77777777" w:rsidR="008C55FB" w:rsidRPr="00B47821" w:rsidRDefault="008C55FB" w:rsidP="008C55FB">
      <w:pPr>
        <w:rPr>
          <w:rFonts w:ascii="Tahoma" w:hAnsi="Tahoma"/>
          <w:b/>
          <w:bCs/>
          <w:sz w:val="20"/>
          <w:szCs w:val="20"/>
        </w:rPr>
      </w:pPr>
    </w:p>
    <w:p w14:paraId="0595A699" w14:textId="1316E9BA" w:rsidR="008C55FB" w:rsidRPr="00B47821" w:rsidRDefault="00BD0526" w:rsidP="000222E7">
      <w:pPr>
        <w:pStyle w:val="ListParagraph"/>
        <w:numPr>
          <w:ilvl w:val="0"/>
          <w:numId w:val="10"/>
        </w:numPr>
        <w:spacing w:line="276" w:lineRule="auto"/>
        <w:rPr>
          <w:rFonts w:ascii="Tahoma" w:hAnsi="Tahoma"/>
          <w:sz w:val="20"/>
          <w:szCs w:val="20"/>
          <w:lang w:val="fr-CA"/>
        </w:rPr>
      </w:pPr>
      <w:r w:rsidRPr="00B47821">
        <w:rPr>
          <w:rFonts w:ascii="Tahoma" w:hAnsi="Tahoma"/>
          <w:sz w:val="20"/>
          <w:szCs w:val="20"/>
          <w:lang w:val="fr-CA"/>
        </w:rPr>
        <w:t xml:space="preserve">Vous retravaillerez sur votre arbre à problèmes afin d’appliquer ce modèle à votre analyse. </w:t>
      </w:r>
    </w:p>
    <w:p w14:paraId="5924FA85" w14:textId="6D95A2D1" w:rsidR="008C55FB" w:rsidRPr="00B47821" w:rsidRDefault="000222E7" w:rsidP="000222E7">
      <w:pPr>
        <w:pStyle w:val="ListParagraph"/>
        <w:spacing w:line="276" w:lineRule="auto"/>
        <w:rPr>
          <w:rFonts w:ascii="Tahoma" w:hAnsi="Tahoma"/>
          <w:sz w:val="20"/>
          <w:szCs w:val="20"/>
          <w:lang w:val="fr-CA"/>
        </w:rPr>
      </w:pPr>
      <w:r w:rsidRPr="00B47821">
        <w:rPr>
          <w:rFonts w:ascii="Tahoma" w:hAnsi="Tahoma"/>
          <w:noProof/>
          <w:lang w:val="fr-CA"/>
        </w:rPr>
        <mc:AlternateContent>
          <mc:Choice Requires="wps">
            <w:drawing>
              <wp:anchor distT="0" distB="0" distL="114300" distR="114300" simplePos="0" relativeHeight="251745280" behindDoc="0" locked="0" layoutInCell="1" allowOverlap="1" wp14:anchorId="60F3AA62" wp14:editId="4850698E">
                <wp:simplePos x="0" y="0"/>
                <wp:positionH relativeFrom="column">
                  <wp:posOffset>8807450</wp:posOffset>
                </wp:positionH>
                <wp:positionV relativeFrom="page">
                  <wp:posOffset>602089</wp:posOffset>
                </wp:positionV>
                <wp:extent cx="345440" cy="150050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DAAE25E" w14:textId="77777777" w:rsidR="001064E2" w:rsidRPr="000222E7" w:rsidRDefault="001064E2" w:rsidP="00065B1E">
                            <w:pPr>
                              <w:jc w:val="center"/>
                              <w:rPr>
                                <w:rFonts w:ascii="Tahoma" w:hAnsi="Tahoma" w:cs="Tahoma"/>
                                <w:sz w:val="20"/>
                                <w:szCs w:val="20"/>
                                <w:lang w:val="fr-CA"/>
                              </w:rPr>
                            </w:pPr>
                            <w:r w:rsidRPr="000222E7">
                              <w:rPr>
                                <w:rFonts w:ascii="Tahoma" w:hAnsi="Tahoma" w:cs="Tahoma"/>
                                <w:sz w:val="20"/>
                                <w:szCs w:val="20"/>
                                <w:lang w:val="fr-CA"/>
                              </w:rPr>
                              <w:t>Neuvième séance</w:t>
                            </w:r>
                          </w:p>
                          <w:p w14:paraId="7478C43A" w14:textId="2F5BBE93" w:rsidR="001064E2" w:rsidRPr="000222E7" w:rsidRDefault="001064E2" w:rsidP="00A5503E">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F3AA62" id="Text Box 68" o:spid="_x0000_s1052" type="#_x0000_t202" style="position:absolute;left:0;text-align:left;margin-left:693.5pt;margin-top:47.4pt;width:27.2pt;height:118.15pt;z-index:2517452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" fillcolor="#491a36" stroked="f" strokeweight=".5pt">
                <v:textbox style="layout-flow:vertical;mso-layout-flow-alt:bottom-to-top">
                  <w:txbxContent>
                    <w:p w14:paraId="6DAAE25E" w14:textId="77777777" w:rsidR="001064E2" w:rsidRPr="000222E7" w:rsidRDefault="001064E2" w:rsidP="00065B1E">
                      <w:pPr>
                        <w:jc w:val="center"/>
                        <w:rPr>
                          <w:rFonts w:ascii="Tahoma" w:hAnsi="Tahoma" w:cs="Tahoma"/>
                          <w:sz w:val="20"/>
                          <w:szCs w:val="20"/>
                          <w:lang w:val="fr-CA"/>
                        </w:rPr>
                      </w:pPr>
                      <w:r w:rsidRPr="000222E7">
                        <w:rPr>
                          <w:rFonts w:ascii="Tahoma" w:hAnsi="Tahoma" w:cs="Tahoma"/>
                          <w:sz w:val="20"/>
                          <w:szCs w:val="20"/>
                          <w:lang w:val="fr-CA"/>
                        </w:rPr>
                        <w:t>Neuvième séance</w:t>
                      </w:r>
                    </w:p>
                    <w:p w14:paraId="7478C43A" w14:textId="2F5BBE93" w:rsidR="001064E2" w:rsidRPr="000222E7" w:rsidRDefault="001064E2" w:rsidP="00A5503E">
                      <w:pPr>
                        <w:jc w:val="center"/>
                        <w:rPr>
                          <w:rFonts w:ascii="Tahoma" w:hAnsi="Tahoma" w:cs="Tahoma"/>
                          <w:sz w:val="20"/>
                          <w:szCs w:val="20"/>
                        </w:rPr>
                      </w:pPr>
                    </w:p>
                  </w:txbxContent>
                </v:textbox>
                <w10:wrap anchory="page"/>
              </v:shape>
            </w:pict>
          </mc:Fallback>
        </mc:AlternateContent>
      </w:r>
    </w:p>
    <w:p w14:paraId="7AABB055" w14:textId="5C342A0C" w:rsidR="008C55FB" w:rsidRPr="00B47821" w:rsidRDefault="0054600F" w:rsidP="000222E7">
      <w:pPr>
        <w:pStyle w:val="ListParagraph"/>
        <w:numPr>
          <w:ilvl w:val="0"/>
          <w:numId w:val="10"/>
        </w:numPr>
        <w:spacing w:line="276" w:lineRule="auto"/>
        <w:rPr>
          <w:rFonts w:ascii="Tahoma" w:hAnsi="Tahoma"/>
          <w:sz w:val="20"/>
          <w:szCs w:val="20"/>
          <w:lang w:val="fr-CA"/>
        </w:rPr>
      </w:pPr>
      <w:r w:rsidRPr="00B47821">
        <w:rPr>
          <w:rFonts w:ascii="Tahoma" w:hAnsi="Tahoma"/>
          <w:sz w:val="20"/>
          <w:szCs w:val="20"/>
          <w:lang w:val="fr-CA"/>
        </w:rPr>
        <w:t>On vous déplacera dans le sous-groupe Zoom avec lequel vous avez créé votre arbre à problèmes. Consultez le tableau ci-dessous pour connaître votre numéro de groupe :</w:t>
      </w:r>
    </w:p>
    <w:p w14:paraId="5EECA665" w14:textId="1C85D94A" w:rsidR="008C55FB" w:rsidRPr="00B47821" w:rsidRDefault="008C55FB" w:rsidP="008C55FB">
      <w:pPr>
        <w:rPr>
          <w:rFonts w:ascii="Tahoma" w:hAnsi="Tahoma"/>
          <w:sz w:val="20"/>
          <w:szCs w:val="20"/>
          <w:lang w:val="fr-CA"/>
        </w:rPr>
      </w:pPr>
    </w:p>
    <w:tbl>
      <w:tblPr>
        <w:tblStyle w:val="TableGrid"/>
        <w:tblpPr w:leftFromText="180" w:rightFromText="180" w:vertAnchor="text" w:horzAnchor="margin" w:tblpXSpec="center" w:tblpY="-71"/>
        <w:tblOverlap w:val="never"/>
        <w:tblW w:w="0" w:type="auto"/>
        <w:tblLook w:val="04A0" w:firstRow="1" w:lastRow="0" w:firstColumn="1" w:lastColumn="0" w:noHBand="0" w:noVBand="1"/>
      </w:tblPr>
      <w:tblGrid>
        <w:gridCol w:w="3827"/>
        <w:gridCol w:w="3828"/>
        <w:gridCol w:w="4110"/>
      </w:tblGrid>
      <w:tr w:rsidR="00EE1C7A" w:rsidRPr="00B47821" w14:paraId="5292757C" w14:textId="77777777" w:rsidTr="005D3890">
        <w:tc>
          <w:tcPr>
            <w:tcW w:w="3827" w:type="dxa"/>
            <w:tcBorders>
              <w:top w:val="nil"/>
              <w:left w:val="nil"/>
              <w:bottom w:val="nil"/>
              <w:right w:val="nil"/>
            </w:tcBorders>
            <w:shd w:val="clear" w:color="auto" w:fill="491A36"/>
          </w:tcPr>
          <w:p w14:paraId="1B8835BF" w14:textId="77777777" w:rsidR="00EE1C7A" w:rsidRPr="00B47821" w:rsidRDefault="00EE1C7A" w:rsidP="005D3890">
            <w:pPr>
              <w:jc w:val="center"/>
              <w:rPr>
                <w:rFonts w:ascii="Tahoma" w:hAnsi="Tahoma" w:cs="Tahoma"/>
                <w:b/>
                <w:bCs/>
                <w:sz w:val="22"/>
                <w:szCs w:val="22"/>
                <w:lang w:val="fr-CA"/>
              </w:rPr>
            </w:pPr>
          </w:p>
          <w:p w14:paraId="5382A5FF" w14:textId="583E0499" w:rsidR="00EE1C7A" w:rsidRPr="00B47821" w:rsidRDefault="00EE1C7A" w:rsidP="005D3890">
            <w:pPr>
              <w:jc w:val="center"/>
              <w:rPr>
                <w:rFonts w:ascii="Tahoma" w:hAnsi="Tahoma" w:cs="Tahoma"/>
                <w:b/>
                <w:bCs/>
                <w:sz w:val="22"/>
                <w:szCs w:val="22"/>
                <w:lang w:val="fr-CA"/>
              </w:rPr>
            </w:pPr>
            <w:r w:rsidRPr="00B47821">
              <w:rPr>
                <w:rFonts w:ascii="Tahoma" w:hAnsi="Tahoma" w:cs="Tahoma"/>
                <w:b/>
                <w:bCs/>
                <w:sz w:val="22"/>
                <w:szCs w:val="22"/>
                <w:lang w:val="fr-CA"/>
              </w:rPr>
              <w:t>Group</w:t>
            </w:r>
            <w:r w:rsidR="0054600F" w:rsidRPr="00B47821">
              <w:rPr>
                <w:rFonts w:ascii="Tahoma" w:hAnsi="Tahoma" w:cs="Tahoma"/>
                <w:b/>
                <w:bCs/>
                <w:sz w:val="22"/>
                <w:szCs w:val="22"/>
                <w:lang w:val="fr-CA"/>
              </w:rPr>
              <w:t>e</w:t>
            </w:r>
            <w:r w:rsidRPr="00B47821">
              <w:rPr>
                <w:rFonts w:ascii="Tahoma" w:hAnsi="Tahoma" w:cs="Tahoma"/>
                <w:b/>
                <w:bCs/>
                <w:sz w:val="22"/>
                <w:szCs w:val="22"/>
                <w:lang w:val="fr-CA"/>
              </w:rPr>
              <w:t xml:space="preserve"> 1</w:t>
            </w:r>
          </w:p>
          <w:p w14:paraId="5626F7A9" w14:textId="77777777" w:rsidR="00EE1C7A" w:rsidRPr="00B47821" w:rsidRDefault="00EE1C7A" w:rsidP="005D3890">
            <w:pPr>
              <w:jc w:val="center"/>
              <w:rPr>
                <w:rFonts w:ascii="Tahoma" w:hAnsi="Tahoma" w:cs="Tahoma"/>
                <w:b/>
                <w:bCs/>
                <w:sz w:val="22"/>
                <w:szCs w:val="22"/>
                <w:lang w:val="fr-CA"/>
              </w:rPr>
            </w:pPr>
          </w:p>
        </w:tc>
        <w:tc>
          <w:tcPr>
            <w:tcW w:w="3828" w:type="dxa"/>
            <w:tcBorders>
              <w:top w:val="nil"/>
              <w:left w:val="nil"/>
              <w:bottom w:val="nil"/>
              <w:right w:val="nil"/>
            </w:tcBorders>
            <w:shd w:val="clear" w:color="auto" w:fill="491A36"/>
          </w:tcPr>
          <w:p w14:paraId="2FF7E7EF" w14:textId="77777777" w:rsidR="00EE1C7A" w:rsidRPr="00B47821" w:rsidRDefault="00EE1C7A" w:rsidP="005D3890">
            <w:pPr>
              <w:jc w:val="center"/>
              <w:rPr>
                <w:rFonts w:ascii="Tahoma" w:hAnsi="Tahoma" w:cs="Tahoma"/>
                <w:b/>
                <w:bCs/>
                <w:sz w:val="22"/>
                <w:szCs w:val="22"/>
                <w:lang w:val="fr-CA"/>
              </w:rPr>
            </w:pPr>
          </w:p>
          <w:p w14:paraId="548997FC" w14:textId="5E433B92" w:rsidR="00EE1C7A" w:rsidRPr="00B47821" w:rsidRDefault="00EE1C7A" w:rsidP="005D3890">
            <w:pPr>
              <w:jc w:val="center"/>
              <w:rPr>
                <w:rFonts w:ascii="Tahoma" w:hAnsi="Tahoma" w:cs="Tahoma"/>
                <w:b/>
                <w:bCs/>
                <w:sz w:val="22"/>
                <w:szCs w:val="22"/>
                <w:lang w:val="fr-CA"/>
              </w:rPr>
            </w:pPr>
            <w:r w:rsidRPr="00B47821">
              <w:rPr>
                <w:rFonts w:ascii="Tahoma" w:hAnsi="Tahoma" w:cs="Tahoma"/>
                <w:b/>
                <w:bCs/>
                <w:sz w:val="22"/>
                <w:szCs w:val="22"/>
                <w:lang w:val="fr-CA"/>
              </w:rPr>
              <w:t>Group</w:t>
            </w:r>
            <w:r w:rsidR="0054600F" w:rsidRPr="00B47821">
              <w:rPr>
                <w:rFonts w:ascii="Tahoma" w:hAnsi="Tahoma" w:cs="Tahoma"/>
                <w:b/>
                <w:bCs/>
                <w:sz w:val="22"/>
                <w:szCs w:val="22"/>
                <w:lang w:val="fr-CA"/>
              </w:rPr>
              <w:t>e</w:t>
            </w:r>
            <w:r w:rsidRPr="00B47821">
              <w:rPr>
                <w:rFonts w:ascii="Tahoma" w:hAnsi="Tahoma" w:cs="Tahoma"/>
                <w:b/>
                <w:bCs/>
                <w:sz w:val="22"/>
                <w:szCs w:val="22"/>
                <w:lang w:val="fr-CA"/>
              </w:rPr>
              <w:t xml:space="preserve"> 2</w:t>
            </w:r>
          </w:p>
          <w:p w14:paraId="3D98886C" w14:textId="77777777" w:rsidR="00EE1C7A" w:rsidRPr="00B47821" w:rsidRDefault="00EE1C7A" w:rsidP="005D3890">
            <w:pPr>
              <w:jc w:val="center"/>
              <w:rPr>
                <w:rFonts w:ascii="Tahoma" w:hAnsi="Tahoma" w:cs="Tahoma"/>
                <w:b/>
                <w:bCs/>
                <w:sz w:val="22"/>
                <w:szCs w:val="22"/>
                <w:lang w:val="fr-CA"/>
              </w:rPr>
            </w:pPr>
          </w:p>
        </w:tc>
        <w:tc>
          <w:tcPr>
            <w:tcW w:w="4110" w:type="dxa"/>
            <w:tcBorders>
              <w:top w:val="nil"/>
              <w:left w:val="nil"/>
              <w:bottom w:val="nil"/>
              <w:right w:val="nil"/>
            </w:tcBorders>
            <w:shd w:val="clear" w:color="auto" w:fill="491A36"/>
          </w:tcPr>
          <w:p w14:paraId="1FB663F7" w14:textId="77777777" w:rsidR="00EE1C7A" w:rsidRPr="00B47821" w:rsidRDefault="00EE1C7A" w:rsidP="005D3890">
            <w:pPr>
              <w:jc w:val="center"/>
              <w:rPr>
                <w:rFonts w:ascii="Tahoma" w:hAnsi="Tahoma" w:cs="Tahoma"/>
                <w:b/>
                <w:bCs/>
                <w:sz w:val="22"/>
                <w:szCs w:val="22"/>
                <w:lang w:val="fr-CA"/>
              </w:rPr>
            </w:pPr>
          </w:p>
          <w:p w14:paraId="3325AE35" w14:textId="54512FA6" w:rsidR="00EE1C7A" w:rsidRPr="00B47821" w:rsidRDefault="00EE1C7A" w:rsidP="005D3890">
            <w:pPr>
              <w:jc w:val="center"/>
              <w:rPr>
                <w:rFonts w:ascii="Tahoma" w:hAnsi="Tahoma" w:cs="Tahoma"/>
                <w:b/>
                <w:bCs/>
                <w:sz w:val="22"/>
                <w:szCs w:val="22"/>
                <w:lang w:val="fr-CA"/>
              </w:rPr>
            </w:pPr>
            <w:r w:rsidRPr="00B47821">
              <w:rPr>
                <w:rFonts w:ascii="Tahoma" w:hAnsi="Tahoma" w:cs="Tahoma"/>
                <w:b/>
                <w:bCs/>
                <w:sz w:val="22"/>
                <w:szCs w:val="22"/>
                <w:lang w:val="fr-CA"/>
              </w:rPr>
              <w:t>Group</w:t>
            </w:r>
            <w:r w:rsidR="0054600F" w:rsidRPr="00B47821">
              <w:rPr>
                <w:rFonts w:ascii="Tahoma" w:hAnsi="Tahoma" w:cs="Tahoma"/>
                <w:b/>
                <w:bCs/>
                <w:sz w:val="22"/>
                <w:szCs w:val="22"/>
                <w:lang w:val="fr-CA"/>
              </w:rPr>
              <w:t>e</w:t>
            </w:r>
            <w:r w:rsidRPr="00B47821">
              <w:rPr>
                <w:rFonts w:ascii="Tahoma" w:hAnsi="Tahoma" w:cs="Tahoma"/>
                <w:b/>
                <w:bCs/>
                <w:sz w:val="22"/>
                <w:szCs w:val="22"/>
                <w:lang w:val="fr-CA"/>
              </w:rPr>
              <w:t xml:space="preserve"> 3</w:t>
            </w:r>
          </w:p>
          <w:p w14:paraId="4798F8ED" w14:textId="77777777" w:rsidR="00EE1C7A" w:rsidRPr="00B47821" w:rsidRDefault="00EE1C7A" w:rsidP="005D3890">
            <w:pPr>
              <w:jc w:val="center"/>
              <w:rPr>
                <w:rFonts w:ascii="Tahoma" w:hAnsi="Tahoma" w:cs="Tahoma"/>
                <w:b/>
                <w:bCs/>
                <w:sz w:val="22"/>
                <w:szCs w:val="22"/>
                <w:lang w:val="fr-CA"/>
              </w:rPr>
            </w:pPr>
          </w:p>
        </w:tc>
      </w:tr>
      <w:tr w:rsidR="00EE1C7A" w:rsidRPr="00B47821" w14:paraId="6DEC0D93" w14:textId="77777777" w:rsidTr="005D3890">
        <w:tc>
          <w:tcPr>
            <w:tcW w:w="3827" w:type="dxa"/>
            <w:tcBorders>
              <w:top w:val="nil"/>
              <w:left w:val="nil"/>
              <w:bottom w:val="nil"/>
              <w:right w:val="nil"/>
            </w:tcBorders>
            <w:shd w:val="clear" w:color="auto" w:fill="F9D380"/>
          </w:tcPr>
          <w:p w14:paraId="57B20AA2" w14:textId="77777777" w:rsidR="00EE1C7A" w:rsidRPr="00B47821" w:rsidRDefault="00EE1C7A" w:rsidP="005D3890">
            <w:pPr>
              <w:rPr>
                <w:rFonts w:ascii="Tahoma" w:hAnsi="Tahoma" w:cs="Tahoma"/>
                <w:b/>
                <w:bCs/>
                <w:sz w:val="20"/>
                <w:szCs w:val="20"/>
                <w:lang w:val="fr-CA"/>
              </w:rPr>
            </w:pPr>
          </w:p>
          <w:p w14:paraId="644EDAF7" w14:textId="135A2D7F" w:rsidR="00EE1C7A" w:rsidRPr="00B47821" w:rsidRDefault="00932CD2" w:rsidP="005D3890">
            <w:pPr>
              <w:rPr>
                <w:rFonts w:ascii="Tahoma" w:hAnsi="Tahoma" w:cs="Tahoma"/>
                <w:b/>
                <w:bCs/>
                <w:sz w:val="20"/>
                <w:szCs w:val="20"/>
                <w:lang w:val="fr-CA"/>
              </w:rPr>
            </w:pPr>
            <w:r w:rsidRPr="00B47821">
              <w:rPr>
                <w:rFonts w:ascii="Tahoma" w:hAnsi="Tahoma" w:cs="Tahoma"/>
                <w:b/>
                <w:bCs/>
                <w:sz w:val="20"/>
                <w:szCs w:val="20"/>
                <w:lang w:val="fr-CA"/>
              </w:rPr>
              <w:t>Lien MURAL</w:t>
            </w:r>
            <w:r w:rsidR="0018229B" w:rsidRPr="00B47821">
              <w:rPr>
                <w:rFonts w:ascii="Tahoma" w:hAnsi="Tahoma" w:cs="Tahoma"/>
                <w:b/>
                <w:bCs/>
                <w:sz w:val="20"/>
                <w:szCs w:val="20"/>
                <w:lang w:val="fr-CA"/>
              </w:rPr>
              <w:t xml:space="preserve"> </w:t>
            </w:r>
            <w:r w:rsidR="00EE1C7A" w:rsidRPr="00B47821">
              <w:rPr>
                <w:rFonts w:ascii="Tahoma" w:hAnsi="Tahoma" w:cs="Tahoma"/>
                <w:b/>
                <w:bCs/>
                <w:sz w:val="20"/>
                <w:szCs w:val="20"/>
                <w:lang w:val="fr-CA"/>
              </w:rPr>
              <w:t xml:space="preserve">: </w:t>
            </w:r>
            <w:r w:rsidR="00EE1C7A" w:rsidRPr="00B47821">
              <w:rPr>
                <w:rFonts w:ascii="Tahoma" w:hAnsi="Tahoma"/>
                <w:color w:val="FF0000"/>
                <w:sz w:val="20"/>
                <w:szCs w:val="20"/>
                <w:lang w:val="fr-CA"/>
              </w:rPr>
              <w:t>[</w:t>
            </w:r>
            <w:r w:rsidR="00127FCA" w:rsidRPr="00B47821">
              <w:rPr>
                <w:rFonts w:ascii="Tahoma" w:hAnsi="Tahoma"/>
                <w:color w:val="FF0000"/>
                <w:sz w:val="20"/>
                <w:szCs w:val="20"/>
                <w:lang w:val="fr-CA"/>
              </w:rPr>
              <w:t>insérez le lien Mural</w:t>
            </w:r>
            <w:r w:rsidR="00EE1C7A" w:rsidRPr="00B47821">
              <w:rPr>
                <w:rFonts w:ascii="Tahoma" w:hAnsi="Tahoma"/>
                <w:color w:val="FF0000"/>
                <w:sz w:val="20"/>
                <w:szCs w:val="20"/>
                <w:lang w:val="fr-CA"/>
              </w:rPr>
              <w:t>]</w:t>
            </w:r>
          </w:p>
        </w:tc>
        <w:tc>
          <w:tcPr>
            <w:tcW w:w="3828" w:type="dxa"/>
            <w:tcBorders>
              <w:top w:val="nil"/>
              <w:left w:val="nil"/>
              <w:bottom w:val="nil"/>
              <w:right w:val="nil"/>
            </w:tcBorders>
            <w:shd w:val="clear" w:color="auto" w:fill="F9D380"/>
          </w:tcPr>
          <w:p w14:paraId="40332812" w14:textId="77777777" w:rsidR="00EE1C7A" w:rsidRPr="00B47821" w:rsidRDefault="00EE1C7A" w:rsidP="005D3890">
            <w:pPr>
              <w:rPr>
                <w:rFonts w:ascii="Tahoma" w:hAnsi="Tahoma" w:cs="Tahoma"/>
                <w:b/>
                <w:bCs/>
                <w:sz w:val="20"/>
                <w:szCs w:val="20"/>
                <w:lang w:val="fr-CA"/>
              </w:rPr>
            </w:pPr>
          </w:p>
          <w:p w14:paraId="05951B6D" w14:textId="05901045" w:rsidR="00EE1C7A" w:rsidRPr="00B47821" w:rsidRDefault="00932CD2" w:rsidP="005D3890">
            <w:pPr>
              <w:rPr>
                <w:rFonts w:ascii="Tahoma" w:hAnsi="Tahoma" w:cs="Tahoma"/>
                <w:b/>
                <w:bCs/>
                <w:sz w:val="20"/>
                <w:szCs w:val="20"/>
                <w:lang w:val="fr-CA"/>
              </w:rPr>
            </w:pPr>
            <w:r w:rsidRPr="00B47821">
              <w:rPr>
                <w:rFonts w:ascii="Tahoma" w:hAnsi="Tahoma" w:cs="Tahoma"/>
                <w:b/>
                <w:bCs/>
                <w:sz w:val="20"/>
                <w:szCs w:val="20"/>
                <w:lang w:val="fr-CA"/>
              </w:rPr>
              <w:t>Lien MURAL</w:t>
            </w:r>
            <w:r w:rsidR="0018229B" w:rsidRPr="00B47821">
              <w:rPr>
                <w:rFonts w:ascii="Tahoma" w:hAnsi="Tahoma" w:cs="Tahoma"/>
                <w:b/>
                <w:bCs/>
                <w:sz w:val="20"/>
                <w:szCs w:val="20"/>
                <w:lang w:val="fr-CA"/>
              </w:rPr>
              <w:t xml:space="preserve"> </w:t>
            </w:r>
            <w:r w:rsidR="00EE1C7A" w:rsidRPr="00B47821">
              <w:rPr>
                <w:rFonts w:ascii="Tahoma" w:hAnsi="Tahoma" w:cs="Tahoma"/>
                <w:b/>
                <w:bCs/>
                <w:sz w:val="20"/>
                <w:szCs w:val="20"/>
                <w:lang w:val="fr-CA"/>
              </w:rPr>
              <w:t xml:space="preserve">: </w:t>
            </w:r>
            <w:r w:rsidR="00EE1C7A" w:rsidRPr="00B47821">
              <w:rPr>
                <w:rFonts w:ascii="Tahoma" w:hAnsi="Tahoma"/>
                <w:color w:val="FF0000"/>
                <w:sz w:val="20"/>
                <w:szCs w:val="20"/>
                <w:lang w:val="fr-CA"/>
              </w:rPr>
              <w:t>[</w:t>
            </w:r>
            <w:r w:rsidR="00127FCA" w:rsidRPr="00B47821">
              <w:rPr>
                <w:rFonts w:ascii="Tahoma" w:hAnsi="Tahoma"/>
                <w:color w:val="FF0000"/>
                <w:sz w:val="20"/>
                <w:szCs w:val="20"/>
                <w:lang w:val="fr-CA"/>
              </w:rPr>
              <w:t>insérez le lien Mural</w:t>
            </w:r>
            <w:r w:rsidR="00EE1C7A" w:rsidRPr="00B47821">
              <w:rPr>
                <w:rFonts w:ascii="Tahoma" w:hAnsi="Tahoma"/>
                <w:color w:val="FF0000"/>
                <w:sz w:val="20"/>
                <w:szCs w:val="20"/>
                <w:lang w:val="fr-CA"/>
              </w:rPr>
              <w:t>]</w:t>
            </w:r>
          </w:p>
        </w:tc>
        <w:tc>
          <w:tcPr>
            <w:tcW w:w="4110" w:type="dxa"/>
            <w:tcBorders>
              <w:top w:val="nil"/>
              <w:left w:val="nil"/>
              <w:bottom w:val="nil"/>
              <w:right w:val="nil"/>
            </w:tcBorders>
            <w:shd w:val="clear" w:color="auto" w:fill="F9D380"/>
          </w:tcPr>
          <w:p w14:paraId="4449D2C1" w14:textId="77777777" w:rsidR="00EE1C7A" w:rsidRPr="00B47821" w:rsidRDefault="00EE1C7A" w:rsidP="005D3890">
            <w:pPr>
              <w:rPr>
                <w:rFonts w:ascii="Tahoma" w:hAnsi="Tahoma" w:cs="Tahoma"/>
                <w:b/>
                <w:bCs/>
                <w:sz w:val="20"/>
                <w:szCs w:val="20"/>
                <w:lang w:val="fr-CA"/>
              </w:rPr>
            </w:pPr>
          </w:p>
          <w:p w14:paraId="5F270BC1" w14:textId="02CCE436" w:rsidR="00EE1C7A" w:rsidRPr="00B47821" w:rsidRDefault="00932CD2" w:rsidP="005D3890">
            <w:pPr>
              <w:rPr>
                <w:rFonts w:ascii="Tahoma" w:hAnsi="Tahoma" w:cs="Tahoma"/>
                <w:b/>
                <w:bCs/>
                <w:sz w:val="20"/>
                <w:szCs w:val="20"/>
                <w:lang w:val="fr-CA"/>
              </w:rPr>
            </w:pPr>
            <w:r w:rsidRPr="00B47821">
              <w:rPr>
                <w:rFonts w:ascii="Tahoma" w:hAnsi="Tahoma" w:cs="Tahoma"/>
                <w:b/>
                <w:bCs/>
                <w:sz w:val="20"/>
                <w:szCs w:val="20"/>
                <w:lang w:val="fr-CA"/>
              </w:rPr>
              <w:t>Lien MURAL</w:t>
            </w:r>
            <w:r w:rsidR="0018229B" w:rsidRPr="00B47821">
              <w:rPr>
                <w:rFonts w:ascii="Tahoma" w:hAnsi="Tahoma" w:cs="Tahoma"/>
                <w:b/>
                <w:bCs/>
                <w:sz w:val="20"/>
                <w:szCs w:val="20"/>
                <w:lang w:val="fr-CA"/>
              </w:rPr>
              <w:t xml:space="preserve"> </w:t>
            </w:r>
            <w:r w:rsidR="00EE1C7A" w:rsidRPr="00B47821">
              <w:rPr>
                <w:rFonts w:ascii="Tahoma" w:hAnsi="Tahoma" w:cs="Tahoma"/>
                <w:b/>
                <w:bCs/>
                <w:sz w:val="20"/>
                <w:szCs w:val="20"/>
                <w:lang w:val="fr-CA"/>
              </w:rPr>
              <w:t xml:space="preserve">: </w:t>
            </w:r>
            <w:r w:rsidR="00EE1C7A" w:rsidRPr="00B47821">
              <w:rPr>
                <w:rFonts w:ascii="Tahoma" w:hAnsi="Tahoma"/>
                <w:color w:val="FF0000"/>
                <w:sz w:val="20"/>
                <w:szCs w:val="20"/>
                <w:lang w:val="fr-CA"/>
              </w:rPr>
              <w:t>[</w:t>
            </w:r>
            <w:r w:rsidR="00127FCA" w:rsidRPr="00B47821">
              <w:rPr>
                <w:rFonts w:ascii="Tahoma" w:hAnsi="Tahoma"/>
                <w:color w:val="FF0000"/>
                <w:sz w:val="20"/>
                <w:szCs w:val="20"/>
                <w:lang w:val="fr-CA"/>
              </w:rPr>
              <w:t>insérez le lien Mural</w:t>
            </w:r>
            <w:r w:rsidR="00EE1C7A" w:rsidRPr="00B47821">
              <w:rPr>
                <w:rFonts w:ascii="Tahoma" w:hAnsi="Tahoma"/>
                <w:color w:val="FF0000"/>
                <w:sz w:val="20"/>
                <w:szCs w:val="20"/>
                <w:lang w:val="fr-CA"/>
              </w:rPr>
              <w:t>]</w:t>
            </w:r>
          </w:p>
          <w:p w14:paraId="77FADC8D" w14:textId="77777777" w:rsidR="00EE1C7A" w:rsidRPr="00B47821" w:rsidRDefault="00EE1C7A" w:rsidP="005D3890">
            <w:pPr>
              <w:rPr>
                <w:rFonts w:ascii="Tahoma" w:hAnsi="Tahoma" w:cs="Tahoma"/>
                <w:b/>
                <w:bCs/>
                <w:sz w:val="20"/>
                <w:szCs w:val="20"/>
                <w:lang w:val="fr-CA"/>
              </w:rPr>
            </w:pPr>
          </w:p>
        </w:tc>
      </w:tr>
      <w:tr w:rsidR="00EE1C7A" w:rsidRPr="00B47821" w14:paraId="23928726" w14:textId="77777777" w:rsidTr="005D3890">
        <w:trPr>
          <w:trHeight w:val="2144"/>
        </w:trPr>
        <w:tc>
          <w:tcPr>
            <w:tcW w:w="3827" w:type="dxa"/>
            <w:tcBorders>
              <w:top w:val="nil"/>
              <w:left w:val="nil"/>
              <w:bottom w:val="nil"/>
              <w:right w:val="nil"/>
            </w:tcBorders>
            <w:shd w:val="clear" w:color="auto" w:fill="F2F2F2" w:themeFill="background1" w:themeFillShade="F2"/>
          </w:tcPr>
          <w:p w14:paraId="13D1A017" w14:textId="77777777" w:rsidR="00EE1C7A" w:rsidRPr="00B47821" w:rsidRDefault="00EE1C7A" w:rsidP="005D3890">
            <w:pPr>
              <w:rPr>
                <w:rFonts w:ascii="Tahoma" w:hAnsi="Tahoma" w:cs="Tahoma"/>
                <w:i/>
                <w:iCs/>
                <w:sz w:val="20"/>
                <w:szCs w:val="20"/>
                <w:lang w:val="fr-CA"/>
              </w:rPr>
            </w:pPr>
          </w:p>
          <w:p w14:paraId="6BF7442E" w14:textId="3F83B5FC" w:rsidR="00EE1C7A" w:rsidRPr="00B47821" w:rsidRDefault="00127FC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07FF90E6"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2668884"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2901C4C"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D9A82A0"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3B9206FF"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49B9F3F" w14:textId="77777777" w:rsidR="00EE1C7A" w:rsidRPr="00B47821" w:rsidRDefault="00F83F10"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C233A6D" w14:textId="2B4A834B" w:rsidR="00F83F10" w:rsidRPr="00B47821" w:rsidRDefault="00F83F10" w:rsidP="005D3890">
            <w:pPr>
              <w:pStyle w:val="ListParagraph"/>
              <w:numPr>
                <w:ilvl w:val="0"/>
                <w:numId w:val="28"/>
              </w:numPr>
              <w:rPr>
                <w:rFonts w:ascii="Tahoma" w:hAnsi="Tahoma" w:cs="Tahoma"/>
                <w:i/>
                <w:iCs/>
                <w:sz w:val="20"/>
                <w:szCs w:val="20"/>
                <w:lang w:val="fr-CA"/>
              </w:rPr>
            </w:pPr>
          </w:p>
        </w:tc>
        <w:tc>
          <w:tcPr>
            <w:tcW w:w="3828" w:type="dxa"/>
            <w:tcBorders>
              <w:top w:val="nil"/>
              <w:left w:val="nil"/>
              <w:bottom w:val="nil"/>
              <w:right w:val="nil"/>
            </w:tcBorders>
            <w:shd w:val="clear" w:color="auto" w:fill="F2F2F2" w:themeFill="background1" w:themeFillShade="F2"/>
          </w:tcPr>
          <w:p w14:paraId="1E8566FA" w14:textId="77777777" w:rsidR="00EE1C7A" w:rsidRPr="00B47821" w:rsidRDefault="00EE1C7A" w:rsidP="005D3890">
            <w:pPr>
              <w:rPr>
                <w:rFonts w:ascii="Tahoma" w:hAnsi="Tahoma" w:cs="Tahoma"/>
                <w:i/>
                <w:iCs/>
                <w:sz w:val="20"/>
                <w:szCs w:val="20"/>
                <w:lang w:val="fr-CA"/>
              </w:rPr>
            </w:pPr>
          </w:p>
          <w:p w14:paraId="7ECC5690" w14:textId="25865142" w:rsidR="00EE1C7A" w:rsidRPr="00B47821" w:rsidRDefault="00127FC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0021D90A"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D8FF886"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73E06C0"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1959BFC"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38E0125"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98A93CC"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9CE9FD0" w14:textId="41392D45" w:rsidR="00F83F10" w:rsidRPr="00B47821" w:rsidRDefault="00F83F10" w:rsidP="005D3890">
            <w:pPr>
              <w:pStyle w:val="ListParagraph"/>
              <w:numPr>
                <w:ilvl w:val="0"/>
                <w:numId w:val="28"/>
              </w:numPr>
              <w:rPr>
                <w:rFonts w:ascii="Tahoma" w:hAnsi="Tahoma" w:cs="Tahoma"/>
                <w:i/>
                <w:iCs/>
                <w:sz w:val="20"/>
                <w:szCs w:val="20"/>
                <w:lang w:val="fr-CA"/>
              </w:rPr>
            </w:pPr>
          </w:p>
        </w:tc>
        <w:tc>
          <w:tcPr>
            <w:tcW w:w="4110" w:type="dxa"/>
            <w:tcBorders>
              <w:top w:val="nil"/>
              <w:left w:val="nil"/>
              <w:bottom w:val="nil"/>
              <w:right w:val="nil"/>
            </w:tcBorders>
            <w:shd w:val="clear" w:color="auto" w:fill="F2F2F2" w:themeFill="background1" w:themeFillShade="F2"/>
          </w:tcPr>
          <w:p w14:paraId="16D5D152" w14:textId="77777777" w:rsidR="00EE1C7A" w:rsidRPr="00B47821" w:rsidRDefault="00EE1C7A" w:rsidP="005D3890">
            <w:pPr>
              <w:rPr>
                <w:rFonts w:ascii="Tahoma" w:hAnsi="Tahoma" w:cs="Tahoma"/>
                <w:i/>
                <w:iCs/>
                <w:sz w:val="20"/>
                <w:szCs w:val="20"/>
                <w:lang w:val="fr-CA"/>
              </w:rPr>
            </w:pPr>
          </w:p>
          <w:p w14:paraId="23CBF9B4" w14:textId="61B9A5DB" w:rsidR="00EE1C7A" w:rsidRPr="00B47821" w:rsidRDefault="00127FC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633729BB"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5648E5BD"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5A278B3"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4FD3A3B"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1AF9CB0" w14:textId="77777777" w:rsidR="00EE1C7A" w:rsidRPr="00B47821" w:rsidRDefault="00EE1C7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799D7AC" w14:textId="77777777" w:rsidR="00EE1C7A" w:rsidRPr="00B47821" w:rsidRDefault="00F83F10"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584B735" w14:textId="77777777" w:rsidR="00F83F10" w:rsidRPr="00B47821" w:rsidRDefault="00F83F10"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91AC8B4" w14:textId="3D0BB753" w:rsidR="00F83F10" w:rsidRPr="00B47821" w:rsidRDefault="00F83F10" w:rsidP="00F83F10">
            <w:pPr>
              <w:pStyle w:val="ListParagraph"/>
              <w:rPr>
                <w:rFonts w:ascii="Tahoma" w:hAnsi="Tahoma" w:cs="Tahoma"/>
                <w:i/>
                <w:iCs/>
                <w:sz w:val="20"/>
                <w:szCs w:val="20"/>
                <w:lang w:val="fr-CA"/>
              </w:rPr>
            </w:pPr>
          </w:p>
        </w:tc>
      </w:tr>
    </w:tbl>
    <w:p w14:paraId="55EDB6BC" w14:textId="47577A8C" w:rsidR="00EE1C7A" w:rsidRPr="00B47821" w:rsidRDefault="00EE1C7A" w:rsidP="008C55FB">
      <w:pPr>
        <w:rPr>
          <w:rFonts w:ascii="Tahoma" w:hAnsi="Tahoma"/>
          <w:sz w:val="20"/>
          <w:szCs w:val="20"/>
          <w:lang w:val="fr-CA"/>
        </w:rPr>
      </w:pPr>
    </w:p>
    <w:p w14:paraId="02051A1D" w14:textId="18C7886E" w:rsidR="00EE1C7A" w:rsidRPr="00B47821" w:rsidRDefault="00EE1C7A" w:rsidP="008C55FB">
      <w:pPr>
        <w:rPr>
          <w:rFonts w:ascii="Tahoma" w:hAnsi="Tahoma"/>
          <w:sz w:val="20"/>
          <w:szCs w:val="20"/>
          <w:lang w:val="fr-CA"/>
        </w:rPr>
      </w:pPr>
    </w:p>
    <w:p w14:paraId="39C998CA" w14:textId="05F74A0A" w:rsidR="00EE1C7A" w:rsidRPr="00B47821" w:rsidRDefault="00EE1C7A" w:rsidP="008C55FB">
      <w:pPr>
        <w:rPr>
          <w:rFonts w:ascii="Tahoma" w:hAnsi="Tahoma"/>
          <w:sz w:val="20"/>
          <w:szCs w:val="20"/>
          <w:lang w:val="fr-CA"/>
        </w:rPr>
      </w:pPr>
    </w:p>
    <w:p w14:paraId="7AE00E23" w14:textId="008B50E0" w:rsidR="00EE1C7A" w:rsidRPr="00B47821" w:rsidRDefault="00EE1C7A" w:rsidP="008C55FB">
      <w:pPr>
        <w:rPr>
          <w:rFonts w:ascii="Tahoma" w:hAnsi="Tahoma"/>
          <w:sz w:val="20"/>
          <w:szCs w:val="20"/>
          <w:lang w:val="fr-CA"/>
        </w:rPr>
      </w:pPr>
    </w:p>
    <w:p w14:paraId="7BAA5419" w14:textId="50694229" w:rsidR="00EE1C7A" w:rsidRPr="00B47821" w:rsidRDefault="00EE1C7A" w:rsidP="008C55FB">
      <w:pPr>
        <w:rPr>
          <w:rFonts w:ascii="Tahoma" w:hAnsi="Tahoma"/>
          <w:sz w:val="20"/>
          <w:szCs w:val="20"/>
          <w:lang w:val="fr-CA"/>
        </w:rPr>
      </w:pPr>
    </w:p>
    <w:p w14:paraId="711C06AB" w14:textId="5B38BDEA" w:rsidR="00EE1C7A" w:rsidRPr="00B47821" w:rsidRDefault="00EE1C7A" w:rsidP="008C55FB">
      <w:pPr>
        <w:rPr>
          <w:rFonts w:ascii="Tahoma" w:hAnsi="Tahoma"/>
          <w:sz w:val="20"/>
          <w:szCs w:val="20"/>
          <w:lang w:val="fr-CA"/>
        </w:rPr>
      </w:pPr>
    </w:p>
    <w:p w14:paraId="2ADA9426" w14:textId="1E723CFD" w:rsidR="00EE1C7A" w:rsidRPr="00B47821" w:rsidRDefault="00EE1C7A" w:rsidP="008C55FB">
      <w:pPr>
        <w:rPr>
          <w:rFonts w:ascii="Tahoma" w:hAnsi="Tahoma"/>
          <w:sz w:val="20"/>
          <w:szCs w:val="20"/>
          <w:lang w:val="fr-CA"/>
        </w:rPr>
      </w:pPr>
    </w:p>
    <w:p w14:paraId="1F9A7ED1" w14:textId="04FFE7A7" w:rsidR="00EE1C7A" w:rsidRPr="00B47821" w:rsidRDefault="00EE1C7A" w:rsidP="008C55FB">
      <w:pPr>
        <w:rPr>
          <w:rFonts w:ascii="Tahoma" w:hAnsi="Tahoma"/>
          <w:sz w:val="20"/>
          <w:szCs w:val="20"/>
          <w:lang w:val="fr-CA"/>
        </w:rPr>
      </w:pPr>
    </w:p>
    <w:p w14:paraId="6866AF55" w14:textId="46613C86" w:rsidR="00EE1C7A" w:rsidRPr="00B47821" w:rsidRDefault="00EE1C7A" w:rsidP="008C55FB">
      <w:pPr>
        <w:rPr>
          <w:rFonts w:ascii="Tahoma" w:hAnsi="Tahoma"/>
          <w:sz w:val="20"/>
          <w:szCs w:val="20"/>
          <w:lang w:val="fr-CA"/>
        </w:rPr>
      </w:pPr>
    </w:p>
    <w:p w14:paraId="1B5BC90F" w14:textId="2B3CF8E7" w:rsidR="00EE1C7A" w:rsidRPr="00B47821" w:rsidRDefault="00EE1C7A" w:rsidP="008C55FB">
      <w:pPr>
        <w:rPr>
          <w:rFonts w:ascii="Tahoma" w:hAnsi="Tahoma"/>
          <w:sz w:val="20"/>
          <w:szCs w:val="20"/>
          <w:lang w:val="fr-CA"/>
        </w:rPr>
      </w:pPr>
    </w:p>
    <w:p w14:paraId="5D256F16" w14:textId="00238F8A" w:rsidR="00EE1C7A" w:rsidRPr="00B47821" w:rsidRDefault="00EE1C7A" w:rsidP="008C55FB">
      <w:pPr>
        <w:rPr>
          <w:rFonts w:ascii="Tahoma" w:hAnsi="Tahoma"/>
          <w:sz w:val="20"/>
          <w:szCs w:val="20"/>
          <w:lang w:val="fr-CA"/>
        </w:rPr>
      </w:pPr>
    </w:p>
    <w:p w14:paraId="6F464DDD" w14:textId="772601FB" w:rsidR="00EE1C7A" w:rsidRPr="00B47821" w:rsidRDefault="00EE1C7A" w:rsidP="008C55FB">
      <w:pPr>
        <w:rPr>
          <w:rFonts w:ascii="Tahoma" w:hAnsi="Tahoma"/>
          <w:sz w:val="20"/>
          <w:szCs w:val="20"/>
          <w:lang w:val="fr-CA"/>
        </w:rPr>
      </w:pPr>
    </w:p>
    <w:p w14:paraId="0826FB97" w14:textId="5A8E77A4" w:rsidR="00EE1C7A" w:rsidRPr="00B47821" w:rsidRDefault="00EE1C7A" w:rsidP="008C55FB">
      <w:pPr>
        <w:rPr>
          <w:rFonts w:ascii="Tahoma" w:hAnsi="Tahoma"/>
          <w:sz w:val="20"/>
          <w:szCs w:val="20"/>
          <w:lang w:val="fr-CA"/>
        </w:rPr>
      </w:pPr>
    </w:p>
    <w:p w14:paraId="2690B9BA" w14:textId="1931E4AC" w:rsidR="00EE1C7A" w:rsidRPr="00B47821" w:rsidRDefault="00EE1C7A" w:rsidP="008C55FB">
      <w:pPr>
        <w:rPr>
          <w:rFonts w:ascii="Tahoma" w:hAnsi="Tahoma"/>
          <w:sz w:val="20"/>
          <w:szCs w:val="20"/>
          <w:lang w:val="fr-CA"/>
        </w:rPr>
      </w:pPr>
    </w:p>
    <w:p w14:paraId="2A1E54A1" w14:textId="68A17C87" w:rsidR="00EE1C7A" w:rsidRPr="00B47821" w:rsidRDefault="00EE1C7A" w:rsidP="008C55FB">
      <w:pPr>
        <w:rPr>
          <w:rFonts w:ascii="Tahoma" w:hAnsi="Tahoma"/>
          <w:sz w:val="20"/>
          <w:szCs w:val="20"/>
          <w:lang w:val="fr-CA"/>
        </w:rPr>
      </w:pPr>
    </w:p>
    <w:p w14:paraId="1633314B" w14:textId="44F6D373" w:rsidR="00EE1C7A" w:rsidRPr="00B47821" w:rsidRDefault="00EE1C7A" w:rsidP="008C55FB">
      <w:pPr>
        <w:rPr>
          <w:rFonts w:ascii="Tahoma" w:hAnsi="Tahoma"/>
          <w:sz w:val="20"/>
          <w:szCs w:val="20"/>
          <w:lang w:val="fr-CA"/>
        </w:rPr>
      </w:pPr>
    </w:p>
    <w:p w14:paraId="5D68A26C" w14:textId="122BDF41" w:rsidR="00F83F10" w:rsidRPr="00B47821" w:rsidRDefault="00F83F10" w:rsidP="008C55FB">
      <w:pPr>
        <w:rPr>
          <w:rFonts w:ascii="Tahoma" w:hAnsi="Tahoma"/>
          <w:sz w:val="20"/>
          <w:szCs w:val="20"/>
          <w:lang w:val="fr-CA"/>
        </w:rPr>
      </w:pPr>
    </w:p>
    <w:p w14:paraId="3820882C" w14:textId="77777777" w:rsidR="00F83F10" w:rsidRPr="00B47821" w:rsidRDefault="00F83F10" w:rsidP="008C55FB">
      <w:pPr>
        <w:rPr>
          <w:rFonts w:ascii="Tahoma" w:hAnsi="Tahoma"/>
          <w:sz w:val="20"/>
          <w:szCs w:val="20"/>
          <w:lang w:val="fr-CA"/>
        </w:rPr>
      </w:pPr>
    </w:p>
    <w:p w14:paraId="37B8577E" w14:textId="3E36B113" w:rsidR="008C55FB" w:rsidRPr="00B47821" w:rsidRDefault="0054600F" w:rsidP="000222E7">
      <w:pPr>
        <w:pStyle w:val="ListParagraph"/>
        <w:numPr>
          <w:ilvl w:val="0"/>
          <w:numId w:val="10"/>
        </w:numPr>
        <w:spacing w:line="276" w:lineRule="auto"/>
        <w:ind w:left="714" w:hanging="357"/>
        <w:rPr>
          <w:rFonts w:ascii="Tahoma" w:hAnsi="Tahoma"/>
          <w:b/>
          <w:bCs/>
          <w:sz w:val="20"/>
          <w:szCs w:val="20"/>
          <w:lang w:val="fr-CA"/>
        </w:rPr>
      </w:pPr>
      <w:r w:rsidRPr="00B47821">
        <w:rPr>
          <w:rFonts w:ascii="Tahoma" w:hAnsi="Tahoma"/>
          <w:b/>
          <w:bCs/>
          <w:sz w:val="20"/>
          <w:szCs w:val="20"/>
          <w:lang w:val="fr-CA"/>
        </w:rPr>
        <w:t xml:space="preserve">Posez-vous les questions suivantes </w:t>
      </w:r>
      <w:r w:rsidR="008C55FB" w:rsidRPr="00B47821">
        <w:rPr>
          <w:rFonts w:ascii="Tahoma" w:hAnsi="Tahoma"/>
          <w:b/>
          <w:bCs/>
          <w:sz w:val="20"/>
          <w:szCs w:val="20"/>
          <w:lang w:val="fr-CA"/>
        </w:rPr>
        <w:t>:</w:t>
      </w:r>
    </w:p>
    <w:p w14:paraId="36015EB5" w14:textId="0FC77225" w:rsidR="008C55FB" w:rsidRPr="00B47821" w:rsidRDefault="00022440" w:rsidP="000222E7">
      <w:pPr>
        <w:pStyle w:val="ListParagraph"/>
        <w:numPr>
          <w:ilvl w:val="2"/>
          <w:numId w:val="10"/>
        </w:numPr>
        <w:spacing w:line="276" w:lineRule="auto"/>
        <w:rPr>
          <w:rFonts w:ascii="Tahoma" w:hAnsi="Tahoma"/>
          <w:b/>
          <w:bCs/>
          <w:sz w:val="20"/>
          <w:szCs w:val="20"/>
          <w:lang w:val="fr-CA"/>
        </w:rPr>
      </w:pPr>
      <w:r w:rsidRPr="00B47821">
        <w:rPr>
          <w:rFonts w:ascii="Tahoma" w:hAnsi="Tahoma"/>
          <w:sz w:val="20"/>
          <w:szCs w:val="20"/>
          <w:lang w:val="fr-CA"/>
        </w:rPr>
        <w:t>Quels facteurs spécifiques au sein du ménage et des relations interpersonnelles affectent les différents « systèmes racinaires » de notre arbre à problèmes? Avons-nous saisi ces facteurs</w:t>
      </w:r>
      <w:r w:rsidR="008C55FB" w:rsidRPr="00B47821">
        <w:rPr>
          <w:rFonts w:ascii="Tahoma" w:eastAsia="Tahoma" w:hAnsi="Tahoma" w:cs="Tahoma"/>
          <w:color w:val="000000"/>
          <w:sz w:val="20"/>
          <w:szCs w:val="20"/>
          <w:lang w:val="fr-CA"/>
        </w:rPr>
        <w:t>?</w:t>
      </w:r>
    </w:p>
    <w:p w14:paraId="6D9B08BD" w14:textId="5A52CCAE" w:rsidR="008C55FB" w:rsidRPr="00B47821" w:rsidRDefault="00022440" w:rsidP="000222E7">
      <w:pPr>
        <w:pStyle w:val="ListParagraph"/>
        <w:numPr>
          <w:ilvl w:val="2"/>
          <w:numId w:val="10"/>
        </w:numPr>
        <w:spacing w:line="276" w:lineRule="auto"/>
        <w:rPr>
          <w:rFonts w:ascii="Tahoma" w:hAnsi="Tahoma"/>
          <w:b/>
          <w:bCs/>
          <w:sz w:val="20"/>
          <w:szCs w:val="20"/>
          <w:lang w:val="fr-CA"/>
        </w:rPr>
      </w:pPr>
      <w:r w:rsidRPr="00B47821">
        <w:rPr>
          <w:rFonts w:ascii="Tahoma" w:hAnsi="Tahoma"/>
          <w:sz w:val="20"/>
          <w:szCs w:val="20"/>
          <w:lang w:val="fr-CA"/>
        </w:rPr>
        <w:t>Comment les institutions communautaires et les normes sociales appartenant à la sphère communautaire soutiennent-elles l’égalité ou créent-elles plutôt des obstacles à l’exercice des droits? Avons-nous saisi ces éléments spécifiques dans notre arbre à problèmes</w:t>
      </w:r>
      <w:r w:rsidR="008C55FB" w:rsidRPr="00B47821">
        <w:rPr>
          <w:rFonts w:ascii="Tahoma" w:eastAsia="Tahoma" w:hAnsi="Tahoma" w:cs="Tahoma"/>
          <w:color w:val="000000"/>
          <w:sz w:val="20"/>
          <w:szCs w:val="20"/>
          <w:lang w:val="fr-CA"/>
        </w:rPr>
        <w:t>?</w:t>
      </w:r>
    </w:p>
    <w:p w14:paraId="6FAB2355" w14:textId="6FCB9F28" w:rsidR="008C55FB" w:rsidRPr="00B47821" w:rsidRDefault="00022440" w:rsidP="000222E7">
      <w:pPr>
        <w:pStyle w:val="ListParagraph"/>
        <w:numPr>
          <w:ilvl w:val="2"/>
          <w:numId w:val="10"/>
        </w:numPr>
        <w:spacing w:line="276" w:lineRule="auto"/>
        <w:rPr>
          <w:rFonts w:ascii="Tahoma" w:hAnsi="Tahoma"/>
          <w:b/>
          <w:bCs/>
          <w:sz w:val="20"/>
          <w:szCs w:val="20"/>
          <w:lang w:val="fr-CA"/>
        </w:rPr>
      </w:pPr>
      <w:r w:rsidRPr="00B47821">
        <w:rPr>
          <w:rFonts w:ascii="Tahoma" w:hAnsi="Tahoma"/>
          <w:sz w:val="20"/>
          <w:szCs w:val="20"/>
          <w:lang w:val="fr-CA"/>
        </w:rPr>
        <w:t>Comment les institutions gouvernementales et les politiques influencent-elles notre problème? Quels facteurs appartenant à la sphère systémique influencent notre problème et les avons-nous saisis dans notre analyse</w:t>
      </w:r>
      <w:r w:rsidR="008C55FB" w:rsidRPr="00B47821">
        <w:rPr>
          <w:rFonts w:ascii="Tahoma" w:eastAsia="Tahoma" w:hAnsi="Tahoma" w:cs="Tahoma"/>
          <w:color w:val="000000"/>
          <w:sz w:val="20"/>
          <w:szCs w:val="20"/>
          <w:lang w:val="fr-CA"/>
        </w:rPr>
        <w:t>?</w:t>
      </w:r>
    </w:p>
    <w:p w14:paraId="13776AA5" w14:textId="77777777" w:rsidR="008C55FB" w:rsidRPr="00B47821" w:rsidRDefault="008C55FB" w:rsidP="00FF0D18">
      <w:pPr>
        <w:pStyle w:val="ListParagraph"/>
        <w:spacing w:line="276" w:lineRule="auto"/>
        <w:ind w:left="1440"/>
        <w:rPr>
          <w:rFonts w:ascii="Tahoma" w:hAnsi="Tahoma"/>
          <w:b/>
          <w:bCs/>
          <w:sz w:val="20"/>
          <w:szCs w:val="20"/>
          <w:lang w:val="fr-CA"/>
        </w:rPr>
      </w:pPr>
    </w:p>
    <w:p w14:paraId="6742EBAB" w14:textId="0260D31F" w:rsidR="008C55FB" w:rsidRPr="00B47821" w:rsidRDefault="00022440" w:rsidP="000222E7">
      <w:pPr>
        <w:numPr>
          <w:ilvl w:val="0"/>
          <w:numId w:val="10"/>
        </w:numPr>
        <w:pBdr>
          <w:top w:val="nil"/>
          <w:left w:val="nil"/>
          <w:bottom w:val="nil"/>
          <w:right w:val="nil"/>
          <w:between w:val="nil"/>
        </w:pBdr>
        <w:spacing w:line="276" w:lineRule="auto"/>
        <w:ind w:left="714" w:hanging="357"/>
        <w:rPr>
          <w:rFonts w:ascii="Tahoma" w:eastAsia="Tahoma" w:hAnsi="Tahoma" w:cs="Tahoma"/>
          <w:color w:val="000000"/>
          <w:sz w:val="20"/>
          <w:szCs w:val="20"/>
          <w:lang w:val="fr-CA"/>
        </w:rPr>
      </w:pPr>
      <w:r w:rsidRPr="00B47821">
        <w:rPr>
          <w:rFonts w:ascii="Tahoma" w:eastAsia="Tahoma" w:hAnsi="Tahoma" w:cs="Tahoma"/>
          <w:color w:val="000000"/>
          <w:sz w:val="20"/>
          <w:szCs w:val="20"/>
          <w:lang w:val="fr-CA"/>
        </w:rPr>
        <w:lastRenderedPageBreak/>
        <w:t>Prenez</w:t>
      </w:r>
      <w:r w:rsidR="008C55FB" w:rsidRPr="00B47821">
        <w:rPr>
          <w:rFonts w:ascii="Tahoma" w:eastAsia="Tahoma" w:hAnsi="Tahoma" w:cs="Tahoma"/>
          <w:color w:val="000000"/>
          <w:sz w:val="20"/>
          <w:szCs w:val="20"/>
          <w:lang w:val="fr-CA"/>
        </w:rPr>
        <w:t xml:space="preserve"> </w:t>
      </w:r>
      <w:r w:rsidR="008C55FB" w:rsidRPr="00B47821">
        <w:rPr>
          <w:rFonts w:ascii="Tahoma" w:eastAsia="Tahoma" w:hAnsi="Tahoma" w:cs="Tahoma"/>
          <w:b/>
          <w:bCs/>
          <w:color w:val="000000"/>
          <w:sz w:val="20"/>
          <w:szCs w:val="20"/>
          <w:lang w:val="fr-CA"/>
        </w:rPr>
        <w:t>20 minutes</w:t>
      </w:r>
      <w:r w:rsidR="008C55FB" w:rsidRPr="00B47821">
        <w:rPr>
          <w:rFonts w:ascii="Tahoma" w:eastAsia="Tahoma" w:hAnsi="Tahoma" w:cs="Tahoma"/>
          <w:color w:val="000000"/>
          <w:sz w:val="20"/>
          <w:szCs w:val="20"/>
          <w:lang w:val="fr-CA"/>
        </w:rPr>
        <w:t xml:space="preserve"> </w:t>
      </w:r>
      <w:r w:rsidRPr="00B47821">
        <w:rPr>
          <w:rFonts w:ascii="Tahoma" w:eastAsia="Tahoma" w:hAnsi="Tahoma" w:cs="Tahoma"/>
          <w:color w:val="000000"/>
          <w:sz w:val="20"/>
          <w:szCs w:val="20"/>
          <w:lang w:val="fr-CA"/>
        </w:rPr>
        <w:t xml:space="preserve">pour discuter en groupe et réviser votre analyse. </w:t>
      </w:r>
    </w:p>
    <w:p w14:paraId="0D57F403" w14:textId="77777777" w:rsidR="008C55FB" w:rsidRPr="00B47821" w:rsidRDefault="008C55FB" w:rsidP="000222E7">
      <w:pPr>
        <w:pBdr>
          <w:top w:val="nil"/>
          <w:left w:val="nil"/>
          <w:bottom w:val="nil"/>
          <w:right w:val="nil"/>
          <w:between w:val="nil"/>
        </w:pBdr>
        <w:spacing w:line="276" w:lineRule="auto"/>
        <w:ind w:left="714"/>
        <w:rPr>
          <w:rFonts w:ascii="Tahoma" w:eastAsia="Tahoma" w:hAnsi="Tahoma" w:cs="Tahoma"/>
          <w:color w:val="000000"/>
          <w:sz w:val="20"/>
          <w:szCs w:val="20"/>
          <w:lang w:val="fr-CA"/>
        </w:rPr>
      </w:pPr>
    </w:p>
    <w:p w14:paraId="0238D85B" w14:textId="371CF952" w:rsidR="008C55FB" w:rsidRPr="00B47821" w:rsidRDefault="00022440" w:rsidP="000222E7">
      <w:pPr>
        <w:numPr>
          <w:ilvl w:val="0"/>
          <w:numId w:val="10"/>
        </w:numPr>
        <w:pBdr>
          <w:top w:val="nil"/>
          <w:left w:val="nil"/>
          <w:bottom w:val="nil"/>
          <w:right w:val="nil"/>
          <w:between w:val="nil"/>
        </w:pBdr>
        <w:spacing w:line="276" w:lineRule="auto"/>
        <w:ind w:left="714" w:hanging="357"/>
        <w:rPr>
          <w:rFonts w:ascii="Tahoma" w:eastAsia="Tahoma" w:hAnsi="Tahoma" w:cs="Tahoma"/>
          <w:color w:val="000000"/>
          <w:sz w:val="20"/>
          <w:szCs w:val="20"/>
          <w:lang w:val="fr-CA"/>
        </w:rPr>
      </w:pPr>
      <w:r w:rsidRPr="00B47821">
        <w:rPr>
          <w:rFonts w:ascii="Tahoma" w:eastAsia="Tahoma" w:hAnsi="Tahoma" w:cs="Tahoma"/>
          <w:color w:val="000000"/>
          <w:sz w:val="20"/>
          <w:szCs w:val="20"/>
          <w:lang w:val="fr-CA"/>
        </w:rPr>
        <w:t xml:space="preserve">Après </w:t>
      </w:r>
      <w:r w:rsidR="008C55FB" w:rsidRPr="00B47821">
        <w:rPr>
          <w:rFonts w:ascii="Tahoma" w:eastAsia="Tahoma" w:hAnsi="Tahoma" w:cs="Tahoma"/>
          <w:b/>
          <w:bCs/>
          <w:color w:val="000000"/>
          <w:sz w:val="20"/>
          <w:szCs w:val="20"/>
          <w:lang w:val="fr-CA"/>
        </w:rPr>
        <w:t>20 minutes</w:t>
      </w:r>
      <w:r w:rsidR="008C55FB" w:rsidRPr="00B47821">
        <w:rPr>
          <w:rFonts w:ascii="Tahoma" w:eastAsia="Tahoma" w:hAnsi="Tahoma" w:cs="Tahoma"/>
          <w:color w:val="000000"/>
          <w:sz w:val="20"/>
          <w:szCs w:val="20"/>
          <w:lang w:val="fr-CA"/>
        </w:rPr>
        <w:t xml:space="preserve">, </w:t>
      </w:r>
      <w:r w:rsidRPr="00B47821">
        <w:rPr>
          <w:rFonts w:ascii="Tahoma" w:eastAsia="Tahoma" w:hAnsi="Tahoma" w:cs="Tahoma"/>
          <w:color w:val="000000"/>
          <w:sz w:val="20"/>
          <w:szCs w:val="20"/>
          <w:lang w:val="fr-CA"/>
        </w:rPr>
        <w:t xml:space="preserve">tout le monde reviendra en grand groupe. Désignez une personne de votre groupe pour partager les points suivants : </w:t>
      </w:r>
    </w:p>
    <w:p w14:paraId="49CD40A9" w14:textId="77777777" w:rsidR="00022440" w:rsidRPr="00B47821" w:rsidRDefault="00022440" w:rsidP="000222E7">
      <w:pPr>
        <w:pBdr>
          <w:top w:val="nil"/>
          <w:left w:val="nil"/>
          <w:bottom w:val="nil"/>
          <w:right w:val="nil"/>
          <w:between w:val="nil"/>
        </w:pBdr>
        <w:spacing w:line="276" w:lineRule="auto"/>
        <w:rPr>
          <w:rFonts w:ascii="Tahoma" w:eastAsia="Tahoma" w:hAnsi="Tahoma" w:cs="Tahoma"/>
          <w:color w:val="000000"/>
          <w:sz w:val="20"/>
          <w:szCs w:val="20"/>
          <w:lang w:val="fr-CA"/>
        </w:rPr>
      </w:pPr>
    </w:p>
    <w:p w14:paraId="4D827F52" w14:textId="77777777" w:rsidR="00022440" w:rsidRPr="00B47821" w:rsidRDefault="00022440" w:rsidP="000222E7">
      <w:pPr>
        <w:numPr>
          <w:ilvl w:val="2"/>
          <w:numId w:val="10"/>
        </w:numPr>
        <w:pBdr>
          <w:top w:val="nil"/>
          <w:left w:val="nil"/>
          <w:bottom w:val="nil"/>
          <w:right w:val="nil"/>
          <w:between w:val="nil"/>
        </w:pBdr>
        <w:spacing w:line="276" w:lineRule="auto"/>
        <w:rPr>
          <w:rFonts w:ascii="Tahoma" w:eastAsia="Tahoma" w:hAnsi="Tahoma" w:cs="Tahoma"/>
          <w:color w:val="000000"/>
          <w:sz w:val="20"/>
          <w:szCs w:val="20"/>
          <w:lang w:val="fr-CA"/>
        </w:rPr>
      </w:pPr>
      <w:r w:rsidRPr="00B47821">
        <w:rPr>
          <w:rFonts w:ascii="Tahoma" w:hAnsi="Tahoma"/>
          <w:sz w:val="20"/>
          <w:szCs w:val="20"/>
          <w:lang w:val="fr-CA"/>
        </w:rPr>
        <w:t>1 partie de votre système racinaire qui aborde les DROIT</w:t>
      </w:r>
      <w:r w:rsidRPr="00B47821">
        <w:rPr>
          <w:rFonts w:ascii="Tahoma" w:eastAsia="Tahoma" w:hAnsi="Tahoma" w:cs="Tahoma"/>
          <w:color w:val="000000"/>
          <w:sz w:val="20"/>
          <w:szCs w:val="20"/>
          <w:lang w:val="fr-CA"/>
        </w:rPr>
        <w:t xml:space="preserve">S </w:t>
      </w:r>
    </w:p>
    <w:p w14:paraId="14388A55" w14:textId="0D7BE3E7" w:rsidR="00022440" w:rsidRPr="00B47821" w:rsidRDefault="00022440" w:rsidP="000222E7">
      <w:pPr>
        <w:numPr>
          <w:ilvl w:val="2"/>
          <w:numId w:val="10"/>
        </w:numPr>
        <w:pBdr>
          <w:top w:val="nil"/>
          <w:left w:val="nil"/>
          <w:bottom w:val="nil"/>
          <w:right w:val="nil"/>
          <w:between w:val="nil"/>
        </w:pBdr>
        <w:spacing w:line="276" w:lineRule="auto"/>
        <w:rPr>
          <w:rFonts w:ascii="Tahoma" w:eastAsia="Tahoma" w:hAnsi="Tahoma" w:cs="Tahoma"/>
          <w:color w:val="000000"/>
          <w:sz w:val="20"/>
          <w:szCs w:val="20"/>
          <w:lang w:val="fr-CA"/>
        </w:rPr>
      </w:pPr>
      <w:r w:rsidRPr="00B47821">
        <w:rPr>
          <w:rFonts w:ascii="Tahoma" w:hAnsi="Tahoma"/>
          <w:sz w:val="20"/>
          <w:szCs w:val="20"/>
          <w:lang w:val="fr-CA"/>
        </w:rPr>
        <w:t xml:space="preserve">1 partie de votre système racinaire qui aborde un contexte favorable </w:t>
      </w:r>
      <w:r w:rsidR="00043112" w:rsidRPr="00B47821">
        <w:rPr>
          <w:rFonts w:ascii="Tahoma" w:hAnsi="Tahoma"/>
          <w:sz w:val="20"/>
          <w:szCs w:val="20"/>
          <w:lang w:val="fr-CA"/>
        </w:rPr>
        <w:t>à la solution</w:t>
      </w:r>
    </w:p>
    <w:p w14:paraId="6B0E5BD2" w14:textId="5CCFF216" w:rsidR="00022440" w:rsidRPr="00B47821" w:rsidRDefault="00022440" w:rsidP="000222E7">
      <w:pPr>
        <w:numPr>
          <w:ilvl w:val="2"/>
          <w:numId w:val="10"/>
        </w:numPr>
        <w:pBdr>
          <w:top w:val="nil"/>
          <w:left w:val="nil"/>
          <w:bottom w:val="nil"/>
          <w:right w:val="nil"/>
          <w:between w:val="nil"/>
        </w:pBdr>
        <w:spacing w:line="276" w:lineRule="auto"/>
        <w:rPr>
          <w:rFonts w:ascii="Tahoma" w:eastAsia="Tahoma" w:hAnsi="Tahoma" w:cs="Tahoma"/>
          <w:color w:val="000000"/>
          <w:sz w:val="20"/>
          <w:szCs w:val="20"/>
          <w:lang w:val="fr-CA"/>
        </w:rPr>
      </w:pPr>
      <w:r w:rsidRPr="00B47821">
        <w:rPr>
          <w:rFonts w:ascii="Tahoma" w:hAnsi="Tahoma"/>
          <w:sz w:val="20"/>
          <w:szCs w:val="20"/>
          <w:lang w:val="fr-CA"/>
        </w:rPr>
        <w:t>1 partie de votre système racinaire qui se penche sur la façon dont le genre croise d’autres facteurs de l’identité pour contribuer au problème</w:t>
      </w:r>
    </w:p>
    <w:p w14:paraId="43DF4A45" w14:textId="77777777" w:rsidR="008C55FB" w:rsidRPr="00B47821" w:rsidRDefault="008C55FB" w:rsidP="000222E7">
      <w:pPr>
        <w:spacing w:line="276" w:lineRule="auto"/>
        <w:rPr>
          <w:rFonts w:ascii="Tahoma" w:hAnsi="Tahoma"/>
          <w:lang w:val="fr-CA"/>
        </w:rPr>
      </w:pPr>
    </w:p>
    <w:p w14:paraId="42BF0455" w14:textId="452F1EBB" w:rsidR="001D6AF2" w:rsidRPr="00B47821" w:rsidRDefault="001D6AF2" w:rsidP="000162CC">
      <w:pPr>
        <w:rPr>
          <w:rFonts w:ascii="Tahoma" w:hAnsi="Tahoma"/>
          <w:lang w:val="fr-CA"/>
        </w:rPr>
      </w:pPr>
    </w:p>
    <w:p w14:paraId="3BBABD62" w14:textId="06001D17" w:rsidR="008C55FB" w:rsidRPr="00B47821" w:rsidRDefault="008C55FB" w:rsidP="000162CC">
      <w:pPr>
        <w:rPr>
          <w:rFonts w:ascii="Tahoma" w:hAnsi="Tahoma"/>
          <w:lang w:val="fr-CA"/>
        </w:rPr>
      </w:pPr>
    </w:p>
    <w:p w14:paraId="4D68AF94" w14:textId="39E05AFF" w:rsidR="008C55FB" w:rsidRPr="00B47821" w:rsidRDefault="008C55FB" w:rsidP="000162CC">
      <w:pPr>
        <w:rPr>
          <w:rFonts w:ascii="Tahoma" w:hAnsi="Tahoma"/>
          <w:lang w:val="fr-CA"/>
        </w:rPr>
      </w:pPr>
    </w:p>
    <w:p w14:paraId="6F0FBCC7" w14:textId="49CA1DD2" w:rsidR="00F83F10" w:rsidRPr="00B47821" w:rsidRDefault="00F83F10" w:rsidP="000162CC">
      <w:pPr>
        <w:rPr>
          <w:rFonts w:ascii="Tahoma" w:hAnsi="Tahoma"/>
          <w:lang w:val="fr-CA"/>
        </w:rPr>
      </w:pPr>
    </w:p>
    <w:p w14:paraId="69E6E11F" w14:textId="59574850" w:rsidR="00F83F10" w:rsidRPr="00B47821" w:rsidRDefault="00F83F10" w:rsidP="000162CC">
      <w:pPr>
        <w:rPr>
          <w:rFonts w:ascii="Tahoma" w:hAnsi="Tahoma"/>
          <w:lang w:val="fr-CA"/>
        </w:rPr>
      </w:pPr>
    </w:p>
    <w:p w14:paraId="047E0E0A" w14:textId="72ED5B77" w:rsidR="00F83F10" w:rsidRPr="00B47821" w:rsidRDefault="00F83F10" w:rsidP="000162CC">
      <w:pPr>
        <w:rPr>
          <w:rFonts w:ascii="Tahoma" w:hAnsi="Tahoma"/>
          <w:lang w:val="fr-CA"/>
        </w:rPr>
      </w:pPr>
    </w:p>
    <w:p w14:paraId="16DAC929" w14:textId="6263F725" w:rsidR="00F83F10" w:rsidRPr="00B47821" w:rsidRDefault="00F83F10" w:rsidP="000162CC">
      <w:pPr>
        <w:rPr>
          <w:rFonts w:ascii="Tahoma" w:hAnsi="Tahoma"/>
          <w:lang w:val="fr-CA"/>
        </w:rPr>
      </w:pPr>
    </w:p>
    <w:p w14:paraId="300D2AB2" w14:textId="042BC9DB" w:rsidR="00F83F10" w:rsidRPr="00B47821" w:rsidRDefault="00F83F10" w:rsidP="000162CC">
      <w:pPr>
        <w:rPr>
          <w:rFonts w:ascii="Tahoma" w:hAnsi="Tahoma"/>
          <w:lang w:val="fr-CA"/>
        </w:rPr>
      </w:pPr>
    </w:p>
    <w:p w14:paraId="1EEB8C36" w14:textId="4D6EA931" w:rsidR="00F83F10" w:rsidRPr="00B47821" w:rsidRDefault="00F83F10" w:rsidP="000162CC">
      <w:pPr>
        <w:rPr>
          <w:rFonts w:ascii="Tahoma" w:hAnsi="Tahoma"/>
          <w:lang w:val="fr-CA"/>
        </w:rPr>
      </w:pPr>
    </w:p>
    <w:p w14:paraId="295D91C5" w14:textId="05AE0BA9" w:rsidR="00F83F10" w:rsidRPr="00B47821" w:rsidRDefault="00F83F10" w:rsidP="000162CC">
      <w:pPr>
        <w:rPr>
          <w:rFonts w:ascii="Tahoma" w:hAnsi="Tahoma"/>
          <w:lang w:val="fr-CA"/>
        </w:rPr>
      </w:pPr>
    </w:p>
    <w:p w14:paraId="010204C0" w14:textId="457CEFA0" w:rsidR="00F83F10" w:rsidRPr="00B47821" w:rsidRDefault="00F83F10" w:rsidP="000162CC">
      <w:pPr>
        <w:rPr>
          <w:rFonts w:ascii="Tahoma" w:hAnsi="Tahoma"/>
          <w:lang w:val="fr-CA"/>
        </w:rPr>
      </w:pPr>
    </w:p>
    <w:p w14:paraId="6501979A" w14:textId="0921E962" w:rsidR="00F83F10" w:rsidRPr="00B47821" w:rsidRDefault="00F83F10" w:rsidP="000162CC">
      <w:pPr>
        <w:rPr>
          <w:rFonts w:ascii="Tahoma" w:hAnsi="Tahoma"/>
          <w:lang w:val="fr-CA"/>
        </w:rPr>
      </w:pPr>
    </w:p>
    <w:p w14:paraId="7503006F" w14:textId="0F348622" w:rsidR="00F83F10" w:rsidRPr="00B47821" w:rsidRDefault="00F83F10" w:rsidP="000162CC">
      <w:pPr>
        <w:rPr>
          <w:rFonts w:ascii="Tahoma" w:hAnsi="Tahoma"/>
          <w:lang w:val="fr-CA"/>
        </w:rPr>
      </w:pPr>
    </w:p>
    <w:p w14:paraId="6D0A77BA" w14:textId="45A00F4F" w:rsidR="00F83F10" w:rsidRPr="00B47821" w:rsidRDefault="00F83F10" w:rsidP="000162CC">
      <w:pPr>
        <w:rPr>
          <w:rFonts w:ascii="Tahoma" w:hAnsi="Tahoma"/>
          <w:lang w:val="fr-CA"/>
        </w:rPr>
      </w:pPr>
    </w:p>
    <w:p w14:paraId="2878238A" w14:textId="23F836CF" w:rsidR="00F83F10" w:rsidRPr="00B47821" w:rsidRDefault="00F83F10" w:rsidP="000162CC">
      <w:pPr>
        <w:rPr>
          <w:rFonts w:ascii="Tahoma" w:hAnsi="Tahoma"/>
          <w:lang w:val="fr-CA"/>
        </w:rPr>
      </w:pPr>
    </w:p>
    <w:p w14:paraId="045B563B" w14:textId="3F07BD4C" w:rsidR="00F83F10" w:rsidRPr="00B47821" w:rsidRDefault="00F83F10" w:rsidP="000162CC">
      <w:pPr>
        <w:rPr>
          <w:rFonts w:ascii="Tahoma" w:hAnsi="Tahoma"/>
          <w:lang w:val="fr-CA"/>
        </w:rPr>
      </w:pPr>
    </w:p>
    <w:p w14:paraId="26F5D85D" w14:textId="407A33C3" w:rsidR="00F83F10" w:rsidRPr="00B47821" w:rsidRDefault="00F83F10" w:rsidP="000162CC">
      <w:pPr>
        <w:rPr>
          <w:rFonts w:ascii="Tahoma" w:hAnsi="Tahoma"/>
          <w:lang w:val="fr-CA"/>
        </w:rPr>
      </w:pPr>
    </w:p>
    <w:p w14:paraId="2B20A0B9" w14:textId="1DC2ADBB" w:rsidR="00F83F10" w:rsidRPr="00B47821" w:rsidRDefault="00F83F10" w:rsidP="000162CC">
      <w:pPr>
        <w:rPr>
          <w:rFonts w:ascii="Tahoma" w:hAnsi="Tahoma"/>
          <w:lang w:val="fr-CA"/>
        </w:rPr>
      </w:pPr>
    </w:p>
    <w:p w14:paraId="508F8E36" w14:textId="2E4F9F0F" w:rsidR="00F83F10" w:rsidRPr="00B47821" w:rsidRDefault="00F83F10" w:rsidP="000162CC">
      <w:pPr>
        <w:rPr>
          <w:rFonts w:ascii="Tahoma" w:hAnsi="Tahoma"/>
          <w:lang w:val="fr-CA"/>
        </w:rPr>
      </w:pPr>
    </w:p>
    <w:p w14:paraId="3F95DC70" w14:textId="7336944B" w:rsidR="00F83F10" w:rsidRPr="00B47821" w:rsidRDefault="00F83F10" w:rsidP="000162CC">
      <w:pPr>
        <w:rPr>
          <w:rFonts w:ascii="Tahoma" w:hAnsi="Tahoma"/>
          <w:lang w:val="fr-CA"/>
        </w:rPr>
      </w:pPr>
    </w:p>
    <w:p w14:paraId="0FE3F8C3" w14:textId="37CAF987" w:rsidR="00F83F10" w:rsidRPr="00B47821" w:rsidRDefault="00F83F10" w:rsidP="000162CC">
      <w:pPr>
        <w:rPr>
          <w:rFonts w:ascii="Tahoma" w:hAnsi="Tahoma"/>
          <w:lang w:val="fr-CA"/>
        </w:rPr>
      </w:pPr>
    </w:p>
    <w:p w14:paraId="00D37BBA" w14:textId="77777777" w:rsidR="00F83F10" w:rsidRPr="00B47821" w:rsidRDefault="00F83F10" w:rsidP="000162CC">
      <w:pPr>
        <w:rPr>
          <w:rFonts w:ascii="Tahoma" w:hAnsi="Tahoma"/>
          <w:lang w:val="fr-CA"/>
        </w:rPr>
      </w:pPr>
    </w:p>
    <w:p w14:paraId="4EC43605" w14:textId="58592FC9" w:rsidR="008C55FB" w:rsidRPr="00B47821" w:rsidRDefault="008C55FB" w:rsidP="000162CC">
      <w:pPr>
        <w:rPr>
          <w:rFonts w:ascii="Tahoma" w:hAnsi="Tahoma"/>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EE1C7A" w:rsidRPr="00B47821" w14:paraId="70B9E4FA" w14:textId="77777777" w:rsidTr="00F83F10">
        <w:trPr>
          <w:trHeight w:val="1276"/>
        </w:trPr>
        <w:tc>
          <w:tcPr>
            <w:tcW w:w="12950" w:type="dxa"/>
            <w:shd w:val="clear" w:color="auto" w:fill="63763E"/>
          </w:tcPr>
          <w:p w14:paraId="5EBC168C" w14:textId="00CD2624" w:rsidR="00EE1C7A" w:rsidRPr="00B47821" w:rsidRDefault="00BF7E51" w:rsidP="005D3890">
            <w:pPr>
              <w:pStyle w:val="Heading1"/>
              <w:rPr>
                <w:rFonts w:ascii="Tahoma" w:hAnsi="Tahoma"/>
                <w:color w:val="FFFFFF" w:themeColor="background1"/>
                <w:sz w:val="32"/>
                <w:szCs w:val="32"/>
                <w:lang w:val="fr-CA"/>
              </w:rPr>
            </w:pPr>
            <w:bookmarkStart w:id="34" w:name="_Toc62497263"/>
            <w:r w:rsidRPr="00B47821">
              <w:rPr>
                <w:rFonts w:ascii="Tahoma" w:hAnsi="Tahoma"/>
                <w:color w:val="FFFFFF" w:themeColor="background1"/>
                <w:lang w:val="fr-CA"/>
              </w:rPr>
              <w:lastRenderedPageBreak/>
              <w:t xml:space="preserve">Séance 10 : Vers la conception pour l’égalité des genres : Théories du changement et modèles logiques </w:t>
            </w:r>
            <w:r w:rsidR="0018229B" w:rsidRPr="00B47821">
              <w:rPr>
                <w:rFonts w:ascii="Tahoma" w:hAnsi="Tahoma"/>
                <w:color w:val="FFFFFF" w:themeColor="background1"/>
                <w:lang w:val="fr-CA"/>
              </w:rPr>
              <w:t xml:space="preserve">sexotransformateurs et </w:t>
            </w:r>
            <w:r w:rsidRPr="00B47821">
              <w:rPr>
                <w:rFonts w:ascii="Tahoma" w:hAnsi="Tahoma"/>
                <w:color w:val="FFFFFF" w:themeColor="background1"/>
                <w:lang w:val="fr-CA"/>
              </w:rPr>
              <w:t>conscients des questions liées au genre</w:t>
            </w:r>
            <w:bookmarkEnd w:id="34"/>
            <w:r w:rsidRPr="00B47821">
              <w:rPr>
                <w:rFonts w:ascii="Tahoma" w:hAnsi="Tahoma"/>
                <w:color w:val="FFFFFF" w:themeColor="background1"/>
                <w:lang w:val="fr-CA"/>
              </w:rPr>
              <w:t xml:space="preserve"> </w:t>
            </w:r>
          </w:p>
        </w:tc>
      </w:tr>
    </w:tbl>
    <w:p w14:paraId="04D8AC3D" w14:textId="4FE66593" w:rsidR="008C55FB" w:rsidRPr="00B47821" w:rsidRDefault="00A5503E" w:rsidP="008C55FB">
      <w:pPr>
        <w:rPr>
          <w:rFonts w:ascii="Tahoma" w:hAnsi="Tahoma"/>
          <w:lang w:val="fr-CA"/>
        </w:rPr>
      </w:pPr>
      <w:r w:rsidRPr="00B47821">
        <w:rPr>
          <w:rFonts w:ascii="Tahoma" w:hAnsi="Tahoma"/>
          <w:noProof/>
          <w:lang w:val="fr-CA"/>
        </w:rPr>
        <mc:AlternateContent>
          <mc:Choice Requires="wps">
            <w:drawing>
              <wp:anchor distT="0" distB="0" distL="114300" distR="114300" simplePos="0" relativeHeight="251747328" behindDoc="0" locked="0" layoutInCell="1" allowOverlap="1" wp14:anchorId="32DB991E" wp14:editId="33D81475">
                <wp:simplePos x="0" y="0"/>
                <wp:positionH relativeFrom="column">
                  <wp:posOffset>8819406</wp:posOffset>
                </wp:positionH>
                <wp:positionV relativeFrom="page">
                  <wp:posOffset>604520</wp:posOffset>
                </wp:positionV>
                <wp:extent cx="345440" cy="150050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B51430E" w14:textId="3A807B54" w:rsidR="001064E2" w:rsidRPr="000222E7" w:rsidRDefault="001064E2" w:rsidP="00A5503E">
                            <w:pPr>
                              <w:jc w:val="center"/>
                              <w:rPr>
                                <w:rFonts w:ascii="Tahoma" w:hAnsi="Tahoma" w:cs="Tahoma"/>
                                <w:sz w:val="20"/>
                                <w:szCs w:val="20"/>
                                <w:lang w:val="fr-CA"/>
                              </w:rPr>
                            </w:pPr>
                            <w:r w:rsidRPr="000222E7">
                              <w:rPr>
                                <w:rFonts w:ascii="Tahoma" w:hAnsi="Tahoma" w:cs="Tahoma"/>
                                <w:sz w:val="20"/>
                                <w:szCs w:val="20"/>
                                <w:lang w:val="fr-CA"/>
                              </w:rPr>
                              <w:t>Dixième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B991E" id="Text Box 69" o:spid="_x0000_s1053" type="#_x0000_t202" style="position:absolute;margin-left:694.45pt;margin-top:47.6pt;width:27.2pt;height:118.15pt;z-index:2517473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" fillcolor="#491a36" stroked="f" strokeweight=".5pt">
                <v:textbox style="layout-flow:vertical;mso-layout-flow-alt:bottom-to-top">
                  <w:txbxContent>
                    <w:p w14:paraId="7B51430E" w14:textId="3A807B54" w:rsidR="001064E2" w:rsidRPr="000222E7" w:rsidRDefault="001064E2" w:rsidP="00A5503E">
                      <w:pPr>
                        <w:jc w:val="center"/>
                        <w:rPr>
                          <w:rFonts w:ascii="Tahoma" w:hAnsi="Tahoma" w:cs="Tahoma"/>
                          <w:sz w:val="20"/>
                          <w:szCs w:val="20"/>
                          <w:lang w:val="fr-CA"/>
                        </w:rPr>
                      </w:pPr>
                      <w:r w:rsidRPr="000222E7">
                        <w:rPr>
                          <w:rFonts w:ascii="Tahoma" w:hAnsi="Tahoma" w:cs="Tahoma"/>
                          <w:sz w:val="20"/>
                          <w:szCs w:val="20"/>
                          <w:lang w:val="fr-CA"/>
                        </w:rPr>
                        <w:t>Dixième séance</w:t>
                      </w:r>
                    </w:p>
                  </w:txbxContent>
                </v:textbox>
                <w10:wrap anchory="page"/>
              </v:shape>
            </w:pict>
          </mc:Fallback>
        </mc:AlternateContent>
      </w:r>
    </w:p>
    <w:p w14:paraId="07545045" w14:textId="275763D5" w:rsidR="008C55FB" w:rsidRPr="00B47821" w:rsidRDefault="00AF10F3" w:rsidP="00342867">
      <w:pPr>
        <w:pStyle w:val="Heading3"/>
        <w:rPr>
          <w:rFonts w:ascii="Tahoma" w:hAnsi="Tahoma"/>
          <w:lang w:val="fr-CA"/>
        </w:rPr>
      </w:pPr>
      <w:bookmarkStart w:id="35" w:name="_Toc55761913"/>
      <w:bookmarkStart w:id="36" w:name="_Toc62497264"/>
      <w:r w:rsidRPr="00B47821">
        <w:rPr>
          <w:rFonts w:ascii="Tahoma" w:hAnsi="Tahoma"/>
          <w:lang w:val="fr-CA"/>
        </w:rPr>
        <w:t xml:space="preserve">Annexe </w:t>
      </w:r>
      <w:r w:rsidR="008C55FB" w:rsidRPr="00B47821">
        <w:rPr>
          <w:rFonts w:ascii="Tahoma" w:hAnsi="Tahoma"/>
          <w:lang w:val="fr-CA"/>
        </w:rPr>
        <w:t>10a</w:t>
      </w:r>
      <w:r w:rsidR="00516E38" w:rsidRPr="00B47821">
        <w:rPr>
          <w:rFonts w:ascii="Tahoma" w:hAnsi="Tahoma"/>
          <w:lang w:val="fr-CA"/>
        </w:rPr>
        <w:t xml:space="preserve"> </w:t>
      </w:r>
      <w:r w:rsidR="008C55FB" w:rsidRPr="00B47821">
        <w:rPr>
          <w:rFonts w:ascii="Tahoma" w:hAnsi="Tahoma"/>
          <w:lang w:val="fr-CA"/>
        </w:rPr>
        <w:t xml:space="preserve">: </w:t>
      </w:r>
      <w:bookmarkEnd w:id="35"/>
      <w:r w:rsidR="00516E38" w:rsidRPr="00B47821">
        <w:rPr>
          <w:rFonts w:ascii="Tahoma" w:hAnsi="Tahoma"/>
          <w:lang w:val="fr-CA"/>
        </w:rPr>
        <w:t>Rappel : Gestion axée sur les résultats</w:t>
      </w:r>
      <w:bookmarkEnd w:id="36"/>
    </w:p>
    <w:p w14:paraId="48980BB5" w14:textId="77777777" w:rsidR="008C55FB" w:rsidRPr="00B47821" w:rsidRDefault="008C55FB" w:rsidP="008C55FB">
      <w:pPr>
        <w:rPr>
          <w:rFonts w:ascii="Tahoma" w:hAnsi="Tahoma"/>
          <w:color w:val="993365"/>
          <w:lang w:val="fr-CA"/>
        </w:rPr>
      </w:pPr>
    </w:p>
    <w:p w14:paraId="0711FE0E" w14:textId="77777777" w:rsidR="00FC712E" w:rsidRPr="00B47821" w:rsidRDefault="00FC712E" w:rsidP="000222E7">
      <w:pPr>
        <w:spacing w:line="276" w:lineRule="auto"/>
        <w:rPr>
          <w:rFonts w:ascii="Tahoma" w:hAnsi="Tahoma"/>
          <w:b/>
          <w:bCs/>
          <w:sz w:val="20"/>
          <w:szCs w:val="20"/>
          <w:lang w:val="fr-CA"/>
        </w:rPr>
      </w:pPr>
      <w:r w:rsidRPr="00B47821">
        <w:rPr>
          <w:rFonts w:ascii="Tahoma" w:hAnsi="Tahoma"/>
          <w:b/>
          <w:bCs/>
          <w:color w:val="993365"/>
          <w:sz w:val="20"/>
          <w:szCs w:val="20"/>
          <w:lang w:val="fr-CA"/>
        </w:rPr>
        <w:t>Qu’est-ce que la gestion axée sur les résultats?</w:t>
      </w:r>
      <w:r w:rsidRPr="00B47821">
        <w:rPr>
          <w:rFonts w:ascii="Tahoma" w:hAnsi="Tahoma"/>
          <w:b/>
          <w:bCs/>
          <w:sz w:val="20"/>
          <w:szCs w:val="20"/>
          <w:vertAlign w:val="superscript"/>
          <w:lang w:val="fr-CA"/>
        </w:rPr>
        <w:footnoteReference w:id="5"/>
      </w:r>
    </w:p>
    <w:p w14:paraId="584C22F8" w14:textId="77777777" w:rsidR="00FC712E" w:rsidRPr="000222E7" w:rsidRDefault="00FC712E" w:rsidP="000222E7">
      <w:pPr>
        <w:spacing w:line="276" w:lineRule="auto"/>
        <w:rPr>
          <w:rFonts w:ascii="Tahoma" w:hAnsi="Tahoma"/>
          <w:sz w:val="10"/>
          <w:szCs w:val="10"/>
          <w:lang w:val="fr-CA"/>
        </w:rPr>
      </w:pPr>
    </w:p>
    <w:p w14:paraId="7BE673A9" w14:textId="62540F38" w:rsidR="00FC712E" w:rsidRPr="00B47821" w:rsidRDefault="00FC712E" w:rsidP="000222E7">
      <w:pPr>
        <w:spacing w:line="276" w:lineRule="auto"/>
        <w:rPr>
          <w:rFonts w:ascii="Tahoma" w:hAnsi="Tahoma"/>
          <w:sz w:val="20"/>
          <w:szCs w:val="20"/>
          <w:lang w:val="fr-CA"/>
        </w:rPr>
      </w:pPr>
      <w:r w:rsidRPr="00B47821">
        <w:rPr>
          <w:rFonts w:ascii="Tahoma" w:hAnsi="Tahoma"/>
          <w:sz w:val="20"/>
          <w:szCs w:val="20"/>
          <w:lang w:val="fr-CA"/>
        </w:rPr>
        <w:t xml:space="preserve">La gestion axée sur les résultats est une approche largement reconnue en gestion de programme/projet. Créée en réponse à ce qui était perçu comme une trop grande emphase sur les </w:t>
      </w:r>
      <w:r w:rsidRPr="00B47821">
        <w:rPr>
          <w:rFonts w:ascii="Tahoma" w:hAnsi="Tahoma"/>
          <w:i/>
          <w:iCs/>
          <w:sz w:val="20"/>
          <w:szCs w:val="20"/>
          <w:lang w:val="fr-CA"/>
        </w:rPr>
        <w:t>activités</w:t>
      </w:r>
      <w:r w:rsidRPr="00B47821">
        <w:rPr>
          <w:rFonts w:ascii="Tahoma" w:hAnsi="Tahoma"/>
          <w:sz w:val="20"/>
          <w:szCs w:val="20"/>
          <w:lang w:val="fr-CA"/>
        </w:rPr>
        <w:t xml:space="preserve"> plutôt que sur les </w:t>
      </w:r>
      <w:r w:rsidRPr="00B47821">
        <w:rPr>
          <w:rFonts w:ascii="Tahoma" w:hAnsi="Tahoma"/>
          <w:i/>
          <w:iCs/>
          <w:sz w:val="20"/>
          <w:szCs w:val="20"/>
          <w:lang w:val="fr-CA"/>
        </w:rPr>
        <w:t>résultats</w:t>
      </w:r>
      <w:r w:rsidRPr="00B47821">
        <w:rPr>
          <w:rFonts w:ascii="Tahoma" w:hAnsi="Tahoma"/>
          <w:sz w:val="20"/>
          <w:szCs w:val="20"/>
          <w:lang w:val="fr-CA"/>
        </w:rPr>
        <w:t xml:space="preserve"> dans les programmes de développement, la gestion axée sur les résultats exige que nous nous intéressions non seulement aux activités et aux extrants, mais surtout aux </w:t>
      </w:r>
      <w:r w:rsidRPr="00B47821">
        <w:rPr>
          <w:rFonts w:ascii="Tahoma" w:hAnsi="Tahoma"/>
          <w:b/>
          <w:bCs/>
          <w:color w:val="491A36"/>
          <w:sz w:val="20"/>
          <w:szCs w:val="20"/>
          <w:lang w:val="fr-CA"/>
        </w:rPr>
        <w:t>résultats</w:t>
      </w:r>
      <w:r w:rsidRPr="00B47821">
        <w:rPr>
          <w:rFonts w:ascii="Tahoma" w:hAnsi="Tahoma"/>
          <w:color w:val="491A36"/>
          <w:sz w:val="20"/>
          <w:szCs w:val="20"/>
          <w:lang w:val="fr-CA"/>
        </w:rPr>
        <w:t xml:space="preserve"> </w:t>
      </w:r>
      <w:r w:rsidRPr="00B47821">
        <w:rPr>
          <w:rFonts w:ascii="Tahoma" w:hAnsi="Tahoma"/>
          <w:sz w:val="20"/>
          <w:szCs w:val="20"/>
          <w:lang w:val="fr-CA"/>
        </w:rPr>
        <w:t>réels</w:t>
      </w:r>
      <w:r w:rsidR="00C27B13" w:rsidRPr="00B47821">
        <w:rPr>
          <w:rFonts w:ascii="Tahoma" w:hAnsi="Tahoma"/>
          <w:sz w:val="20"/>
          <w:szCs w:val="20"/>
          <w:lang w:val="fr-CA"/>
        </w:rPr>
        <w:t>;</w:t>
      </w:r>
      <w:r w:rsidRPr="00B47821">
        <w:rPr>
          <w:rFonts w:ascii="Tahoma" w:hAnsi="Tahoma"/>
          <w:sz w:val="20"/>
          <w:szCs w:val="20"/>
          <w:lang w:val="fr-CA"/>
        </w:rPr>
        <w:t xml:space="preserve"> les changements auxquels vos programmes ont contribué. </w:t>
      </w:r>
    </w:p>
    <w:p w14:paraId="167F405A" w14:textId="77777777" w:rsidR="00FC712E" w:rsidRPr="000222E7" w:rsidRDefault="00FC712E" w:rsidP="000222E7">
      <w:pPr>
        <w:spacing w:line="276" w:lineRule="auto"/>
        <w:rPr>
          <w:rFonts w:ascii="Tahoma" w:eastAsia="Tahoma" w:hAnsi="Tahoma" w:cs="Tahoma"/>
          <w:b/>
          <w:color w:val="993365"/>
          <w:sz w:val="10"/>
          <w:szCs w:val="10"/>
          <w:lang w:val="fr-CA"/>
        </w:rPr>
      </w:pPr>
    </w:p>
    <w:p w14:paraId="27218943" w14:textId="272C7DB4" w:rsidR="00EB185B" w:rsidRPr="00B47821" w:rsidRDefault="00EB185B" w:rsidP="000222E7">
      <w:pPr>
        <w:spacing w:line="276" w:lineRule="auto"/>
        <w:rPr>
          <w:rFonts w:ascii="Tahoma" w:hAnsi="Tahoma"/>
          <w:i/>
          <w:iCs/>
          <w:color w:val="3A4888"/>
          <w:sz w:val="20"/>
          <w:szCs w:val="20"/>
          <w:lang w:val="fr-CA"/>
        </w:rPr>
      </w:pPr>
      <w:r w:rsidRPr="00B47821">
        <w:rPr>
          <w:rFonts w:ascii="Tahoma" w:hAnsi="Tahoma"/>
          <w:i/>
          <w:iCs/>
          <w:color w:val="3A4888"/>
          <w:sz w:val="20"/>
          <w:szCs w:val="20"/>
          <w:lang w:val="fr-CA"/>
        </w:rPr>
        <w:t xml:space="preserve">En 1954, le professeur de gestion Peter Drucker avait baptisé « piège de l’activité » la tendance à mettre l’accent sur les activités au détriment des résultats. La gestion axée sur les résultats exige plutôt que nous nous intéressions non seulement aux activités et aux extrants, mais surtout aux résultats réels; les changements auxquels vos programmes ont contribué. En définissant clairement les résultats attendus, en évaluant les risques, en recueillant des renseignements pour évaluer régulièrement les progrès réalisés en regard de ces résultats pendant la mise en œuvre et en apportant des ajustements en temps opportun, les praticiens peuvent mieux gérer leurs projets et leurs programmes pour maximiser l’atteinte des résultats. </w:t>
      </w:r>
    </w:p>
    <w:p w14:paraId="4C9B91E0" w14:textId="77777777" w:rsidR="00EB185B" w:rsidRPr="00B47821" w:rsidRDefault="00EB185B" w:rsidP="000222E7">
      <w:pPr>
        <w:spacing w:line="276" w:lineRule="auto"/>
        <w:rPr>
          <w:rFonts w:ascii="Tahoma" w:hAnsi="Tahoma"/>
          <w:sz w:val="20"/>
          <w:szCs w:val="20"/>
          <w:lang w:val="fr-CA"/>
        </w:rPr>
      </w:pPr>
    </w:p>
    <w:p w14:paraId="0738239B" w14:textId="70DF2D17" w:rsidR="00EB185B" w:rsidRPr="00B47821" w:rsidRDefault="00EB185B" w:rsidP="000222E7">
      <w:pPr>
        <w:spacing w:line="276" w:lineRule="auto"/>
        <w:rPr>
          <w:rFonts w:ascii="Tahoma" w:hAnsi="Tahoma"/>
          <w:color w:val="3A4888"/>
          <w:sz w:val="20"/>
          <w:szCs w:val="20"/>
          <w:u w:val="single"/>
          <w:lang w:val="fr-CA"/>
        </w:rPr>
      </w:pPr>
      <w:r w:rsidRPr="00B47821">
        <w:rPr>
          <w:rFonts w:ascii="Tahoma" w:hAnsi="Tahoma"/>
          <w:color w:val="3A4888"/>
          <w:sz w:val="20"/>
          <w:szCs w:val="20"/>
          <w:lang w:val="fr-CA"/>
        </w:rPr>
        <w:t>(</w:t>
      </w:r>
      <w:hyperlink r:id="rId39">
        <w:r w:rsidRPr="00B47821">
          <w:rPr>
            <w:rFonts w:ascii="Tahoma" w:hAnsi="Tahoma"/>
            <w:color w:val="3A4888"/>
            <w:sz w:val="20"/>
            <w:szCs w:val="20"/>
            <w:u w:val="single"/>
            <w:lang w:val="fr-CA"/>
          </w:rPr>
          <w:t>https://www.international.gc.ca/world-monde/assets/pdfs/funding-financement/results_based_management-gestion_axee_resultats-guide-en.pdf</w:t>
        </w:r>
      </w:hyperlink>
      <w:r w:rsidRPr="00B47821">
        <w:rPr>
          <w:rFonts w:ascii="Tahoma" w:hAnsi="Tahoma"/>
          <w:color w:val="3A4888"/>
          <w:sz w:val="20"/>
          <w:szCs w:val="20"/>
          <w:u w:val="single"/>
          <w:lang w:val="fr-CA"/>
        </w:rPr>
        <w:t>)</w:t>
      </w:r>
    </w:p>
    <w:p w14:paraId="3CD1CF3B" w14:textId="77777777" w:rsidR="00EB185B" w:rsidRPr="00B47821" w:rsidRDefault="00EB185B" w:rsidP="000222E7">
      <w:pPr>
        <w:spacing w:line="276" w:lineRule="auto"/>
        <w:rPr>
          <w:rFonts w:ascii="Tahoma" w:eastAsia="Tahoma" w:hAnsi="Tahoma" w:cs="Tahoma"/>
          <w:color w:val="3A4888"/>
          <w:sz w:val="18"/>
          <w:szCs w:val="18"/>
          <w:lang w:val="fr-CA"/>
        </w:rPr>
      </w:pPr>
    </w:p>
    <w:p w14:paraId="2BEEF857" w14:textId="77777777" w:rsidR="004870BD" w:rsidRPr="00B47821" w:rsidRDefault="004870BD" w:rsidP="000222E7">
      <w:pPr>
        <w:spacing w:line="276" w:lineRule="auto"/>
        <w:rPr>
          <w:rFonts w:ascii="Tahoma" w:hAnsi="Tahoma"/>
          <w:b/>
          <w:bCs/>
          <w:sz w:val="20"/>
          <w:szCs w:val="20"/>
          <w:lang w:val="fr-CA"/>
        </w:rPr>
      </w:pPr>
      <w:r w:rsidRPr="00B47821">
        <w:rPr>
          <w:rFonts w:ascii="Tahoma" w:hAnsi="Tahoma"/>
          <w:b/>
          <w:bCs/>
          <w:sz w:val="20"/>
          <w:szCs w:val="20"/>
          <w:lang w:val="fr-CA"/>
        </w:rPr>
        <w:t xml:space="preserve">Le cadre de la gestion axée sur les résultats suit trois principes auxquels un outil est associé : </w:t>
      </w:r>
    </w:p>
    <w:p w14:paraId="09B9E1D3" w14:textId="77777777" w:rsidR="004870BD" w:rsidRPr="00B47821" w:rsidRDefault="004870BD" w:rsidP="000222E7">
      <w:pPr>
        <w:tabs>
          <w:tab w:val="left" w:pos="2406"/>
        </w:tabs>
        <w:spacing w:line="276" w:lineRule="auto"/>
        <w:rPr>
          <w:rFonts w:ascii="Tahoma" w:hAnsi="Tahoma"/>
          <w:sz w:val="20"/>
          <w:szCs w:val="20"/>
          <w:lang w:val="fr-CA"/>
        </w:rPr>
      </w:pPr>
      <w:r w:rsidRPr="00B47821">
        <w:rPr>
          <w:rFonts w:ascii="Tahoma" w:hAnsi="Tahoma"/>
          <w:sz w:val="20"/>
          <w:szCs w:val="20"/>
          <w:lang w:val="fr-CA"/>
        </w:rPr>
        <w:tab/>
      </w:r>
    </w:p>
    <w:p w14:paraId="3B190251" w14:textId="77777777" w:rsidR="004870BD" w:rsidRPr="00B47821" w:rsidRDefault="004870BD" w:rsidP="000222E7">
      <w:pPr>
        <w:pStyle w:val="ListParagraph"/>
        <w:numPr>
          <w:ilvl w:val="0"/>
          <w:numId w:val="45"/>
        </w:numPr>
        <w:spacing w:after="160" w:line="276" w:lineRule="auto"/>
        <w:rPr>
          <w:rFonts w:ascii="Tahoma" w:hAnsi="Tahoma"/>
          <w:sz w:val="20"/>
          <w:szCs w:val="20"/>
          <w:lang w:val="fr-CA"/>
        </w:rPr>
      </w:pPr>
      <w:r w:rsidRPr="00B47821">
        <w:rPr>
          <w:rFonts w:ascii="Tahoma" w:hAnsi="Tahoma"/>
          <w:sz w:val="20"/>
          <w:szCs w:val="20"/>
          <w:lang w:val="fr-CA"/>
        </w:rPr>
        <w:t>Savoir où vous voulez aller et déterminer le chemin à prendre pour y arriver (modèle logique et théorie du changement)</w:t>
      </w:r>
    </w:p>
    <w:p w14:paraId="497AACC6" w14:textId="77777777" w:rsidR="004870BD" w:rsidRPr="00B47821" w:rsidRDefault="004870BD" w:rsidP="000222E7">
      <w:pPr>
        <w:pStyle w:val="ListParagraph"/>
        <w:numPr>
          <w:ilvl w:val="0"/>
          <w:numId w:val="45"/>
        </w:numPr>
        <w:spacing w:after="160" w:line="276" w:lineRule="auto"/>
        <w:rPr>
          <w:rFonts w:ascii="Tahoma" w:hAnsi="Tahoma"/>
          <w:sz w:val="20"/>
          <w:szCs w:val="20"/>
          <w:lang w:val="fr-CA"/>
        </w:rPr>
      </w:pPr>
      <w:r w:rsidRPr="00B47821">
        <w:rPr>
          <w:rFonts w:ascii="Tahoma" w:hAnsi="Tahoma"/>
          <w:sz w:val="20"/>
          <w:szCs w:val="20"/>
          <w:lang w:val="fr-CA"/>
        </w:rPr>
        <w:t>Savoir où vous vous situez sur votre parcours (cadre de mesure du rendement)</w:t>
      </w:r>
    </w:p>
    <w:p w14:paraId="02430F7C" w14:textId="77777777" w:rsidR="004870BD" w:rsidRPr="00B47821" w:rsidRDefault="004870BD" w:rsidP="000222E7">
      <w:pPr>
        <w:pStyle w:val="ListParagraph"/>
        <w:numPr>
          <w:ilvl w:val="0"/>
          <w:numId w:val="45"/>
        </w:numPr>
        <w:spacing w:after="160" w:line="276" w:lineRule="auto"/>
        <w:rPr>
          <w:rFonts w:ascii="Tahoma" w:hAnsi="Tahoma"/>
          <w:sz w:val="20"/>
          <w:szCs w:val="20"/>
          <w:lang w:val="fr-CA"/>
        </w:rPr>
      </w:pPr>
      <w:r w:rsidRPr="00B47821">
        <w:rPr>
          <w:rFonts w:ascii="Tahoma" w:hAnsi="Tahoma"/>
          <w:sz w:val="20"/>
          <w:szCs w:val="20"/>
          <w:lang w:val="fr-CA"/>
        </w:rPr>
        <w:t>Surveiller et ajuster ce que vous faites pour vous assurer d’atteindre votre destination (planification et gestion fondées sur des données probantes).</w:t>
      </w:r>
    </w:p>
    <w:p w14:paraId="79C47DD4" w14:textId="3FD156CD" w:rsidR="004870BD" w:rsidRPr="00B47821" w:rsidRDefault="00B94467" w:rsidP="00B94467">
      <w:pPr>
        <w:spacing w:line="276" w:lineRule="auto"/>
        <w:rPr>
          <w:rFonts w:ascii="Tahoma" w:hAnsi="Tahoma"/>
          <w:sz w:val="20"/>
          <w:szCs w:val="20"/>
          <w:lang w:val="fr-CA"/>
        </w:rPr>
      </w:pPr>
      <w:r w:rsidRPr="00B47821">
        <w:rPr>
          <w:rFonts w:ascii="Tahoma" w:hAnsi="Tahoma"/>
          <w:noProof/>
          <w:lang w:val="fr-CA"/>
        </w:rPr>
        <w:lastRenderedPageBreak/>
        <mc:AlternateContent>
          <mc:Choice Requires="wps">
            <w:drawing>
              <wp:anchor distT="0" distB="0" distL="114300" distR="114300" simplePos="0" relativeHeight="251859968" behindDoc="0" locked="0" layoutInCell="1" allowOverlap="1" wp14:anchorId="5CFBCC57" wp14:editId="59AD2B20">
                <wp:simplePos x="0" y="0"/>
                <wp:positionH relativeFrom="column">
                  <wp:posOffset>8813274</wp:posOffset>
                </wp:positionH>
                <wp:positionV relativeFrom="page">
                  <wp:posOffset>598805</wp:posOffset>
                </wp:positionV>
                <wp:extent cx="345440" cy="150050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74EA9B6" w14:textId="77777777" w:rsidR="00B94467" w:rsidRPr="000222E7" w:rsidRDefault="00B94467" w:rsidP="00B94467">
                            <w:pPr>
                              <w:jc w:val="center"/>
                              <w:rPr>
                                <w:rFonts w:ascii="Tahoma" w:hAnsi="Tahoma" w:cs="Tahoma"/>
                                <w:sz w:val="20"/>
                                <w:szCs w:val="20"/>
                                <w:lang w:val="fr-CA"/>
                              </w:rPr>
                            </w:pPr>
                            <w:r w:rsidRPr="000222E7">
                              <w:rPr>
                                <w:rFonts w:ascii="Tahoma" w:hAnsi="Tahoma" w:cs="Tahoma"/>
                                <w:sz w:val="20"/>
                                <w:szCs w:val="20"/>
                                <w:lang w:val="fr-CA"/>
                              </w:rPr>
                              <w:t>Dixième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FBCC57" id="Text Box 13" o:spid="_x0000_s1054" type="#_x0000_t202" style="position:absolute;margin-left:693.95pt;margin-top:47.15pt;width:27.2pt;height:118.15pt;z-index:2518599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" fillcolor="#491a36" stroked="f" strokeweight=".5pt">
                <v:textbox style="layout-flow:vertical;mso-layout-flow-alt:bottom-to-top">
                  <w:txbxContent>
                    <w:p w14:paraId="174EA9B6" w14:textId="77777777" w:rsidR="00B94467" w:rsidRPr="000222E7" w:rsidRDefault="00B94467" w:rsidP="00B94467">
                      <w:pPr>
                        <w:jc w:val="center"/>
                        <w:rPr>
                          <w:rFonts w:ascii="Tahoma" w:hAnsi="Tahoma" w:cs="Tahoma"/>
                          <w:sz w:val="20"/>
                          <w:szCs w:val="20"/>
                          <w:lang w:val="fr-CA"/>
                        </w:rPr>
                      </w:pPr>
                      <w:r w:rsidRPr="000222E7">
                        <w:rPr>
                          <w:rFonts w:ascii="Tahoma" w:hAnsi="Tahoma" w:cs="Tahoma"/>
                          <w:sz w:val="20"/>
                          <w:szCs w:val="20"/>
                          <w:lang w:val="fr-CA"/>
                        </w:rPr>
                        <w:t>Dixième séance</w:t>
                      </w:r>
                    </w:p>
                  </w:txbxContent>
                </v:textbox>
                <w10:wrap anchory="page"/>
              </v:shape>
            </w:pict>
          </mc:Fallback>
        </mc:AlternateContent>
      </w:r>
      <w:r w:rsidR="004870BD" w:rsidRPr="00B47821">
        <w:rPr>
          <w:rFonts w:ascii="Tahoma" w:hAnsi="Tahoma"/>
          <w:sz w:val="20"/>
          <w:szCs w:val="20"/>
          <w:lang w:val="fr-CA"/>
        </w:rPr>
        <w:t xml:space="preserve">Un </w:t>
      </w:r>
      <w:r w:rsidR="004870BD" w:rsidRPr="00B47821">
        <w:rPr>
          <w:rFonts w:ascii="Tahoma" w:hAnsi="Tahoma"/>
          <w:b/>
          <w:sz w:val="20"/>
          <w:szCs w:val="20"/>
          <w:lang w:val="fr-CA"/>
        </w:rPr>
        <w:t>modèle logique</w:t>
      </w:r>
      <w:r w:rsidR="004870BD" w:rsidRPr="00B47821">
        <w:rPr>
          <w:rFonts w:ascii="Tahoma" w:hAnsi="Tahoma"/>
          <w:sz w:val="20"/>
          <w:szCs w:val="20"/>
          <w:lang w:val="fr-CA"/>
        </w:rPr>
        <w:t xml:space="preserve"> est une représentation visuelle des principaux éléments de la théorie du changement d’un projet spécifique et reflète une série de changements cruciaux pour la réussite du projet. Il décrit les connexions logiques entre les extrants planifiés et les résultats attendus que le projet désire réaliser ou auxquelles il désire contribuer. Le modèle logique prend une forme pyramidale pour illustrer la nature complexe d’un projet ou d’un programme. Les différents résultats intermédiaires représentent des « chemins » menant au même résultat ultime. </w:t>
      </w:r>
    </w:p>
    <w:p w14:paraId="021C28FA" w14:textId="77777777" w:rsidR="004870BD" w:rsidRPr="00B47821" w:rsidRDefault="004870BD" w:rsidP="00B94467">
      <w:pPr>
        <w:spacing w:line="276" w:lineRule="auto"/>
        <w:rPr>
          <w:rFonts w:ascii="Tahoma" w:hAnsi="Tahoma"/>
          <w:sz w:val="20"/>
          <w:szCs w:val="20"/>
          <w:lang w:val="fr-CA"/>
        </w:rPr>
      </w:pPr>
    </w:p>
    <w:p w14:paraId="0D5CB526" w14:textId="77777777" w:rsidR="004870BD" w:rsidRPr="00B47821" w:rsidRDefault="004870BD" w:rsidP="00B94467">
      <w:pPr>
        <w:spacing w:line="276" w:lineRule="auto"/>
        <w:rPr>
          <w:rFonts w:ascii="Tahoma" w:hAnsi="Tahoma"/>
          <w:sz w:val="20"/>
          <w:szCs w:val="20"/>
          <w:lang w:val="fr-CA"/>
        </w:rPr>
      </w:pPr>
      <w:r w:rsidRPr="00B47821">
        <w:rPr>
          <w:rFonts w:ascii="Tahoma" w:hAnsi="Tahoma"/>
          <w:sz w:val="20"/>
          <w:szCs w:val="20"/>
          <w:lang w:val="fr-CA"/>
        </w:rPr>
        <w:t xml:space="preserve">Chaque niveau du modèle logique explique le lien de cause à effet qui devrait se produire dans le projet. En d’autres termes, </w:t>
      </w:r>
      <w:r w:rsidRPr="00B47821">
        <w:rPr>
          <w:rFonts w:ascii="Tahoma" w:hAnsi="Tahoma"/>
          <w:b/>
          <w:bCs/>
          <w:sz w:val="20"/>
          <w:szCs w:val="20"/>
          <w:lang w:val="fr-CA"/>
        </w:rPr>
        <w:t>si</w:t>
      </w:r>
      <w:r w:rsidRPr="00B47821">
        <w:rPr>
          <w:rFonts w:ascii="Tahoma" w:hAnsi="Tahoma"/>
          <w:sz w:val="20"/>
          <w:szCs w:val="20"/>
          <w:lang w:val="fr-CA"/>
        </w:rPr>
        <w:t xml:space="preserve"> cet ensemble de résultats est accompli, </w:t>
      </w:r>
      <w:r w:rsidRPr="00B47821">
        <w:rPr>
          <w:rFonts w:ascii="Tahoma" w:hAnsi="Tahoma"/>
          <w:b/>
          <w:bCs/>
          <w:sz w:val="20"/>
          <w:szCs w:val="20"/>
          <w:lang w:val="fr-CA"/>
        </w:rPr>
        <w:t>alors</w:t>
      </w:r>
      <w:r w:rsidRPr="00B47821">
        <w:rPr>
          <w:rFonts w:ascii="Tahoma" w:hAnsi="Tahoma"/>
          <w:sz w:val="20"/>
          <w:szCs w:val="20"/>
          <w:lang w:val="fr-CA"/>
        </w:rPr>
        <w:t xml:space="preserve"> ce résultat immédiat sera accompli; </w:t>
      </w:r>
      <w:r w:rsidRPr="00B47821">
        <w:rPr>
          <w:rFonts w:ascii="Tahoma" w:hAnsi="Tahoma"/>
          <w:b/>
          <w:bCs/>
          <w:sz w:val="20"/>
          <w:szCs w:val="20"/>
          <w:lang w:val="fr-CA"/>
        </w:rPr>
        <w:t>si</w:t>
      </w:r>
      <w:r w:rsidRPr="00B47821">
        <w:rPr>
          <w:rFonts w:ascii="Tahoma" w:hAnsi="Tahoma"/>
          <w:sz w:val="20"/>
          <w:szCs w:val="20"/>
          <w:lang w:val="fr-CA"/>
        </w:rPr>
        <w:t xml:space="preserve"> ces résultats immédiats sont accomplis, </w:t>
      </w:r>
      <w:r w:rsidRPr="00B47821">
        <w:rPr>
          <w:rFonts w:ascii="Tahoma" w:hAnsi="Tahoma"/>
          <w:b/>
          <w:bCs/>
          <w:sz w:val="20"/>
          <w:szCs w:val="20"/>
          <w:lang w:val="fr-CA"/>
        </w:rPr>
        <w:t>alors</w:t>
      </w:r>
      <w:r w:rsidRPr="00B47821">
        <w:rPr>
          <w:rFonts w:ascii="Tahoma" w:hAnsi="Tahoma"/>
          <w:sz w:val="20"/>
          <w:szCs w:val="20"/>
          <w:lang w:val="fr-CA"/>
        </w:rPr>
        <w:t xml:space="preserve"> ce résultat intermédiaire sera accompli, et ainsi de suite jusqu’au résultat ultime.</w:t>
      </w:r>
    </w:p>
    <w:p w14:paraId="389E1A5F" w14:textId="77777777" w:rsidR="004870BD" w:rsidRPr="00B47821" w:rsidRDefault="004870BD" w:rsidP="00B94467">
      <w:pPr>
        <w:spacing w:line="276" w:lineRule="auto"/>
        <w:rPr>
          <w:rFonts w:ascii="Tahoma" w:hAnsi="Tahoma"/>
          <w:sz w:val="20"/>
          <w:szCs w:val="20"/>
          <w:lang w:val="fr-CA"/>
        </w:rPr>
      </w:pPr>
    </w:p>
    <w:p w14:paraId="343A635F" w14:textId="77777777" w:rsidR="004870BD" w:rsidRPr="00B47821" w:rsidRDefault="004870BD" w:rsidP="00B94467">
      <w:pPr>
        <w:spacing w:line="276" w:lineRule="auto"/>
        <w:rPr>
          <w:rFonts w:ascii="Tahoma" w:hAnsi="Tahoma"/>
          <w:sz w:val="20"/>
          <w:szCs w:val="20"/>
          <w:lang w:val="fr-CA"/>
        </w:rPr>
      </w:pPr>
      <w:r w:rsidRPr="00B47821">
        <w:rPr>
          <w:rFonts w:ascii="Tahoma" w:hAnsi="Tahoma"/>
          <w:sz w:val="20"/>
          <w:szCs w:val="20"/>
          <w:lang w:val="fr-CA"/>
        </w:rPr>
        <w:t xml:space="preserve">Ce lien entre différents niveaux de résultats s’appelle la « chaîne de résultats ». Différents organismes utilisent différents termes pour parler des divers niveaux de résultats, mais en général, tous adoptent la même logique. Ici, nous utilisons le guide et la terminologie d’Affaires mondiales Canada. </w:t>
      </w:r>
    </w:p>
    <w:p w14:paraId="703B88DC" w14:textId="77777777" w:rsidR="004870BD" w:rsidRPr="00B47821" w:rsidRDefault="004870BD" w:rsidP="00B94467">
      <w:pPr>
        <w:spacing w:line="276" w:lineRule="auto"/>
        <w:rPr>
          <w:rFonts w:ascii="Tahoma" w:hAnsi="Tahoma"/>
          <w:sz w:val="20"/>
          <w:szCs w:val="20"/>
          <w:lang w:val="fr-CA"/>
        </w:rPr>
      </w:pPr>
    </w:p>
    <w:p w14:paraId="77BADC57" w14:textId="43F61F1C" w:rsidR="004870BD" w:rsidRPr="00357AD8" w:rsidRDefault="004870BD" w:rsidP="00983B63">
      <w:pPr>
        <w:spacing w:line="276" w:lineRule="auto"/>
        <w:rPr>
          <w:rFonts w:ascii="Tahoma" w:hAnsi="Tahoma"/>
          <w:sz w:val="20"/>
          <w:szCs w:val="20"/>
        </w:rPr>
      </w:pPr>
      <w:r w:rsidRPr="00B47821">
        <w:rPr>
          <w:rFonts w:ascii="Tahoma" w:hAnsi="Tahoma"/>
          <w:sz w:val="20"/>
          <w:szCs w:val="20"/>
          <w:lang w:val="fr-CA"/>
        </w:rPr>
        <w:t xml:space="preserve">Chaque niveau de résultats devrait représenter les mêmes types de changements ou de résultats, comme décrits ci-dessous. De plus, il est important de noter que plus vous vous rapprochez du « sommet » ou du résultat ultime d’un projet, moins le projet a de contrôle sur la réalisation du résultat. Par exemple, si un projet a un GRAND DEGRÉ de contrôle sur la réalisation des résultats, c’est qu’il s’agit d’une activité complète dont le projet est entièrement responsable et qui peut se réaliser à court terme. Toutefois, les résultats du niveau intermédiaire font référence à des changements de </w:t>
      </w:r>
      <w:r w:rsidRPr="00B47821">
        <w:rPr>
          <w:rFonts w:ascii="Tahoma" w:hAnsi="Tahoma"/>
          <w:i/>
          <w:iCs/>
          <w:sz w:val="20"/>
          <w:szCs w:val="20"/>
          <w:lang w:val="fr-CA"/>
        </w:rPr>
        <w:t>pratiques</w:t>
      </w:r>
      <w:r w:rsidRPr="00B47821">
        <w:rPr>
          <w:rFonts w:ascii="Tahoma" w:hAnsi="Tahoma"/>
          <w:sz w:val="20"/>
          <w:szCs w:val="20"/>
          <w:lang w:val="fr-CA"/>
        </w:rPr>
        <w:t xml:space="preserve"> ou de </w:t>
      </w:r>
      <w:r w:rsidRPr="00B47821">
        <w:rPr>
          <w:rFonts w:ascii="Tahoma" w:hAnsi="Tahoma"/>
          <w:i/>
          <w:iCs/>
          <w:sz w:val="20"/>
          <w:szCs w:val="20"/>
          <w:lang w:val="fr-CA"/>
        </w:rPr>
        <w:t>comportements</w:t>
      </w:r>
      <w:r w:rsidRPr="00B47821">
        <w:rPr>
          <w:rFonts w:ascii="Tahoma" w:hAnsi="Tahoma"/>
          <w:sz w:val="20"/>
          <w:szCs w:val="20"/>
          <w:lang w:val="fr-CA"/>
        </w:rPr>
        <w:t xml:space="preserve">, lesquels sont influencés par de nombreux facteurs externes et préférences ou possibilités individuelles. Les résultats ultimes sont des changements d’état et se réalisent à long terme. </w:t>
      </w:r>
      <w:r w:rsidRPr="00B47821">
        <w:rPr>
          <w:rFonts w:ascii="Tahoma" w:hAnsi="Tahoma"/>
          <w:sz w:val="20"/>
          <w:szCs w:val="20"/>
        </w:rPr>
        <w:t>Le projet va contribuer à l’atteinte du résultat ultime.</w:t>
      </w:r>
    </w:p>
    <w:p w14:paraId="612E74F2" w14:textId="2C29C17B" w:rsidR="008C55FB" w:rsidRPr="00357AD8" w:rsidRDefault="004870BD" w:rsidP="00357AD8">
      <w:pPr>
        <w:jc w:val="center"/>
        <w:rPr>
          <w:rFonts w:ascii="Tahoma" w:eastAsia="Verdana" w:hAnsi="Tahoma" w:cs="Verdana"/>
          <w:sz w:val="20"/>
          <w:szCs w:val="20"/>
        </w:rPr>
      </w:pPr>
      <w:r w:rsidRPr="00B47821">
        <w:rPr>
          <w:rFonts w:ascii="Tahoma" w:hAnsi="Tahoma"/>
          <w:noProof/>
        </w:rPr>
        <w:drawing>
          <wp:inline distT="0" distB="0" distL="0" distR="0" wp14:anchorId="7534ECBB" wp14:editId="499D3EE8">
            <wp:extent cx="4307997" cy="2538248"/>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0672" cy="2569284"/>
                    </a:xfrm>
                    <a:prstGeom prst="rect">
                      <a:avLst/>
                    </a:prstGeom>
                    <a:noFill/>
                    <a:ln>
                      <a:noFill/>
                    </a:ln>
                  </pic:spPr>
                </pic:pic>
              </a:graphicData>
            </a:graphic>
          </wp:inline>
        </w:drawing>
      </w:r>
    </w:p>
    <w:bookmarkStart w:id="37" w:name="_Toc62497265"/>
    <w:bookmarkStart w:id="38" w:name="_Toc55761914"/>
    <w:p w14:paraId="453706D5" w14:textId="6199A2AC" w:rsidR="008C55FB" w:rsidRPr="00B47821" w:rsidRDefault="008343F8" w:rsidP="00342867">
      <w:pPr>
        <w:pStyle w:val="Heading3"/>
        <w:rPr>
          <w:rFonts w:ascii="Tahoma" w:hAnsi="Tahoma"/>
          <w:lang w:val="fr-CA"/>
        </w:rPr>
      </w:pPr>
      <w:r w:rsidRPr="00B47821">
        <w:rPr>
          <w:rFonts w:ascii="Tahoma" w:hAnsi="Tahoma"/>
          <w:noProof/>
          <w:lang w:val="fr-CA"/>
        </w:rPr>
        <w:lastRenderedPageBreak/>
        <mc:AlternateContent>
          <mc:Choice Requires="wps">
            <w:drawing>
              <wp:anchor distT="0" distB="0" distL="114300" distR="114300" simplePos="0" relativeHeight="251751424" behindDoc="0" locked="0" layoutInCell="1" allowOverlap="1" wp14:anchorId="2FBCF0BE" wp14:editId="6958D171">
                <wp:simplePos x="0" y="0"/>
                <wp:positionH relativeFrom="column">
                  <wp:posOffset>8818771</wp:posOffset>
                </wp:positionH>
                <wp:positionV relativeFrom="page">
                  <wp:posOffset>593725</wp:posOffset>
                </wp:positionV>
                <wp:extent cx="345440" cy="150050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6CAA6AC" w14:textId="77777777" w:rsidR="001064E2" w:rsidRPr="00357AD8" w:rsidRDefault="001064E2" w:rsidP="00065B1E">
                            <w:pPr>
                              <w:jc w:val="center"/>
                              <w:rPr>
                                <w:rFonts w:ascii="Tahoma" w:hAnsi="Tahoma" w:cs="Tahoma"/>
                                <w:sz w:val="20"/>
                                <w:szCs w:val="20"/>
                                <w:lang w:val="fr-CA"/>
                              </w:rPr>
                            </w:pPr>
                            <w:r w:rsidRPr="00357AD8">
                              <w:rPr>
                                <w:rFonts w:ascii="Tahoma" w:hAnsi="Tahoma" w:cs="Tahoma"/>
                                <w:sz w:val="20"/>
                                <w:szCs w:val="20"/>
                                <w:lang w:val="fr-CA"/>
                              </w:rPr>
                              <w:t>Dixième séance</w:t>
                            </w:r>
                          </w:p>
                          <w:p w14:paraId="2B7DD10D" w14:textId="36160BAC" w:rsidR="001064E2" w:rsidRPr="00357AD8" w:rsidRDefault="001064E2" w:rsidP="008343F8">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BCF0BE" id="Text Box 71" o:spid="_x0000_s1055" type="#_x0000_t202" style="position:absolute;margin-left:694.4pt;margin-top:46.75pt;width:27.2pt;height:118.15pt;z-index:2517514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" fillcolor="#491a36" stroked="f" strokeweight=".5pt">
                <v:textbox style="layout-flow:vertical;mso-layout-flow-alt:bottom-to-top">
                  <w:txbxContent>
                    <w:p w14:paraId="06CAA6AC" w14:textId="77777777" w:rsidR="001064E2" w:rsidRPr="00357AD8" w:rsidRDefault="001064E2" w:rsidP="00065B1E">
                      <w:pPr>
                        <w:jc w:val="center"/>
                        <w:rPr>
                          <w:rFonts w:ascii="Tahoma" w:hAnsi="Tahoma" w:cs="Tahoma"/>
                          <w:sz w:val="20"/>
                          <w:szCs w:val="20"/>
                          <w:lang w:val="fr-CA"/>
                        </w:rPr>
                      </w:pPr>
                      <w:r w:rsidRPr="00357AD8">
                        <w:rPr>
                          <w:rFonts w:ascii="Tahoma" w:hAnsi="Tahoma" w:cs="Tahoma"/>
                          <w:sz w:val="20"/>
                          <w:szCs w:val="20"/>
                          <w:lang w:val="fr-CA"/>
                        </w:rPr>
                        <w:t>Dixième séance</w:t>
                      </w:r>
                    </w:p>
                    <w:p w14:paraId="2B7DD10D" w14:textId="36160BAC" w:rsidR="001064E2" w:rsidRPr="00357AD8" w:rsidRDefault="001064E2" w:rsidP="008343F8">
                      <w:pPr>
                        <w:jc w:val="center"/>
                        <w:rPr>
                          <w:rFonts w:ascii="Tahoma" w:hAnsi="Tahoma" w:cs="Tahoma"/>
                          <w:sz w:val="20"/>
                          <w:szCs w:val="20"/>
                        </w:rPr>
                      </w:pPr>
                    </w:p>
                  </w:txbxContent>
                </v:textbox>
                <w10:wrap anchory="page"/>
              </v:shape>
            </w:pict>
          </mc:Fallback>
        </mc:AlternateContent>
      </w:r>
      <w:r w:rsidR="004870BD" w:rsidRPr="00B47821">
        <w:rPr>
          <w:rFonts w:ascii="Tahoma" w:hAnsi="Tahoma"/>
          <w:lang w:val="fr-CA"/>
        </w:rPr>
        <w:t>Résultats en matière d’égalité des genres</w:t>
      </w:r>
      <w:bookmarkEnd w:id="37"/>
      <w:r w:rsidR="004870BD" w:rsidRPr="00B47821">
        <w:rPr>
          <w:rFonts w:ascii="Tahoma" w:hAnsi="Tahoma"/>
          <w:lang w:val="fr-CA"/>
        </w:rPr>
        <w:t xml:space="preserve"> </w:t>
      </w:r>
      <w:bookmarkEnd w:id="38"/>
    </w:p>
    <w:p w14:paraId="6B0DFF47" w14:textId="3CD43F99" w:rsidR="008C55FB" w:rsidRPr="00B47821" w:rsidRDefault="008C55FB" w:rsidP="008C55FB">
      <w:pPr>
        <w:rPr>
          <w:rFonts w:ascii="Tahoma" w:hAnsi="Tahoma" w:cs="Tahoma"/>
          <w:b/>
          <w:bCs/>
          <w:color w:val="491A36"/>
          <w:sz w:val="20"/>
          <w:szCs w:val="20"/>
          <w:lang w:val="fr-CA"/>
        </w:rPr>
      </w:pPr>
    </w:p>
    <w:p w14:paraId="42D3ECEE" w14:textId="77777777" w:rsidR="004870BD" w:rsidRPr="00B47821" w:rsidRDefault="004870BD" w:rsidP="004870BD">
      <w:pPr>
        <w:rPr>
          <w:rFonts w:ascii="Tahoma" w:hAnsi="Tahoma"/>
          <w:b/>
          <w:bCs/>
          <w:color w:val="491A36"/>
          <w:sz w:val="22"/>
          <w:szCs w:val="22"/>
          <w:lang w:val="fr-CA"/>
        </w:rPr>
      </w:pPr>
      <w:r w:rsidRPr="00B47821">
        <w:rPr>
          <w:rFonts w:ascii="Tahoma" w:hAnsi="Tahoma"/>
          <w:b/>
          <w:bCs/>
          <w:color w:val="491A36"/>
          <w:sz w:val="22"/>
          <w:szCs w:val="22"/>
          <w:lang w:val="fr-CA"/>
        </w:rPr>
        <w:t>Quels éléments possèdent les énoncés de résultats en matière d’égalité des genres?</w:t>
      </w:r>
    </w:p>
    <w:p w14:paraId="4B897AFD" w14:textId="38F91E26" w:rsidR="00C16859" w:rsidRPr="00B47821" w:rsidRDefault="00C16859" w:rsidP="00983B63">
      <w:pPr>
        <w:spacing w:line="276" w:lineRule="auto"/>
        <w:rPr>
          <w:rFonts w:ascii="Tahoma" w:hAnsi="Tahoma" w:cs="Tahoma"/>
          <w:b/>
          <w:bCs/>
          <w:color w:val="491A36"/>
          <w:sz w:val="22"/>
          <w:szCs w:val="22"/>
          <w:lang w:val="fr-CA"/>
        </w:rPr>
      </w:pPr>
    </w:p>
    <w:p w14:paraId="2608EDFB" w14:textId="77777777" w:rsidR="004870BD" w:rsidRPr="00B47821" w:rsidRDefault="004870BD" w:rsidP="004870BD">
      <w:pPr>
        <w:pStyle w:val="ListParagraph"/>
        <w:numPr>
          <w:ilvl w:val="0"/>
          <w:numId w:val="15"/>
        </w:numPr>
        <w:spacing w:after="160" w:line="259" w:lineRule="auto"/>
        <w:rPr>
          <w:rFonts w:ascii="Tahoma" w:hAnsi="Tahoma"/>
          <w:sz w:val="20"/>
          <w:szCs w:val="20"/>
          <w:lang w:val="fr-CA"/>
        </w:rPr>
      </w:pPr>
      <w:r w:rsidRPr="00B47821">
        <w:rPr>
          <w:rFonts w:ascii="Tahoma" w:hAnsi="Tahoma"/>
          <w:sz w:val="20"/>
          <w:szCs w:val="20"/>
          <w:lang w:val="fr-CA"/>
        </w:rPr>
        <w:t xml:space="preserve">Les énoncés de résultats en matière d’égalité des genres décrivent explicitement une amélioration ou un changement positif en matière d’égalité des genres. </w:t>
      </w:r>
    </w:p>
    <w:p w14:paraId="000143B8" w14:textId="374B1736" w:rsidR="008C55FB" w:rsidRPr="00357AD8" w:rsidRDefault="00357AD8" w:rsidP="00357AD8">
      <w:pPr>
        <w:pStyle w:val="ListParagraph"/>
        <w:numPr>
          <w:ilvl w:val="0"/>
          <w:numId w:val="15"/>
        </w:numPr>
        <w:spacing w:after="160" w:line="259" w:lineRule="auto"/>
        <w:rPr>
          <w:rFonts w:ascii="Tahoma" w:hAnsi="Tahoma"/>
          <w:sz w:val="20"/>
          <w:szCs w:val="20"/>
          <w:lang w:val="fr-CA"/>
        </w:rPr>
      </w:pPr>
      <w:r w:rsidRPr="00B47821">
        <w:rPr>
          <w:noProof/>
          <w:lang w:val="fr-CA"/>
        </w:rPr>
        <w:drawing>
          <wp:anchor distT="0" distB="0" distL="114300" distR="114300" simplePos="0" relativeHeight="251696128" behindDoc="0" locked="0" layoutInCell="1" allowOverlap="1" wp14:anchorId="34A74822" wp14:editId="5A3D1C02">
            <wp:simplePos x="0" y="0"/>
            <wp:positionH relativeFrom="column">
              <wp:posOffset>530334</wp:posOffset>
            </wp:positionH>
            <wp:positionV relativeFrom="paragraph">
              <wp:posOffset>528320</wp:posOffset>
            </wp:positionV>
            <wp:extent cx="273050" cy="273050"/>
            <wp:effectExtent l="0" t="0" r="0" b="6350"/>
            <wp:wrapThrough wrapText="bothSides">
              <wp:wrapPolygon edited="0">
                <wp:start x="6028" y="0"/>
                <wp:lineTo x="5023" y="3014"/>
                <wp:lineTo x="4019" y="18084"/>
                <wp:lineTo x="6028" y="21098"/>
                <wp:lineTo x="15070" y="21098"/>
                <wp:lineTo x="18084" y="17079"/>
                <wp:lineTo x="13060" y="0"/>
                <wp:lineTo x="6028" y="0"/>
              </wp:wrapPolygon>
            </wp:wrapThrough>
            <wp:docPr id="38" name="Graphic 38"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aperclip"/>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Pr="00B47821">
        <w:rPr>
          <w:noProof/>
          <w:lang w:val="fr-CA"/>
        </w:rPr>
        <mc:AlternateContent>
          <mc:Choice Requires="wps">
            <w:drawing>
              <wp:anchor distT="0" distB="0" distL="114300" distR="114300" simplePos="0" relativeHeight="251692032" behindDoc="0" locked="0" layoutInCell="1" allowOverlap="1" wp14:anchorId="1F874920" wp14:editId="1E19E594">
                <wp:simplePos x="0" y="0"/>
                <wp:positionH relativeFrom="column">
                  <wp:posOffset>368300</wp:posOffset>
                </wp:positionH>
                <wp:positionV relativeFrom="paragraph">
                  <wp:posOffset>432413</wp:posOffset>
                </wp:positionV>
                <wp:extent cx="6002254" cy="1299037"/>
                <wp:effectExtent l="0" t="0" r="5080" b="0"/>
                <wp:wrapTopAndBottom/>
                <wp:docPr id="36" name="Text Box 36"/>
                <wp:cNvGraphicFramePr/>
                <a:graphic xmlns:a="http://schemas.openxmlformats.org/drawingml/2006/main">
                  <a:graphicData uri="http://schemas.microsoft.com/office/word/2010/wordprocessingShape">
                    <wps:wsp>
                      <wps:cNvSpPr txBox="1"/>
                      <wps:spPr>
                        <a:xfrm>
                          <a:off x="0" y="0"/>
                          <a:ext cx="6002254" cy="1299037"/>
                        </a:xfrm>
                        <a:prstGeom prst="roundRect">
                          <a:avLst/>
                        </a:prstGeom>
                        <a:solidFill>
                          <a:srgbClr val="F9D380"/>
                        </a:solidFill>
                        <a:ln w="6350">
                          <a:noFill/>
                        </a:ln>
                      </wps:spPr>
                      <wps:txbx>
                        <w:txbxContent>
                          <w:p w14:paraId="48678D04" w14:textId="02CF5095" w:rsidR="001064E2" w:rsidRPr="00357AD8" w:rsidRDefault="001064E2" w:rsidP="004870BD">
                            <w:pPr>
                              <w:ind w:left="567" w:hanging="141"/>
                              <w:rPr>
                                <w:rFonts w:ascii="Tahoma" w:hAnsi="Tahoma" w:cs="Tahoma"/>
                                <w:sz w:val="20"/>
                                <w:szCs w:val="20"/>
                                <w:lang w:val="fr-CA"/>
                              </w:rPr>
                            </w:pPr>
                            <w:r w:rsidRPr="00357AD8">
                              <w:rPr>
                                <w:rFonts w:ascii="Tahoma" w:hAnsi="Tahoma" w:cs="Tahoma"/>
                                <w:b/>
                                <w:bCs/>
                                <w:i/>
                                <w:iCs/>
                                <w:sz w:val="20"/>
                                <w:szCs w:val="20"/>
                                <w:lang w:val="fr-CA"/>
                              </w:rPr>
                              <w:t xml:space="preserve">  </w:t>
                            </w:r>
                            <w:r w:rsidRPr="00357AD8">
                              <w:rPr>
                                <w:rFonts w:ascii="Tahoma" w:eastAsia="Open Sans" w:hAnsi="Tahoma" w:cs="Tahoma"/>
                                <w:b/>
                                <w:i/>
                                <w:iCs/>
                                <w:color w:val="993365"/>
                                <w:sz w:val="20"/>
                                <w:szCs w:val="20"/>
                                <w:lang w:val="fr-CA"/>
                              </w:rPr>
                              <w:t xml:space="preserve">Note </w:t>
                            </w:r>
                            <w:r w:rsidRPr="00357AD8">
                              <w:rPr>
                                <w:rFonts w:ascii="Tahoma" w:eastAsia="Open Sans" w:hAnsi="Tahoma" w:cs="Tahoma"/>
                                <w:b/>
                                <w:color w:val="993365"/>
                                <w:sz w:val="20"/>
                                <w:szCs w:val="20"/>
                                <w:lang w:val="fr-CA"/>
                              </w:rPr>
                              <w:t xml:space="preserve">: </w:t>
                            </w:r>
                            <w:r w:rsidRPr="00357AD8">
                              <w:rPr>
                                <w:rFonts w:ascii="Tahoma" w:eastAsia="Open Sans" w:hAnsi="Tahoma" w:cs="Tahoma"/>
                                <w:sz w:val="20"/>
                                <w:szCs w:val="20"/>
                                <w:lang w:val="fr-CA"/>
                              </w:rPr>
                              <w:t xml:space="preserve">Un débat est en cours pour déterminer si le fait d’ajouter « particulièrement les femmes » à un énoncé de résultats qualifie l’énoncé comme un résultat en matière d’égalité des genres. Dans ce cas, il peut être plus utile de se pencher sur la nature du résultat en tant que telle et se demander s’il a le potentiel de </w:t>
                            </w:r>
                            <w:r w:rsidRPr="00357AD8">
                              <w:rPr>
                                <w:rFonts w:ascii="Tahoma" w:eastAsia="Open Sans" w:hAnsi="Tahoma" w:cs="Tahoma"/>
                                <w:sz w:val="20"/>
                                <w:szCs w:val="20"/>
                                <w:u w:val="single"/>
                                <w:lang w:val="fr-CA"/>
                              </w:rPr>
                              <w:t>donner du pouvoir</w:t>
                            </w:r>
                            <w:r w:rsidRPr="00357AD8">
                              <w:rPr>
                                <w:rFonts w:ascii="Tahoma" w:eastAsia="Open Sans" w:hAnsi="Tahoma" w:cs="Tahoma"/>
                                <w:sz w:val="20"/>
                                <w:szCs w:val="20"/>
                                <w:lang w:val="fr-CA"/>
                              </w:rPr>
                              <w:t xml:space="preserve"> à ses bénéficiaires. </w:t>
                            </w:r>
                            <w:r w:rsidRPr="00357AD8">
                              <w:rPr>
                                <w:rFonts w:ascii="Tahoma" w:hAnsi="Tahoma" w:cs="Tahoma"/>
                                <w:sz w:val="20"/>
                                <w:szCs w:val="20"/>
                                <w:lang w:val="fr-CA"/>
                              </w:rPr>
                              <w:t xml:space="preserve">Par exemple, le dernier des deux énoncés suivants se qualifie peut-être plus efficacement que le premier comme étant un </w:t>
                            </w:r>
                            <w:r w:rsidRPr="00357AD8">
                              <w:rPr>
                                <w:rFonts w:ascii="Tahoma" w:eastAsia="Open Sans" w:hAnsi="Tahoma" w:cs="Tahoma"/>
                                <w:sz w:val="20"/>
                                <w:szCs w:val="20"/>
                                <w:lang w:val="fr-CA"/>
                              </w:rPr>
                              <w:t>résultat en matière d’égalité des genres</w:t>
                            </w:r>
                            <w:r w:rsidRPr="00357AD8">
                              <w:rPr>
                                <w:rFonts w:ascii="Tahoma" w:hAnsi="Tahoma" w:cs="Tahoma"/>
                                <w:sz w:val="20"/>
                                <w:szCs w:val="20"/>
                                <w:lang w:val="fr-CA"/>
                              </w:rPr>
                              <w:t xml:space="preserve"> étant donné la nature du changement qu’il décrit.</w:t>
                            </w:r>
                          </w:p>
                          <w:p w14:paraId="2E1F157F" w14:textId="77777777" w:rsidR="001064E2" w:rsidRPr="00357AD8" w:rsidRDefault="001064E2" w:rsidP="00B96866">
                            <w:pPr>
                              <w:spacing w:line="276" w:lineRule="auto"/>
                              <w:ind w:left="567"/>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74920" id="Text Box 36" o:spid="_x0000_s1056" style="position:absolute;left:0;text-align:left;margin-left:29pt;margin-top:34.05pt;width:472.6pt;height:102.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" fillcolor="#f9d380" stroked="f" strokeweight=".5pt">
                <v:textbox>
                  <w:txbxContent>
                    <w:p w14:paraId="48678D04" w14:textId="02CF5095" w:rsidR="001064E2" w:rsidRPr="00357AD8" w:rsidRDefault="001064E2" w:rsidP="004870BD">
                      <w:pPr>
                        <w:ind w:left="567" w:hanging="141"/>
                        <w:rPr>
                          <w:rFonts w:ascii="Tahoma" w:hAnsi="Tahoma" w:cs="Tahoma"/>
                          <w:sz w:val="20"/>
                          <w:szCs w:val="20"/>
                          <w:lang w:val="fr-CA"/>
                        </w:rPr>
                      </w:pPr>
                      <w:r w:rsidRPr="00357AD8">
                        <w:rPr>
                          <w:rFonts w:ascii="Tahoma" w:hAnsi="Tahoma" w:cs="Tahoma"/>
                          <w:b/>
                          <w:bCs/>
                          <w:i/>
                          <w:iCs/>
                          <w:sz w:val="20"/>
                          <w:szCs w:val="20"/>
                          <w:lang w:val="fr-CA"/>
                        </w:rPr>
                        <w:t xml:space="preserve">  </w:t>
                      </w:r>
                      <w:r w:rsidRPr="00357AD8">
                        <w:rPr>
                          <w:rFonts w:ascii="Tahoma" w:eastAsia="Open Sans" w:hAnsi="Tahoma" w:cs="Tahoma"/>
                          <w:b/>
                          <w:i/>
                          <w:iCs/>
                          <w:color w:val="993365"/>
                          <w:sz w:val="20"/>
                          <w:szCs w:val="20"/>
                          <w:lang w:val="fr-CA"/>
                        </w:rPr>
                        <w:t xml:space="preserve">Note </w:t>
                      </w:r>
                      <w:r w:rsidRPr="00357AD8">
                        <w:rPr>
                          <w:rFonts w:ascii="Tahoma" w:eastAsia="Open Sans" w:hAnsi="Tahoma" w:cs="Tahoma"/>
                          <w:b/>
                          <w:color w:val="993365"/>
                          <w:sz w:val="20"/>
                          <w:szCs w:val="20"/>
                          <w:lang w:val="fr-CA"/>
                        </w:rPr>
                        <w:t xml:space="preserve">: </w:t>
                      </w:r>
                      <w:r w:rsidRPr="00357AD8">
                        <w:rPr>
                          <w:rFonts w:ascii="Tahoma" w:eastAsia="Open Sans" w:hAnsi="Tahoma" w:cs="Tahoma"/>
                          <w:sz w:val="20"/>
                          <w:szCs w:val="20"/>
                          <w:lang w:val="fr-CA"/>
                        </w:rPr>
                        <w:t xml:space="preserve">Un débat est en cours pour déterminer si le fait d’ajouter « particulièrement les femmes » à un énoncé de résultats qualifie l’énoncé comme un résultat en matière d’égalité des genres. Dans ce cas, il peut être plus utile de se pencher sur la nature du résultat en tant que telle et se demander s’il a le potentiel de </w:t>
                      </w:r>
                      <w:r w:rsidRPr="00357AD8">
                        <w:rPr>
                          <w:rFonts w:ascii="Tahoma" w:eastAsia="Open Sans" w:hAnsi="Tahoma" w:cs="Tahoma"/>
                          <w:sz w:val="20"/>
                          <w:szCs w:val="20"/>
                          <w:u w:val="single"/>
                          <w:lang w:val="fr-CA"/>
                        </w:rPr>
                        <w:t>donner du pouvoir</w:t>
                      </w:r>
                      <w:r w:rsidRPr="00357AD8">
                        <w:rPr>
                          <w:rFonts w:ascii="Tahoma" w:eastAsia="Open Sans" w:hAnsi="Tahoma" w:cs="Tahoma"/>
                          <w:sz w:val="20"/>
                          <w:szCs w:val="20"/>
                          <w:lang w:val="fr-CA"/>
                        </w:rPr>
                        <w:t xml:space="preserve"> à ses bénéficiaires. </w:t>
                      </w:r>
                      <w:r w:rsidRPr="00357AD8">
                        <w:rPr>
                          <w:rFonts w:ascii="Tahoma" w:hAnsi="Tahoma" w:cs="Tahoma"/>
                          <w:sz w:val="20"/>
                          <w:szCs w:val="20"/>
                          <w:lang w:val="fr-CA"/>
                        </w:rPr>
                        <w:t xml:space="preserve">Par exemple, le dernier des deux énoncés suivants se qualifie peut-être plus efficacement que le premier comme étant un </w:t>
                      </w:r>
                      <w:r w:rsidRPr="00357AD8">
                        <w:rPr>
                          <w:rFonts w:ascii="Tahoma" w:eastAsia="Open Sans" w:hAnsi="Tahoma" w:cs="Tahoma"/>
                          <w:sz w:val="20"/>
                          <w:szCs w:val="20"/>
                          <w:lang w:val="fr-CA"/>
                        </w:rPr>
                        <w:t>résultat en matière d’égalité des genres</w:t>
                      </w:r>
                      <w:r w:rsidRPr="00357AD8">
                        <w:rPr>
                          <w:rFonts w:ascii="Tahoma" w:hAnsi="Tahoma" w:cs="Tahoma"/>
                          <w:sz w:val="20"/>
                          <w:szCs w:val="20"/>
                          <w:lang w:val="fr-CA"/>
                        </w:rPr>
                        <w:t xml:space="preserve"> étant donné la nature du changement qu’il décrit.</w:t>
                      </w:r>
                    </w:p>
                    <w:p w14:paraId="2E1F157F" w14:textId="77777777" w:rsidR="001064E2" w:rsidRPr="00357AD8" w:rsidRDefault="001064E2" w:rsidP="00B96866">
                      <w:pPr>
                        <w:spacing w:line="276" w:lineRule="auto"/>
                        <w:ind w:left="567"/>
                        <w:rPr>
                          <w:rFonts w:ascii="Tahoma" w:hAnsi="Tahoma" w:cs="Tahoma"/>
                          <w:lang w:val="fr-CA"/>
                        </w:rPr>
                      </w:pPr>
                    </w:p>
                  </w:txbxContent>
                </v:textbox>
                <w10:wrap type="topAndBottom"/>
              </v:roundrect>
            </w:pict>
          </mc:Fallback>
        </mc:AlternateContent>
      </w:r>
      <w:r w:rsidR="004870BD" w:rsidRPr="00B47821">
        <w:rPr>
          <w:rFonts w:ascii="Tahoma" w:hAnsi="Tahoma"/>
          <w:sz w:val="20"/>
          <w:szCs w:val="20"/>
          <w:lang w:val="fr-CA"/>
        </w:rPr>
        <w:t xml:space="preserve">Les énoncés de résultats en matière d’égalité des genres n’incluent pas tout simplement « les hommes et les femmes » ou n’ajoutent pas tout simplement « y compris les filles » aux résultats énoncés. </w:t>
      </w:r>
    </w:p>
    <w:p w14:paraId="3F148C43" w14:textId="77777777" w:rsidR="00357AD8" w:rsidRDefault="00357AD8" w:rsidP="00357AD8">
      <w:pPr>
        <w:pStyle w:val="ListParagraph"/>
        <w:spacing w:after="160" w:line="259" w:lineRule="auto"/>
        <w:ind w:left="1080"/>
        <w:rPr>
          <w:rFonts w:ascii="Tahoma" w:hAnsi="Tahoma"/>
          <w:sz w:val="20"/>
          <w:szCs w:val="20"/>
          <w:lang w:val="fr-CA"/>
        </w:rPr>
      </w:pPr>
    </w:p>
    <w:p w14:paraId="4D62F4D6" w14:textId="75685868" w:rsidR="004870BD" w:rsidRPr="00B47821" w:rsidRDefault="004870BD" w:rsidP="004870BD">
      <w:pPr>
        <w:pStyle w:val="ListParagraph"/>
        <w:numPr>
          <w:ilvl w:val="0"/>
          <w:numId w:val="47"/>
        </w:numPr>
        <w:spacing w:after="160" w:line="259" w:lineRule="auto"/>
        <w:rPr>
          <w:rFonts w:ascii="Tahoma" w:hAnsi="Tahoma"/>
          <w:sz w:val="20"/>
          <w:szCs w:val="20"/>
          <w:lang w:val="fr-CA"/>
        </w:rPr>
      </w:pPr>
      <w:r w:rsidRPr="00B47821">
        <w:rPr>
          <w:rFonts w:ascii="Tahoma" w:hAnsi="Tahoma"/>
          <w:sz w:val="20"/>
          <w:szCs w:val="20"/>
          <w:lang w:val="fr-CA"/>
        </w:rPr>
        <w:t xml:space="preserve">Amélioration de l’accès, particulièrement pour les filles, à une alimentation variée sur le plan nutritionnel. </w:t>
      </w:r>
    </w:p>
    <w:p w14:paraId="6857A5D5" w14:textId="23331272" w:rsidR="004870BD" w:rsidRPr="00B47821" w:rsidRDefault="004870BD" w:rsidP="004870BD">
      <w:pPr>
        <w:pStyle w:val="ListParagraph"/>
        <w:numPr>
          <w:ilvl w:val="0"/>
          <w:numId w:val="47"/>
        </w:numPr>
        <w:spacing w:after="160" w:line="259" w:lineRule="auto"/>
        <w:rPr>
          <w:rFonts w:ascii="Tahoma" w:hAnsi="Tahoma"/>
          <w:sz w:val="20"/>
          <w:szCs w:val="20"/>
          <w:lang w:val="fr-CA"/>
        </w:rPr>
      </w:pPr>
      <w:r w:rsidRPr="00B47821">
        <w:rPr>
          <w:rFonts w:ascii="Tahoma" w:hAnsi="Tahoma"/>
          <w:sz w:val="20"/>
          <w:szCs w:val="20"/>
          <w:lang w:val="fr-CA"/>
        </w:rPr>
        <w:t xml:space="preserve">Dans les ménages, augmentation du </w:t>
      </w:r>
      <w:r w:rsidRPr="00B47821">
        <w:rPr>
          <w:rFonts w:ascii="Tahoma" w:hAnsi="Tahoma"/>
          <w:sz w:val="20"/>
          <w:szCs w:val="20"/>
          <w:u w:val="single"/>
          <w:lang w:val="fr-CA"/>
        </w:rPr>
        <w:t>pouvoir décisionnel</w:t>
      </w:r>
      <w:r w:rsidRPr="00B47821">
        <w:rPr>
          <w:rFonts w:ascii="Tahoma" w:hAnsi="Tahoma"/>
          <w:sz w:val="20"/>
          <w:szCs w:val="20"/>
          <w:lang w:val="fr-CA"/>
        </w:rPr>
        <w:t xml:space="preserve"> des adolescents, et particulièrement des adolescentes, en ce qui concerne l’achat et la consommation de nourriture.</w:t>
      </w:r>
    </w:p>
    <w:p w14:paraId="22869A3F" w14:textId="784B1CC2" w:rsidR="00C16859" w:rsidRPr="00B47821" w:rsidRDefault="00C16859" w:rsidP="00983B63">
      <w:pPr>
        <w:spacing w:line="276" w:lineRule="auto"/>
        <w:rPr>
          <w:rFonts w:ascii="Tahoma" w:hAnsi="Tahoma" w:cs="Tahoma"/>
          <w:b/>
          <w:bCs/>
          <w:color w:val="491A36"/>
          <w:sz w:val="22"/>
          <w:szCs w:val="22"/>
          <w:lang w:val="fr-CA"/>
        </w:rPr>
      </w:pPr>
    </w:p>
    <w:p w14:paraId="15602F42" w14:textId="3F4383D9" w:rsidR="00F83F10" w:rsidRPr="00B47821" w:rsidRDefault="004870BD" w:rsidP="00983B63">
      <w:pPr>
        <w:spacing w:line="276" w:lineRule="auto"/>
        <w:rPr>
          <w:rFonts w:ascii="Tahoma" w:hAnsi="Tahoma" w:cs="Tahoma"/>
          <w:b/>
          <w:bCs/>
          <w:color w:val="491A36"/>
          <w:sz w:val="22"/>
          <w:szCs w:val="22"/>
          <w:lang w:val="fr-CA"/>
        </w:rPr>
      </w:pPr>
      <w:r w:rsidRPr="00B47821">
        <w:rPr>
          <w:rFonts w:ascii="Tahoma" w:hAnsi="Tahoma" w:cs="Tahoma"/>
          <w:b/>
          <w:bCs/>
          <w:color w:val="491A36"/>
          <w:sz w:val="22"/>
          <w:szCs w:val="22"/>
          <w:lang w:val="fr-CA"/>
        </w:rPr>
        <w:t xml:space="preserve">Pourquoi est-ce important de cibler des résultats clairs en matière d’égalité des genres dans toutes les sphères du modèle logique? </w:t>
      </w:r>
    </w:p>
    <w:p w14:paraId="59B7769C" w14:textId="77777777" w:rsidR="00C16859" w:rsidRPr="00B47821" w:rsidRDefault="00C16859" w:rsidP="00983B63">
      <w:pPr>
        <w:spacing w:line="276" w:lineRule="auto"/>
        <w:rPr>
          <w:rFonts w:ascii="Tahoma" w:hAnsi="Tahoma" w:cs="Tahoma"/>
          <w:b/>
          <w:bCs/>
          <w:color w:val="491A36"/>
          <w:sz w:val="22"/>
          <w:szCs w:val="22"/>
          <w:lang w:val="fr-CA"/>
        </w:rPr>
      </w:pPr>
    </w:p>
    <w:p w14:paraId="0B9CD6D1" w14:textId="77777777" w:rsidR="004870BD" w:rsidRPr="00B47821" w:rsidRDefault="004870BD" w:rsidP="004870BD">
      <w:pPr>
        <w:pStyle w:val="ListParagraph"/>
        <w:numPr>
          <w:ilvl w:val="0"/>
          <w:numId w:val="16"/>
        </w:numPr>
        <w:spacing w:after="160" w:line="259" w:lineRule="auto"/>
        <w:rPr>
          <w:rFonts w:ascii="Tahoma" w:hAnsi="Tahoma"/>
          <w:sz w:val="20"/>
          <w:szCs w:val="20"/>
          <w:lang w:val="fr-CA"/>
        </w:rPr>
      </w:pPr>
      <w:r w:rsidRPr="00B47821">
        <w:rPr>
          <w:rFonts w:ascii="Tahoma" w:hAnsi="Tahoma"/>
          <w:sz w:val="20"/>
          <w:szCs w:val="20"/>
          <w:lang w:val="fr-CA"/>
        </w:rPr>
        <w:t xml:space="preserve">Parce que cela officialise l’intention qu’a le projet d’apporter un changement positif en matière d’égalité des genres. </w:t>
      </w:r>
    </w:p>
    <w:p w14:paraId="1AE9B851" w14:textId="77777777" w:rsidR="004870BD" w:rsidRPr="00B47821" w:rsidRDefault="004870BD" w:rsidP="004870BD">
      <w:pPr>
        <w:pStyle w:val="ListParagraph"/>
        <w:numPr>
          <w:ilvl w:val="0"/>
          <w:numId w:val="16"/>
        </w:numPr>
        <w:spacing w:after="160" w:line="259" w:lineRule="auto"/>
        <w:rPr>
          <w:rFonts w:ascii="Tahoma" w:hAnsi="Tahoma"/>
          <w:sz w:val="20"/>
          <w:szCs w:val="20"/>
          <w:lang w:val="fr-CA"/>
        </w:rPr>
      </w:pPr>
      <w:r w:rsidRPr="00B47821">
        <w:rPr>
          <w:rFonts w:ascii="Tahoma" w:hAnsi="Tahoma"/>
          <w:sz w:val="20"/>
          <w:szCs w:val="20"/>
          <w:lang w:val="fr-CA"/>
        </w:rPr>
        <w:t xml:space="preserve">Parce que les éléments qui font partie des énoncés de résultats déterminent la conception des étapes de suivi et d’évaluation d’un projet, son budget et sa gestion. </w:t>
      </w:r>
    </w:p>
    <w:p w14:paraId="7056E0E8" w14:textId="77777777" w:rsidR="004870BD" w:rsidRPr="00B47821" w:rsidRDefault="004870BD" w:rsidP="00C16859">
      <w:pPr>
        <w:spacing w:line="276" w:lineRule="auto"/>
        <w:rPr>
          <w:rFonts w:ascii="Tahoma" w:eastAsia="Tahoma" w:hAnsi="Tahoma" w:cs="Tahoma"/>
          <w:b/>
          <w:color w:val="993365"/>
          <w:sz w:val="20"/>
          <w:szCs w:val="20"/>
          <w:lang w:val="fr-CA"/>
        </w:rPr>
      </w:pPr>
    </w:p>
    <w:p w14:paraId="7C7B903F" w14:textId="2A494406" w:rsidR="00357AD8" w:rsidRDefault="004870BD" w:rsidP="00357AD8">
      <w:pPr>
        <w:rPr>
          <w:rFonts w:ascii="Tahoma" w:eastAsia="Tahoma" w:hAnsi="Tahoma" w:cs="Tahoma"/>
          <w:b/>
          <w:color w:val="993365"/>
          <w:sz w:val="20"/>
          <w:szCs w:val="20"/>
          <w:lang w:val="fr-CA"/>
        </w:rPr>
      </w:pPr>
      <w:r w:rsidRPr="00357AD8">
        <w:rPr>
          <w:rFonts w:ascii="Tahoma" w:hAnsi="Tahoma"/>
          <w:b/>
          <w:bCs/>
          <w:color w:val="993365"/>
          <w:sz w:val="20"/>
          <w:szCs w:val="20"/>
          <w:lang w:val="fr-CA"/>
        </w:rPr>
        <w:t xml:space="preserve">L’élaboration explicite des résultats escomptés en matière d’égalité des genres assure l’obligation de rendre des comptes sur les résultats atteints en matière d’égalité des genres. Consultez le tableau ci-dessous, à </w:t>
      </w:r>
      <w:hyperlink w:anchor="_Annex_10b:_Gender" w:history="1">
        <w:r w:rsidRPr="00357AD8">
          <w:rPr>
            <w:rStyle w:val="Hyperlink"/>
            <w:rFonts w:ascii="Tahoma" w:eastAsia="Tahoma" w:hAnsi="Tahoma" w:cs="Tahoma"/>
            <w:b/>
            <w:color w:val="63763E"/>
            <w:sz w:val="20"/>
            <w:szCs w:val="20"/>
            <w:lang w:val="fr-CA"/>
          </w:rPr>
          <w:t>l’A</w:t>
        </w:r>
        <w:r w:rsidR="00AF10F3" w:rsidRPr="00357AD8">
          <w:rPr>
            <w:rStyle w:val="Hyperlink"/>
            <w:rFonts w:ascii="Tahoma" w:eastAsia="Tahoma" w:hAnsi="Tahoma" w:cs="Tahoma"/>
            <w:b/>
            <w:color w:val="63763E"/>
            <w:sz w:val="20"/>
            <w:szCs w:val="20"/>
            <w:lang w:val="fr-CA"/>
          </w:rPr>
          <w:t xml:space="preserve">nnexe </w:t>
        </w:r>
        <w:r w:rsidR="008C55FB" w:rsidRPr="00357AD8">
          <w:rPr>
            <w:rStyle w:val="Hyperlink"/>
            <w:rFonts w:ascii="Tahoma" w:eastAsia="Tahoma" w:hAnsi="Tahoma" w:cs="Tahoma"/>
            <w:b/>
            <w:color w:val="63763E"/>
            <w:sz w:val="20"/>
            <w:szCs w:val="20"/>
            <w:lang w:val="fr-CA"/>
          </w:rPr>
          <w:t>10b</w:t>
        </w:r>
      </w:hyperlink>
      <w:r w:rsidR="008C55FB" w:rsidRPr="00357AD8">
        <w:rPr>
          <w:rFonts w:ascii="Tahoma" w:eastAsia="Tahoma" w:hAnsi="Tahoma" w:cs="Tahoma"/>
          <w:b/>
          <w:color w:val="993365"/>
          <w:sz w:val="20"/>
          <w:szCs w:val="20"/>
          <w:lang w:val="fr-CA"/>
        </w:rPr>
        <w:t xml:space="preserve">, </w:t>
      </w:r>
      <w:r w:rsidRPr="00357AD8">
        <w:rPr>
          <w:rFonts w:ascii="Tahoma" w:eastAsia="Tahoma" w:hAnsi="Tahoma" w:cs="Tahoma"/>
          <w:b/>
          <w:color w:val="993365"/>
          <w:sz w:val="20"/>
          <w:szCs w:val="20"/>
          <w:lang w:val="fr-CA"/>
        </w:rPr>
        <w:t>pour avoir des exemples</w:t>
      </w:r>
      <w:r w:rsidR="008C55FB" w:rsidRPr="00B47821">
        <w:rPr>
          <w:rFonts w:ascii="Tahoma" w:eastAsia="Tahoma" w:hAnsi="Tahoma" w:cs="Tahoma"/>
          <w:b/>
          <w:color w:val="993365"/>
          <w:sz w:val="20"/>
          <w:szCs w:val="20"/>
          <w:lang w:val="fr-CA"/>
        </w:rPr>
        <w:t>.</w:t>
      </w:r>
      <w:bookmarkStart w:id="39" w:name="_Annex_10b:_Gender"/>
      <w:bookmarkStart w:id="40" w:name="_Toc58309279"/>
      <w:bookmarkStart w:id="41" w:name="_Toc62497266"/>
      <w:bookmarkEnd w:id="39"/>
    </w:p>
    <w:p w14:paraId="57C35453" w14:textId="645BF5D8" w:rsidR="00357AD8" w:rsidRDefault="00357AD8" w:rsidP="00357AD8">
      <w:pPr>
        <w:rPr>
          <w:rFonts w:ascii="Tahoma" w:eastAsia="Tahoma" w:hAnsi="Tahoma" w:cs="Tahoma"/>
          <w:b/>
          <w:color w:val="993365"/>
          <w:sz w:val="20"/>
          <w:szCs w:val="20"/>
          <w:lang w:val="fr-CA"/>
        </w:rPr>
      </w:pPr>
    </w:p>
    <w:p w14:paraId="36F34107" w14:textId="6FF55376" w:rsidR="00357AD8" w:rsidRDefault="00357AD8" w:rsidP="00357AD8">
      <w:pPr>
        <w:rPr>
          <w:rFonts w:ascii="Tahoma" w:eastAsia="Tahoma" w:hAnsi="Tahoma" w:cs="Tahoma"/>
          <w:b/>
          <w:color w:val="993365"/>
          <w:sz w:val="20"/>
          <w:szCs w:val="20"/>
          <w:lang w:val="fr-CA"/>
        </w:rPr>
      </w:pPr>
    </w:p>
    <w:p w14:paraId="318FB673" w14:textId="77777777" w:rsidR="00357AD8" w:rsidRPr="00357AD8" w:rsidRDefault="00357AD8" w:rsidP="00357AD8">
      <w:pPr>
        <w:rPr>
          <w:rFonts w:ascii="Tahoma" w:eastAsia="Tahoma" w:hAnsi="Tahoma" w:cs="Tahoma"/>
          <w:b/>
          <w:color w:val="993365"/>
          <w:sz w:val="20"/>
          <w:szCs w:val="20"/>
          <w:lang w:val="fr-CA"/>
        </w:rPr>
      </w:pPr>
    </w:p>
    <w:p w14:paraId="2BAFBD60" w14:textId="1255B132" w:rsidR="004870BD" w:rsidRPr="00B47821" w:rsidRDefault="004870BD" w:rsidP="004870BD">
      <w:pPr>
        <w:pStyle w:val="Heading3"/>
        <w:rPr>
          <w:rFonts w:ascii="Tahoma" w:hAnsi="Tahoma"/>
          <w:lang w:val="fr-CA"/>
        </w:rPr>
      </w:pPr>
      <w:r w:rsidRPr="00B47821">
        <w:rPr>
          <w:rFonts w:ascii="Tahoma" w:hAnsi="Tahoma"/>
          <w:noProof/>
          <w:lang w:val="fr-CA"/>
        </w:rPr>
        <w:lastRenderedPageBreak/>
        <mc:AlternateContent>
          <mc:Choice Requires="wps">
            <w:drawing>
              <wp:anchor distT="0" distB="0" distL="114300" distR="114300" simplePos="0" relativeHeight="251834368" behindDoc="0" locked="0" layoutInCell="1" allowOverlap="1" wp14:anchorId="49FECF55" wp14:editId="638A5D0C">
                <wp:simplePos x="0" y="0"/>
                <wp:positionH relativeFrom="column">
                  <wp:posOffset>8814961</wp:posOffset>
                </wp:positionH>
                <wp:positionV relativeFrom="page">
                  <wp:posOffset>592455</wp:posOffset>
                </wp:positionV>
                <wp:extent cx="345440" cy="150050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9893F12" w14:textId="77777777" w:rsidR="001064E2" w:rsidRPr="001817A0" w:rsidRDefault="001064E2" w:rsidP="004870BD">
                            <w:pPr>
                              <w:jc w:val="center"/>
                              <w:rPr>
                                <w:rFonts w:ascii="Tahoma" w:hAnsi="Tahoma" w:cs="Tahoma"/>
                                <w:sz w:val="20"/>
                                <w:szCs w:val="20"/>
                                <w:lang w:val="fr-CA"/>
                              </w:rPr>
                            </w:pPr>
                            <w:r w:rsidRPr="001817A0">
                              <w:rPr>
                                <w:rFonts w:ascii="Tahoma" w:hAnsi="Tahoma" w:cs="Tahoma"/>
                                <w:sz w:val="20"/>
                                <w:szCs w:val="20"/>
                                <w:lang w:val="fr-CA"/>
                              </w:rPr>
                              <w:t>Dixième séance</w:t>
                            </w:r>
                          </w:p>
                          <w:p w14:paraId="114553E2" w14:textId="77777777" w:rsidR="001064E2" w:rsidRPr="001817A0" w:rsidRDefault="001064E2" w:rsidP="004870BD">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FECF55" id="Text Box 116" o:spid="_x0000_s1057" type="#_x0000_t202" style="position:absolute;margin-left:694.1pt;margin-top:46.65pt;width:27.2pt;height:118.15pt;z-index:2518343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" fillcolor="#491a36" stroked="f" strokeweight=".5pt">
                <v:textbox style="layout-flow:vertical;mso-layout-flow-alt:bottom-to-top">
                  <w:txbxContent>
                    <w:p w14:paraId="29893F12" w14:textId="77777777" w:rsidR="001064E2" w:rsidRPr="001817A0" w:rsidRDefault="001064E2" w:rsidP="004870BD">
                      <w:pPr>
                        <w:jc w:val="center"/>
                        <w:rPr>
                          <w:rFonts w:ascii="Tahoma" w:hAnsi="Tahoma" w:cs="Tahoma"/>
                          <w:sz w:val="20"/>
                          <w:szCs w:val="20"/>
                          <w:lang w:val="fr-CA"/>
                        </w:rPr>
                      </w:pPr>
                      <w:r w:rsidRPr="001817A0">
                        <w:rPr>
                          <w:rFonts w:ascii="Tahoma" w:hAnsi="Tahoma" w:cs="Tahoma"/>
                          <w:sz w:val="20"/>
                          <w:szCs w:val="20"/>
                          <w:lang w:val="fr-CA"/>
                        </w:rPr>
                        <w:t>Dixième séance</w:t>
                      </w:r>
                    </w:p>
                    <w:p w14:paraId="114553E2" w14:textId="77777777" w:rsidR="001064E2" w:rsidRPr="001817A0" w:rsidRDefault="001064E2" w:rsidP="004870BD">
                      <w:pPr>
                        <w:jc w:val="center"/>
                        <w:rPr>
                          <w:rFonts w:ascii="Tahoma" w:hAnsi="Tahoma" w:cs="Tahoma"/>
                          <w:sz w:val="20"/>
                          <w:szCs w:val="20"/>
                        </w:rPr>
                      </w:pPr>
                    </w:p>
                  </w:txbxContent>
                </v:textbox>
                <w10:wrap anchory="page"/>
              </v:shape>
            </w:pict>
          </mc:Fallback>
        </mc:AlternateContent>
      </w:r>
      <w:r w:rsidRPr="00B47821">
        <w:rPr>
          <w:rFonts w:ascii="Tahoma" w:hAnsi="Tahoma"/>
          <w:lang w:val="fr-CA"/>
        </w:rPr>
        <w:t>Annexe 10b : Exemples de résultats en matière d’égalité des genres</w:t>
      </w:r>
      <w:bookmarkEnd w:id="40"/>
      <w:bookmarkEnd w:id="41"/>
      <w:r w:rsidRPr="00B47821">
        <w:rPr>
          <w:rFonts w:ascii="Tahoma" w:hAnsi="Tahoma"/>
          <w:lang w:val="fr-CA"/>
        </w:rPr>
        <w:t xml:space="preserve"> </w:t>
      </w:r>
    </w:p>
    <w:p w14:paraId="1000CF2A" w14:textId="77777777" w:rsidR="004870BD" w:rsidRPr="00B47821" w:rsidRDefault="004870BD" w:rsidP="004870BD">
      <w:pPr>
        <w:rPr>
          <w:rFonts w:ascii="Tahoma" w:hAnsi="Tahoma"/>
          <w:sz w:val="20"/>
          <w:szCs w:val="20"/>
          <w:lang w:val="fr-CA"/>
        </w:rPr>
      </w:pPr>
    </w:p>
    <w:tbl>
      <w:tblPr>
        <w:tblW w:w="12950" w:type="dxa"/>
        <w:tblLayout w:type="fixed"/>
        <w:tblLook w:val="0400" w:firstRow="0" w:lastRow="0" w:firstColumn="0" w:lastColumn="0" w:noHBand="0" w:noVBand="1"/>
      </w:tblPr>
      <w:tblGrid>
        <w:gridCol w:w="2547"/>
        <w:gridCol w:w="10403"/>
      </w:tblGrid>
      <w:tr w:rsidR="004870BD" w:rsidRPr="00B47821" w14:paraId="6B3B38B3" w14:textId="77777777" w:rsidTr="00843371">
        <w:tc>
          <w:tcPr>
            <w:tcW w:w="2547" w:type="dxa"/>
            <w:tcBorders>
              <w:bottom w:val="single" w:sz="4" w:space="0" w:color="FFFFFF"/>
            </w:tcBorders>
            <w:shd w:val="clear" w:color="auto" w:fill="F9D380"/>
          </w:tcPr>
          <w:p w14:paraId="0A183615" w14:textId="77777777" w:rsidR="004870BD" w:rsidRPr="00B47821" w:rsidRDefault="004870BD" w:rsidP="00843371">
            <w:pPr>
              <w:spacing w:line="276" w:lineRule="auto"/>
              <w:jc w:val="right"/>
              <w:rPr>
                <w:rFonts w:ascii="Tahoma" w:eastAsia="Tahoma" w:hAnsi="Tahoma" w:cs="Tahoma"/>
                <w:b/>
                <w:sz w:val="20"/>
                <w:szCs w:val="20"/>
                <w:lang w:val="fr-CA"/>
              </w:rPr>
            </w:pPr>
          </w:p>
          <w:p w14:paraId="5DDF8377" w14:textId="77777777" w:rsidR="004870BD" w:rsidRPr="00B47821" w:rsidRDefault="004870BD" w:rsidP="00843371">
            <w:pPr>
              <w:spacing w:line="276" w:lineRule="auto"/>
              <w:jc w:val="right"/>
              <w:rPr>
                <w:rFonts w:ascii="Tahoma" w:eastAsia="Tahoma" w:hAnsi="Tahoma" w:cs="Tahoma"/>
                <w:b/>
                <w:sz w:val="20"/>
                <w:szCs w:val="20"/>
                <w:lang w:val="fr-CA"/>
              </w:rPr>
            </w:pPr>
            <w:r w:rsidRPr="00B47821">
              <w:rPr>
                <w:rFonts w:ascii="Tahoma" w:eastAsia="Tahoma" w:hAnsi="Tahoma" w:cs="Tahoma"/>
                <w:b/>
                <w:sz w:val="20"/>
                <w:szCs w:val="20"/>
                <w:lang w:val="fr-CA"/>
              </w:rPr>
              <w:t>Résultat ultime</w:t>
            </w:r>
          </w:p>
        </w:tc>
        <w:tc>
          <w:tcPr>
            <w:tcW w:w="10403" w:type="dxa"/>
            <w:tcBorders>
              <w:bottom w:val="single" w:sz="4" w:space="0" w:color="FFFFFF" w:themeColor="background1"/>
            </w:tcBorders>
            <w:shd w:val="clear" w:color="auto" w:fill="F2F2F2" w:themeFill="background1" w:themeFillShade="F2"/>
          </w:tcPr>
          <w:p w14:paraId="62C36324" w14:textId="77777777" w:rsidR="004870BD" w:rsidRPr="001817A0" w:rsidRDefault="004870BD" w:rsidP="001817A0">
            <w:pPr>
              <w:pStyle w:val="ListParagraph"/>
              <w:spacing w:line="276" w:lineRule="auto"/>
              <w:ind w:left="463"/>
              <w:rPr>
                <w:rFonts w:ascii="Tahoma" w:eastAsia="Tahoma" w:hAnsi="Tahoma" w:cs="Tahoma"/>
                <w:sz w:val="20"/>
                <w:szCs w:val="20"/>
                <w:lang w:val="fr-CA"/>
              </w:rPr>
            </w:pPr>
          </w:p>
          <w:p w14:paraId="7CBF4007" w14:textId="77777777" w:rsidR="004870BD" w:rsidRPr="001817A0" w:rsidRDefault="004870BD" w:rsidP="001817A0">
            <w:pPr>
              <w:pStyle w:val="ListParagraph"/>
              <w:numPr>
                <w:ilvl w:val="0"/>
                <w:numId w:val="49"/>
              </w:numPr>
              <w:spacing w:line="276" w:lineRule="auto"/>
              <w:ind w:left="463"/>
              <w:rPr>
                <w:rFonts w:ascii="Tahoma" w:eastAsia="Tahoma" w:hAnsi="Tahoma" w:cs="Tahoma"/>
                <w:sz w:val="20"/>
                <w:szCs w:val="20"/>
                <w:lang w:val="fr-CA"/>
              </w:rPr>
            </w:pPr>
            <w:r w:rsidRPr="001817A0">
              <w:rPr>
                <w:rFonts w:ascii="Tahoma" w:eastAsia="Tahoma" w:hAnsi="Tahoma" w:cs="Tahoma"/>
                <w:sz w:val="20"/>
                <w:szCs w:val="20"/>
                <w:lang w:val="fr-CA"/>
              </w:rPr>
              <w:t>Amélioration de la réalisation du droit des femmes d’obtenir des soins de SMNE dans les zones rurales pauvres des régions X, Y et Z.</w:t>
            </w:r>
          </w:p>
          <w:p w14:paraId="50085895" w14:textId="77777777" w:rsidR="004870BD" w:rsidRPr="00B47821" w:rsidRDefault="004870BD" w:rsidP="001817A0">
            <w:pPr>
              <w:spacing w:line="276" w:lineRule="auto"/>
              <w:ind w:left="463"/>
              <w:rPr>
                <w:rFonts w:ascii="Tahoma" w:eastAsia="Tahoma" w:hAnsi="Tahoma" w:cs="Tahoma"/>
                <w:sz w:val="20"/>
                <w:szCs w:val="20"/>
                <w:lang w:val="fr-CA"/>
              </w:rPr>
            </w:pPr>
          </w:p>
        </w:tc>
      </w:tr>
      <w:tr w:rsidR="004870BD" w:rsidRPr="00B47821" w14:paraId="0D6D9236" w14:textId="77777777" w:rsidTr="00843371">
        <w:tc>
          <w:tcPr>
            <w:tcW w:w="2547" w:type="dxa"/>
            <w:vMerge w:val="restart"/>
            <w:tcBorders>
              <w:top w:val="single" w:sz="4" w:space="0" w:color="FFFFFF"/>
            </w:tcBorders>
            <w:shd w:val="clear" w:color="auto" w:fill="F9D380"/>
          </w:tcPr>
          <w:p w14:paraId="59FB0C6F" w14:textId="77777777" w:rsidR="004870BD" w:rsidRPr="00B47821" w:rsidRDefault="004870BD" w:rsidP="00843371">
            <w:pPr>
              <w:spacing w:line="276" w:lineRule="auto"/>
              <w:jc w:val="right"/>
              <w:rPr>
                <w:rFonts w:ascii="Tahoma" w:eastAsia="Tahoma" w:hAnsi="Tahoma" w:cs="Tahoma"/>
                <w:b/>
                <w:sz w:val="20"/>
                <w:szCs w:val="20"/>
                <w:lang w:val="fr-CA"/>
              </w:rPr>
            </w:pPr>
          </w:p>
          <w:p w14:paraId="0F18DD43" w14:textId="77777777" w:rsidR="004870BD" w:rsidRPr="00B47821" w:rsidRDefault="004870BD" w:rsidP="00843371">
            <w:pPr>
              <w:spacing w:line="276" w:lineRule="auto"/>
              <w:jc w:val="right"/>
              <w:rPr>
                <w:rFonts w:ascii="Tahoma" w:eastAsia="Tahoma" w:hAnsi="Tahoma" w:cs="Tahoma"/>
                <w:b/>
                <w:sz w:val="20"/>
                <w:szCs w:val="20"/>
                <w:lang w:val="fr-CA"/>
              </w:rPr>
            </w:pPr>
            <w:r w:rsidRPr="00B47821">
              <w:rPr>
                <w:rFonts w:ascii="Tahoma" w:eastAsia="Tahoma" w:hAnsi="Tahoma" w:cs="Tahoma"/>
                <w:b/>
                <w:sz w:val="20"/>
                <w:szCs w:val="20"/>
                <w:lang w:val="fr-CA"/>
              </w:rPr>
              <w:t>Résultats intermédiaires</w:t>
            </w:r>
          </w:p>
        </w:tc>
        <w:tc>
          <w:tcPr>
            <w:tcW w:w="10403" w:type="dxa"/>
            <w:tcBorders>
              <w:top w:val="single" w:sz="4" w:space="0" w:color="FFFFFF" w:themeColor="background1"/>
            </w:tcBorders>
            <w:shd w:val="clear" w:color="auto" w:fill="F2F2F2" w:themeFill="background1" w:themeFillShade="F2"/>
          </w:tcPr>
          <w:p w14:paraId="47ED0C23" w14:textId="77777777" w:rsidR="004870BD" w:rsidRPr="001817A0" w:rsidRDefault="004870BD" w:rsidP="001817A0">
            <w:pPr>
              <w:pStyle w:val="ListParagraph"/>
              <w:spacing w:line="276" w:lineRule="auto"/>
              <w:ind w:left="463"/>
              <w:rPr>
                <w:rFonts w:ascii="Tahoma" w:eastAsia="Tahoma" w:hAnsi="Tahoma" w:cs="Tahoma"/>
                <w:sz w:val="20"/>
                <w:szCs w:val="20"/>
                <w:lang w:val="fr-CA"/>
              </w:rPr>
            </w:pPr>
          </w:p>
          <w:p w14:paraId="6BF7686A" w14:textId="77777777" w:rsidR="004870BD" w:rsidRPr="001817A0" w:rsidRDefault="004870BD" w:rsidP="001817A0">
            <w:pPr>
              <w:pStyle w:val="ListParagraph"/>
              <w:numPr>
                <w:ilvl w:val="0"/>
                <w:numId w:val="49"/>
              </w:numPr>
              <w:spacing w:line="276" w:lineRule="auto"/>
              <w:ind w:left="463"/>
              <w:rPr>
                <w:rFonts w:ascii="Tahoma" w:eastAsia="Tahoma" w:hAnsi="Tahoma" w:cs="Tahoma"/>
                <w:sz w:val="20"/>
                <w:szCs w:val="20"/>
                <w:lang w:val="fr-CA"/>
              </w:rPr>
            </w:pPr>
            <w:r w:rsidRPr="001817A0">
              <w:rPr>
                <w:rFonts w:ascii="Tahoma" w:eastAsia="Tahoma" w:hAnsi="Tahoma" w:cs="Tahoma"/>
                <w:sz w:val="20"/>
                <w:szCs w:val="20"/>
                <w:lang w:val="fr-CA"/>
              </w:rPr>
              <w:t xml:space="preserve">Renforcement des engagements et des programmes politiques du gouvernement local afin de prévenir et de répondre à la violence fondée sur le genre et à la violation des droits dans les communautés rurales sélectionnées. </w:t>
            </w:r>
          </w:p>
        </w:tc>
      </w:tr>
      <w:tr w:rsidR="004870BD" w:rsidRPr="00B47821" w14:paraId="00D8CDA0" w14:textId="77777777" w:rsidTr="00843371">
        <w:tc>
          <w:tcPr>
            <w:tcW w:w="2547" w:type="dxa"/>
            <w:vMerge/>
            <w:shd w:val="clear" w:color="auto" w:fill="F9D380"/>
          </w:tcPr>
          <w:p w14:paraId="3F8EE414" w14:textId="77777777" w:rsidR="004870BD" w:rsidRPr="00B47821" w:rsidRDefault="004870BD" w:rsidP="00843371">
            <w:pPr>
              <w:widowControl w:val="0"/>
              <w:pBdr>
                <w:top w:val="nil"/>
                <w:left w:val="nil"/>
                <w:bottom w:val="nil"/>
                <w:right w:val="nil"/>
                <w:between w:val="nil"/>
              </w:pBdr>
              <w:spacing w:line="276" w:lineRule="auto"/>
              <w:rPr>
                <w:rFonts w:ascii="Tahoma" w:eastAsia="Tahoma" w:hAnsi="Tahoma" w:cs="Tahoma"/>
                <w:sz w:val="20"/>
                <w:szCs w:val="20"/>
                <w:lang w:val="fr-CA"/>
              </w:rPr>
            </w:pPr>
          </w:p>
        </w:tc>
        <w:tc>
          <w:tcPr>
            <w:tcW w:w="10403" w:type="dxa"/>
            <w:shd w:val="clear" w:color="auto" w:fill="F2F2F2" w:themeFill="background1" w:themeFillShade="F2"/>
          </w:tcPr>
          <w:p w14:paraId="67D0B186" w14:textId="77777777" w:rsidR="004870BD" w:rsidRPr="001817A0" w:rsidRDefault="004870BD" w:rsidP="001817A0">
            <w:pPr>
              <w:pStyle w:val="ListParagraph"/>
              <w:spacing w:line="276" w:lineRule="auto"/>
              <w:ind w:left="463"/>
              <w:rPr>
                <w:rFonts w:ascii="Tahoma" w:eastAsia="Tahoma" w:hAnsi="Tahoma" w:cs="Tahoma"/>
                <w:sz w:val="20"/>
                <w:szCs w:val="20"/>
                <w:lang w:val="fr-CA"/>
              </w:rPr>
            </w:pPr>
          </w:p>
          <w:p w14:paraId="4C374EDA" w14:textId="081341EB" w:rsidR="004870BD" w:rsidRPr="001817A0" w:rsidRDefault="004870BD" w:rsidP="001817A0">
            <w:pPr>
              <w:pStyle w:val="ListParagraph"/>
              <w:numPr>
                <w:ilvl w:val="0"/>
                <w:numId w:val="49"/>
              </w:numPr>
              <w:spacing w:line="276" w:lineRule="auto"/>
              <w:ind w:left="463"/>
              <w:rPr>
                <w:rFonts w:ascii="Tahoma" w:eastAsia="Tahoma" w:hAnsi="Tahoma" w:cs="Tahoma"/>
                <w:sz w:val="20"/>
                <w:szCs w:val="20"/>
                <w:lang w:val="fr-CA"/>
              </w:rPr>
            </w:pPr>
            <w:r w:rsidRPr="001817A0">
              <w:rPr>
                <w:rFonts w:ascii="Tahoma" w:eastAsia="Tahoma" w:hAnsi="Tahoma" w:cs="Tahoma"/>
                <w:sz w:val="20"/>
                <w:szCs w:val="20"/>
                <w:lang w:val="fr-CA"/>
              </w:rPr>
              <w:t xml:space="preserve">Augmentation de la participation significative des femmes dans les prises de décisions communautaires </w:t>
            </w:r>
            <w:r w:rsidR="00C27B13" w:rsidRPr="001817A0">
              <w:rPr>
                <w:rFonts w:ascii="Tahoma" w:eastAsia="Tahoma" w:hAnsi="Tahoma" w:cs="Tahoma"/>
                <w:sz w:val="20"/>
                <w:szCs w:val="20"/>
                <w:lang w:val="fr-CA"/>
              </w:rPr>
              <w:t>sur les</w:t>
            </w:r>
            <w:r w:rsidRPr="001817A0">
              <w:rPr>
                <w:rFonts w:ascii="Tahoma" w:eastAsia="Tahoma" w:hAnsi="Tahoma" w:cs="Tahoma"/>
                <w:sz w:val="20"/>
                <w:szCs w:val="20"/>
                <w:lang w:val="fr-CA"/>
              </w:rPr>
              <w:t xml:space="preserve"> systèmes de santé. </w:t>
            </w:r>
          </w:p>
        </w:tc>
      </w:tr>
      <w:tr w:rsidR="004870BD" w:rsidRPr="00B47821" w14:paraId="0FCF0E57" w14:textId="77777777" w:rsidTr="00843371">
        <w:tc>
          <w:tcPr>
            <w:tcW w:w="2547" w:type="dxa"/>
            <w:vMerge/>
            <w:tcBorders>
              <w:bottom w:val="single" w:sz="4" w:space="0" w:color="FFFFFF"/>
            </w:tcBorders>
            <w:shd w:val="clear" w:color="auto" w:fill="F9D380"/>
          </w:tcPr>
          <w:p w14:paraId="18553118" w14:textId="77777777" w:rsidR="004870BD" w:rsidRPr="00B47821" w:rsidRDefault="004870BD" w:rsidP="00843371">
            <w:pPr>
              <w:widowControl w:val="0"/>
              <w:pBdr>
                <w:top w:val="nil"/>
                <w:left w:val="nil"/>
                <w:bottom w:val="nil"/>
                <w:right w:val="nil"/>
                <w:between w:val="nil"/>
              </w:pBdr>
              <w:spacing w:line="276" w:lineRule="auto"/>
              <w:rPr>
                <w:rFonts w:ascii="Tahoma" w:eastAsia="Tahoma" w:hAnsi="Tahoma" w:cs="Tahoma"/>
                <w:sz w:val="20"/>
                <w:szCs w:val="20"/>
                <w:lang w:val="fr-CA"/>
              </w:rPr>
            </w:pPr>
          </w:p>
        </w:tc>
        <w:tc>
          <w:tcPr>
            <w:tcW w:w="10403" w:type="dxa"/>
            <w:tcBorders>
              <w:bottom w:val="single" w:sz="4" w:space="0" w:color="FFFFFF" w:themeColor="background1"/>
            </w:tcBorders>
            <w:shd w:val="clear" w:color="auto" w:fill="F2F2F2" w:themeFill="background1" w:themeFillShade="F2"/>
          </w:tcPr>
          <w:p w14:paraId="17492184" w14:textId="77777777" w:rsidR="004870BD" w:rsidRPr="001817A0" w:rsidRDefault="004870BD" w:rsidP="001817A0">
            <w:pPr>
              <w:pStyle w:val="ListParagraph"/>
              <w:spacing w:line="276" w:lineRule="auto"/>
              <w:ind w:left="463"/>
              <w:rPr>
                <w:rFonts w:ascii="Tahoma" w:eastAsia="Tahoma" w:hAnsi="Tahoma" w:cs="Tahoma"/>
                <w:sz w:val="20"/>
                <w:szCs w:val="20"/>
                <w:lang w:val="fr-CA"/>
              </w:rPr>
            </w:pPr>
          </w:p>
          <w:p w14:paraId="6B9781FB" w14:textId="77777777" w:rsidR="004870BD" w:rsidRPr="001817A0" w:rsidRDefault="004870BD" w:rsidP="001817A0">
            <w:pPr>
              <w:pStyle w:val="ListParagraph"/>
              <w:numPr>
                <w:ilvl w:val="0"/>
                <w:numId w:val="49"/>
              </w:numPr>
              <w:spacing w:line="276" w:lineRule="auto"/>
              <w:ind w:left="463"/>
              <w:rPr>
                <w:rFonts w:ascii="Tahoma" w:eastAsia="Tahoma" w:hAnsi="Tahoma" w:cs="Tahoma"/>
                <w:sz w:val="20"/>
                <w:szCs w:val="20"/>
                <w:lang w:val="fr-CA"/>
              </w:rPr>
            </w:pPr>
            <w:r w:rsidRPr="001817A0">
              <w:rPr>
                <w:rFonts w:ascii="Tahoma" w:eastAsia="Tahoma" w:hAnsi="Tahoma" w:cs="Tahoma"/>
                <w:sz w:val="20"/>
                <w:szCs w:val="20"/>
                <w:lang w:val="fr-CA"/>
              </w:rPr>
              <w:t>Augmentation de l’autonomie des adolescentes à prendre des décisions sur les soins sexuels et reproductifs.</w:t>
            </w:r>
          </w:p>
          <w:p w14:paraId="2E626525" w14:textId="77777777" w:rsidR="004870BD" w:rsidRPr="00B47821" w:rsidRDefault="004870BD" w:rsidP="001817A0">
            <w:pPr>
              <w:spacing w:line="276" w:lineRule="auto"/>
              <w:ind w:left="463"/>
              <w:rPr>
                <w:rFonts w:ascii="Tahoma" w:eastAsia="Tahoma" w:hAnsi="Tahoma" w:cs="Tahoma"/>
                <w:sz w:val="20"/>
                <w:szCs w:val="20"/>
                <w:lang w:val="fr-CA"/>
              </w:rPr>
            </w:pPr>
          </w:p>
        </w:tc>
      </w:tr>
      <w:tr w:rsidR="004870BD" w:rsidRPr="00B47821" w14:paraId="0708CD0C" w14:textId="77777777" w:rsidTr="00843371">
        <w:tc>
          <w:tcPr>
            <w:tcW w:w="2547" w:type="dxa"/>
            <w:vMerge w:val="restart"/>
            <w:tcBorders>
              <w:top w:val="single" w:sz="4" w:space="0" w:color="FFFFFF"/>
            </w:tcBorders>
            <w:shd w:val="clear" w:color="auto" w:fill="F9D380"/>
          </w:tcPr>
          <w:p w14:paraId="1565E78A" w14:textId="77777777" w:rsidR="004870BD" w:rsidRPr="00B47821" w:rsidRDefault="004870BD" w:rsidP="00843371">
            <w:pPr>
              <w:spacing w:line="276" w:lineRule="auto"/>
              <w:jc w:val="right"/>
              <w:rPr>
                <w:rFonts w:ascii="Tahoma" w:eastAsia="Tahoma" w:hAnsi="Tahoma" w:cs="Tahoma"/>
                <w:b/>
                <w:sz w:val="20"/>
                <w:szCs w:val="20"/>
                <w:lang w:val="fr-CA"/>
              </w:rPr>
            </w:pPr>
          </w:p>
          <w:p w14:paraId="01705B00" w14:textId="77777777" w:rsidR="004870BD" w:rsidRPr="00B47821" w:rsidRDefault="004870BD" w:rsidP="00843371">
            <w:pPr>
              <w:spacing w:line="276" w:lineRule="auto"/>
              <w:jc w:val="right"/>
              <w:rPr>
                <w:rFonts w:ascii="Tahoma" w:eastAsia="Tahoma" w:hAnsi="Tahoma" w:cs="Tahoma"/>
                <w:b/>
                <w:sz w:val="20"/>
                <w:szCs w:val="20"/>
                <w:lang w:val="fr-CA"/>
              </w:rPr>
            </w:pPr>
            <w:r w:rsidRPr="00B47821">
              <w:rPr>
                <w:rFonts w:ascii="Tahoma" w:eastAsia="Tahoma" w:hAnsi="Tahoma" w:cs="Tahoma"/>
                <w:b/>
                <w:sz w:val="20"/>
                <w:szCs w:val="20"/>
                <w:lang w:val="fr-CA"/>
              </w:rPr>
              <w:t>Résultats immédiats</w:t>
            </w:r>
          </w:p>
        </w:tc>
        <w:tc>
          <w:tcPr>
            <w:tcW w:w="10403" w:type="dxa"/>
            <w:tcBorders>
              <w:top w:val="single" w:sz="4" w:space="0" w:color="FFFFFF" w:themeColor="background1"/>
            </w:tcBorders>
            <w:shd w:val="clear" w:color="auto" w:fill="F2F2F2" w:themeFill="background1" w:themeFillShade="F2"/>
          </w:tcPr>
          <w:p w14:paraId="4E5FB583" w14:textId="77777777" w:rsidR="004870BD" w:rsidRPr="001817A0" w:rsidRDefault="004870BD" w:rsidP="001817A0">
            <w:pPr>
              <w:pStyle w:val="ListParagraph"/>
              <w:spacing w:line="276" w:lineRule="auto"/>
              <w:ind w:left="463"/>
              <w:rPr>
                <w:rFonts w:ascii="Tahoma" w:eastAsia="Tahoma" w:hAnsi="Tahoma" w:cs="Tahoma"/>
                <w:sz w:val="20"/>
                <w:szCs w:val="20"/>
                <w:lang w:val="fr-CA"/>
              </w:rPr>
            </w:pPr>
          </w:p>
          <w:p w14:paraId="48C34A5E" w14:textId="77777777" w:rsidR="004870BD" w:rsidRPr="001817A0" w:rsidRDefault="004870BD" w:rsidP="001817A0">
            <w:pPr>
              <w:pStyle w:val="ListParagraph"/>
              <w:numPr>
                <w:ilvl w:val="0"/>
                <w:numId w:val="49"/>
              </w:numPr>
              <w:spacing w:line="276" w:lineRule="auto"/>
              <w:ind w:left="463"/>
              <w:rPr>
                <w:rFonts w:ascii="Tahoma" w:eastAsia="Tahoma" w:hAnsi="Tahoma" w:cs="Tahoma"/>
                <w:sz w:val="20"/>
                <w:szCs w:val="20"/>
                <w:lang w:val="fr-CA"/>
              </w:rPr>
            </w:pPr>
            <w:r w:rsidRPr="001817A0">
              <w:rPr>
                <w:rFonts w:ascii="Tahoma" w:eastAsia="Tahoma" w:hAnsi="Tahoma" w:cs="Tahoma"/>
                <w:sz w:val="20"/>
                <w:szCs w:val="20"/>
                <w:lang w:val="fr-CA"/>
              </w:rPr>
              <w:t xml:space="preserve">Renforcement des compétences des organismes de défense des droits des femmes en matière de plaidoyer, de négociation et de gestion pour participer aux organes de gestion démocratique ou communautaire. </w:t>
            </w:r>
          </w:p>
        </w:tc>
      </w:tr>
      <w:tr w:rsidR="004870BD" w:rsidRPr="00B47821" w14:paraId="2BAFE2C4" w14:textId="77777777" w:rsidTr="00843371">
        <w:tc>
          <w:tcPr>
            <w:tcW w:w="2547" w:type="dxa"/>
            <w:vMerge/>
            <w:shd w:val="clear" w:color="auto" w:fill="F9D380"/>
          </w:tcPr>
          <w:p w14:paraId="77AEF11D" w14:textId="77777777" w:rsidR="004870BD" w:rsidRPr="00B47821" w:rsidRDefault="004870BD" w:rsidP="00843371">
            <w:pPr>
              <w:widowControl w:val="0"/>
              <w:pBdr>
                <w:top w:val="nil"/>
                <w:left w:val="nil"/>
                <w:bottom w:val="nil"/>
                <w:right w:val="nil"/>
                <w:between w:val="nil"/>
              </w:pBdr>
              <w:spacing w:line="276" w:lineRule="auto"/>
              <w:rPr>
                <w:rFonts w:ascii="Tahoma" w:eastAsia="Tahoma" w:hAnsi="Tahoma" w:cs="Tahoma"/>
                <w:sz w:val="20"/>
                <w:szCs w:val="20"/>
                <w:lang w:val="fr-CA"/>
              </w:rPr>
            </w:pPr>
          </w:p>
        </w:tc>
        <w:tc>
          <w:tcPr>
            <w:tcW w:w="10403" w:type="dxa"/>
            <w:shd w:val="clear" w:color="auto" w:fill="F2F2F2" w:themeFill="background1" w:themeFillShade="F2"/>
          </w:tcPr>
          <w:p w14:paraId="0D64E8BD" w14:textId="77777777" w:rsidR="004870BD" w:rsidRPr="001817A0" w:rsidRDefault="004870BD" w:rsidP="001817A0">
            <w:pPr>
              <w:pStyle w:val="ListParagraph"/>
              <w:spacing w:line="276" w:lineRule="auto"/>
              <w:ind w:left="463"/>
              <w:rPr>
                <w:rFonts w:ascii="Tahoma" w:eastAsia="Tahoma" w:hAnsi="Tahoma" w:cs="Tahoma"/>
                <w:sz w:val="20"/>
                <w:szCs w:val="20"/>
                <w:lang w:val="fr-CA"/>
              </w:rPr>
            </w:pPr>
          </w:p>
          <w:p w14:paraId="7341503B" w14:textId="77777777" w:rsidR="004870BD" w:rsidRPr="001817A0" w:rsidRDefault="004870BD" w:rsidP="001817A0">
            <w:pPr>
              <w:pStyle w:val="ListParagraph"/>
              <w:numPr>
                <w:ilvl w:val="0"/>
                <w:numId w:val="49"/>
              </w:numPr>
              <w:spacing w:line="276" w:lineRule="auto"/>
              <w:ind w:left="463"/>
              <w:rPr>
                <w:rFonts w:ascii="Tahoma" w:eastAsia="Tahoma" w:hAnsi="Tahoma" w:cs="Tahoma"/>
                <w:sz w:val="20"/>
                <w:szCs w:val="20"/>
                <w:lang w:val="fr-CA"/>
              </w:rPr>
            </w:pPr>
            <w:r w:rsidRPr="001817A0">
              <w:rPr>
                <w:rFonts w:ascii="Tahoma" w:eastAsia="Tahoma" w:hAnsi="Tahoma" w:cs="Tahoma"/>
                <w:sz w:val="20"/>
                <w:szCs w:val="20"/>
                <w:lang w:val="fr-CA"/>
              </w:rPr>
              <w:t>Augmentation, chez les hommes et les garçons, des connaissances et des capacités nécessaires pour soutenir les droits politiques des femmes.</w:t>
            </w:r>
          </w:p>
        </w:tc>
      </w:tr>
      <w:tr w:rsidR="004870BD" w:rsidRPr="00B47821" w14:paraId="7C65E3BA" w14:textId="77777777" w:rsidTr="00843371">
        <w:tc>
          <w:tcPr>
            <w:tcW w:w="2547" w:type="dxa"/>
            <w:vMerge/>
            <w:shd w:val="clear" w:color="auto" w:fill="F9D380"/>
          </w:tcPr>
          <w:p w14:paraId="159B5272" w14:textId="77777777" w:rsidR="004870BD" w:rsidRPr="00B47821" w:rsidRDefault="004870BD" w:rsidP="00843371">
            <w:pPr>
              <w:widowControl w:val="0"/>
              <w:pBdr>
                <w:top w:val="nil"/>
                <w:left w:val="nil"/>
                <w:bottom w:val="nil"/>
                <w:right w:val="nil"/>
                <w:between w:val="nil"/>
              </w:pBdr>
              <w:spacing w:line="276" w:lineRule="auto"/>
              <w:rPr>
                <w:rFonts w:ascii="Tahoma" w:eastAsia="Tahoma" w:hAnsi="Tahoma" w:cs="Tahoma"/>
                <w:sz w:val="20"/>
                <w:szCs w:val="20"/>
                <w:lang w:val="fr-CA"/>
              </w:rPr>
            </w:pPr>
          </w:p>
        </w:tc>
        <w:tc>
          <w:tcPr>
            <w:tcW w:w="10403" w:type="dxa"/>
            <w:shd w:val="clear" w:color="auto" w:fill="F2F2F2" w:themeFill="background1" w:themeFillShade="F2"/>
          </w:tcPr>
          <w:p w14:paraId="02B69FB5" w14:textId="77777777" w:rsidR="004870BD" w:rsidRPr="001817A0" w:rsidRDefault="004870BD" w:rsidP="001817A0">
            <w:pPr>
              <w:pStyle w:val="ListParagraph"/>
              <w:spacing w:line="276" w:lineRule="auto"/>
              <w:ind w:left="463"/>
              <w:rPr>
                <w:rFonts w:ascii="Tahoma" w:eastAsia="Tahoma" w:hAnsi="Tahoma" w:cs="Tahoma"/>
                <w:sz w:val="20"/>
                <w:szCs w:val="20"/>
                <w:lang w:val="fr-CA"/>
              </w:rPr>
            </w:pPr>
          </w:p>
          <w:p w14:paraId="33199063" w14:textId="77777777" w:rsidR="004870BD" w:rsidRPr="001817A0" w:rsidRDefault="004870BD" w:rsidP="001817A0">
            <w:pPr>
              <w:pStyle w:val="ListParagraph"/>
              <w:numPr>
                <w:ilvl w:val="0"/>
                <w:numId w:val="49"/>
              </w:numPr>
              <w:spacing w:line="276" w:lineRule="auto"/>
              <w:ind w:left="463"/>
              <w:rPr>
                <w:rFonts w:ascii="Tahoma" w:eastAsia="Tahoma" w:hAnsi="Tahoma" w:cs="Tahoma"/>
                <w:sz w:val="20"/>
                <w:szCs w:val="20"/>
                <w:lang w:val="fr-CA"/>
              </w:rPr>
            </w:pPr>
            <w:r w:rsidRPr="001817A0">
              <w:rPr>
                <w:rFonts w:ascii="Tahoma" w:eastAsia="Tahoma" w:hAnsi="Tahoma" w:cs="Tahoma"/>
                <w:sz w:val="20"/>
                <w:szCs w:val="20"/>
                <w:lang w:val="fr-CA"/>
              </w:rPr>
              <w:t>Augmentation des connaissances des adolescents et des adolescentes sur la santé et les droits sexuels et reproductifs, dont le consentement, la contraception, la violence fondée sur le genre et l’égalité des genres.</w:t>
            </w:r>
          </w:p>
          <w:p w14:paraId="76C4F131" w14:textId="77777777" w:rsidR="004870BD" w:rsidRPr="00B47821" w:rsidRDefault="004870BD" w:rsidP="001817A0">
            <w:pPr>
              <w:spacing w:line="276" w:lineRule="auto"/>
              <w:ind w:left="463"/>
              <w:rPr>
                <w:rFonts w:ascii="Tahoma" w:eastAsia="Tahoma" w:hAnsi="Tahoma" w:cs="Tahoma"/>
                <w:sz w:val="20"/>
                <w:szCs w:val="20"/>
                <w:lang w:val="fr-CA"/>
              </w:rPr>
            </w:pPr>
          </w:p>
        </w:tc>
      </w:tr>
    </w:tbl>
    <w:p w14:paraId="6BDE4B62" w14:textId="77777777" w:rsidR="004870BD" w:rsidRPr="00B47821" w:rsidRDefault="004870BD" w:rsidP="004870BD">
      <w:pPr>
        <w:rPr>
          <w:rFonts w:ascii="Tahoma" w:hAnsi="Tahoma"/>
          <w:lang w:val="fr-CA"/>
        </w:rPr>
      </w:pPr>
    </w:p>
    <w:p w14:paraId="0CBCA97F" w14:textId="3CBF1706" w:rsidR="00EE1C7A" w:rsidRPr="00B47821" w:rsidRDefault="00EE1C7A" w:rsidP="00EE1C7A">
      <w:pPr>
        <w:rPr>
          <w:rFonts w:ascii="Tahoma" w:hAnsi="Tahoma"/>
          <w:lang w:val="fr-CA"/>
        </w:rPr>
      </w:pPr>
    </w:p>
    <w:p w14:paraId="09E30944" w14:textId="65E71F23" w:rsidR="00EE1C7A" w:rsidRPr="00B47821" w:rsidRDefault="00EE1C7A" w:rsidP="00EE1C7A">
      <w:pPr>
        <w:rPr>
          <w:rFonts w:ascii="Tahoma" w:hAnsi="Tahoma"/>
          <w:lang w:val="fr-CA"/>
        </w:rPr>
      </w:pPr>
    </w:p>
    <w:p w14:paraId="6EA26CB6" w14:textId="68316AA4" w:rsidR="00EE1C7A" w:rsidRPr="00B47821" w:rsidRDefault="00EE1C7A" w:rsidP="00EE1C7A">
      <w:pPr>
        <w:rPr>
          <w:rFonts w:ascii="Tahoma" w:hAnsi="Tahoma"/>
          <w:lang w:val="fr-CA"/>
        </w:rPr>
      </w:pPr>
    </w:p>
    <w:p w14:paraId="4AD4FE67" w14:textId="683093AD" w:rsidR="00EE1C7A" w:rsidRPr="00B47821" w:rsidRDefault="00EE1C7A" w:rsidP="00EE1C7A">
      <w:pPr>
        <w:rPr>
          <w:rFonts w:ascii="Tahoma" w:hAnsi="Tahoma"/>
          <w:lang w:val="fr-CA"/>
        </w:rPr>
      </w:pPr>
    </w:p>
    <w:p w14:paraId="2A9E4105" w14:textId="77777777" w:rsidR="00EE1C7A" w:rsidRPr="00B47821" w:rsidRDefault="00EE1C7A" w:rsidP="00EE1C7A">
      <w:pPr>
        <w:rPr>
          <w:rFonts w:ascii="Tahoma" w:hAnsi="Tahoma"/>
          <w:lang w:val="fr-CA"/>
        </w:rPr>
      </w:pPr>
    </w:p>
    <w:p w14:paraId="24F5078A" w14:textId="77777777" w:rsidR="00983B63" w:rsidRPr="00B47821" w:rsidRDefault="00983B63" w:rsidP="008C55FB">
      <w:pPr>
        <w:rPr>
          <w:rFonts w:ascii="Tahoma" w:hAnsi="Tahoma"/>
          <w:lang w:val="fr-CA"/>
        </w:rPr>
      </w:pPr>
    </w:p>
    <w:bookmarkStart w:id="42" w:name="_Toc62497267"/>
    <w:bookmarkStart w:id="43" w:name="_Toc55761916"/>
    <w:p w14:paraId="1DC08E53" w14:textId="32D63E8C" w:rsidR="008C55FB" w:rsidRPr="00B47821" w:rsidRDefault="008343F8" w:rsidP="00342867">
      <w:pPr>
        <w:pStyle w:val="Heading2"/>
        <w:rPr>
          <w:rFonts w:ascii="Tahoma" w:hAnsi="Tahoma"/>
          <w:lang w:val="fr-CA"/>
        </w:rPr>
      </w:pPr>
      <w:r w:rsidRPr="00B47821">
        <w:rPr>
          <w:rFonts w:ascii="Tahoma" w:hAnsi="Tahoma"/>
          <w:noProof/>
          <w:lang w:val="fr-CA"/>
        </w:rPr>
        <w:lastRenderedPageBreak/>
        <mc:AlternateContent>
          <mc:Choice Requires="wps">
            <w:drawing>
              <wp:anchor distT="0" distB="0" distL="114300" distR="114300" simplePos="0" relativeHeight="251755520" behindDoc="0" locked="0" layoutInCell="1" allowOverlap="1" wp14:anchorId="2A05847F" wp14:editId="63A900C5">
                <wp:simplePos x="0" y="0"/>
                <wp:positionH relativeFrom="column">
                  <wp:posOffset>8818136</wp:posOffset>
                </wp:positionH>
                <wp:positionV relativeFrom="page">
                  <wp:posOffset>593725</wp:posOffset>
                </wp:positionV>
                <wp:extent cx="345440" cy="150050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74D38C6" w14:textId="77777777" w:rsidR="001064E2" w:rsidRPr="001817A0" w:rsidRDefault="001064E2" w:rsidP="00065B1E">
                            <w:pPr>
                              <w:jc w:val="center"/>
                              <w:rPr>
                                <w:rFonts w:ascii="Tahoma" w:hAnsi="Tahoma" w:cs="Tahoma"/>
                                <w:sz w:val="20"/>
                                <w:szCs w:val="20"/>
                                <w:lang w:val="fr-CA"/>
                              </w:rPr>
                            </w:pPr>
                            <w:r w:rsidRPr="001817A0">
                              <w:rPr>
                                <w:rFonts w:ascii="Tahoma" w:hAnsi="Tahoma" w:cs="Tahoma"/>
                                <w:sz w:val="20"/>
                                <w:szCs w:val="20"/>
                                <w:lang w:val="fr-CA"/>
                              </w:rPr>
                              <w:t>Dixième séance</w:t>
                            </w:r>
                          </w:p>
                          <w:p w14:paraId="7D382522" w14:textId="3D3AE418" w:rsidR="001064E2" w:rsidRPr="001817A0" w:rsidRDefault="001064E2" w:rsidP="008343F8">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05847F" id="Text Box 73" o:spid="_x0000_s1058" type="#_x0000_t202" style="position:absolute;margin-left:694.35pt;margin-top:46.75pt;width:27.2pt;height:118.15pt;z-index:2517555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" fillcolor="#491a36" stroked="f" strokeweight=".5pt">
                <v:textbox style="layout-flow:vertical;mso-layout-flow-alt:bottom-to-top">
                  <w:txbxContent>
                    <w:p w14:paraId="174D38C6" w14:textId="77777777" w:rsidR="001064E2" w:rsidRPr="001817A0" w:rsidRDefault="001064E2" w:rsidP="00065B1E">
                      <w:pPr>
                        <w:jc w:val="center"/>
                        <w:rPr>
                          <w:rFonts w:ascii="Tahoma" w:hAnsi="Tahoma" w:cs="Tahoma"/>
                          <w:sz w:val="20"/>
                          <w:szCs w:val="20"/>
                          <w:lang w:val="fr-CA"/>
                        </w:rPr>
                      </w:pPr>
                      <w:r w:rsidRPr="001817A0">
                        <w:rPr>
                          <w:rFonts w:ascii="Tahoma" w:hAnsi="Tahoma" w:cs="Tahoma"/>
                          <w:sz w:val="20"/>
                          <w:szCs w:val="20"/>
                          <w:lang w:val="fr-CA"/>
                        </w:rPr>
                        <w:t>Dixième séance</w:t>
                      </w:r>
                    </w:p>
                    <w:p w14:paraId="7D382522" w14:textId="3D3AE418" w:rsidR="001064E2" w:rsidRPr="001817A0" w:rsidRDefault="001064E2" w:rsidP="008343F8">
                      <w:pPr>
                        <w:jc w:val="center"/>
                        <w:rPr>
                          <w:rFonts w:ascii="Tahoma" w:hAnsi="Tahoma" w:cs="Tahoma"/>
                          <w:sz w:val="20"/>
                          <w:szCs w:val="20"/>
                        </w:rPr>
                      </w:pPr>
                    </w:p>
                  </w:txbxContent>
                </v:textbox>
                <w10:wrap anchory="page"/>
              </v:shape>
            </w:pict>
          </mc:Fallback>
        </mc:AlternateContent>
      </w:r>
      <w:r w:rsidR="00AF10F3" w:rsidRPr="00B47821">
        <w:rPr>
          <w:rFonts w:ascii="Tahoma" w:hAnsi="Tahoma"/>
          <w:lang w:val="fr-CA"/>
        </w:rPr>
        <w:t>Activité</w:t>
      </w:r>
      <w:r w:rsidR="008C55FB" w:rsidRPr="00B47821">
        <w:rPr>
          <w:rFonts w:ascii="Tahoma" w:hAnsi="Tahoma"/>
          <w:lang w:val="fr-CA"/>
        </w:rPr>
        <w:t xml:space="preserve"> 10.1</w:t>
      </w:r>
      <w:r w:rsidR="004870BD" w:rsidRPr="00B47821">
        <w:rPr>
          <w:rFonts w:ascii="Tahoma" w:hAnsi="Tahoma"/>
          <w:lang w:val="fr-CA"/>
        </w:rPr>
        <w:t xml:space="preserve"> </w:t>
      </w:r>
      <w:r w:rsidR="008C55FB" w:rsidRPr="00B47821">
        <w:rPr>
          <w:rFonts w:ascii="Tahoma" w:hAnsi="Tahoma"/>
          <w:lang w:val="fr-CA"/>
        </w:rPr>
        <w:t xml:space="preserve">: </w:t>
      </w:r>
      <w:r w:rsidR="000C5EBB" w:rsidRPr="00B47821">
        <w:rPr>
          <w:rFonts w:ascii="Tahoma" w:hAnsi="Tahoma"/>
          <w:lang w:val="fr-CA"/>
        </w:rPr>
        <w:t>Concevoir un modèle logique</w:t>
      </w:r>
      <w:bookmarkEnd w:id="42"/>
      <w:r w:rsidR="000C5EBB" w:rsidRPr="00B47821">
        <w:rPr>
          <w:rFonts w:ascii="Tahoma" w:hAnsi="Tahoma"/>
          <w:lang w:val="fr-CA"/>
        </w:rPr>
        <w:t xml:space="preserve"> </w:t>
      </w:r>
      <w:bookmarkEnd w:id="43"/>
    </w:p>
    <w:p w14:paraId="4C709ABB" w14:textId="77777777" w:rsidR="001817A0" w:rsidRPr="001817A0" w:rsidRDefault="001817A0" w:rsidP="000C5EBB">
      <w:pPr>
        <w:rPr>
          <w:rFonts w:ascii="Tahoma" w:hAnsi="Tahoma"/>
          <w:b/>
          <w:bCs/>
          <w:color w:val="3A4888"/>
          <w:sz w:val="20"/>
          <w:szCs w:val="20"/>
          <w:lang w:val="fr-CA"/>
        </w:rPr>
      </w:pPr>
    </w:p>
    <w:p w14:paraId="602A4E69" w14:textId="658F7B0D" w:rsidR="000C5EBB" w:rsidRPr="00B47821" w:rsidRDefault="000C5EBB" w:rsidP="000C5EBB">
      <w:pPr>
        <w:rPr>
          <w:rFonts w:ascii="Tahoma" w:hAnsi="Tahoma"/>
          <w:b/>
          <w:bCs/>
          <w:color w:val="3A4888"/>
          <w:lang w:val="fr-CA"/>
        </w:rPr>
      </w:pPr>
      <w:r w:rsidRPr="00B47821">
        <w:rPr>
          <w:rFonts w:ascii="Tahoma" w:hAnsi="Tahoma"/>
          <w:b/>
          <w:bCs/>
          <w:color w:val="3A4888"/>
          <w:lang w:val="fr-CA"/>
        </w:rPr>
        <w:t>Instructions</w:t>
      </w:r>
    </w:p>
    <w:p w14:paraId="7F20D1AD" w14:textId="77777777" w:rsidR="008C55FB" w:rsidRPr="001817A0" w:rsidRDefault="008C55FB" w:rsidP="008C55FB">
      <w:pPr>
        <w:rPr>
          <w:rFonts w:ascii="Tahoma" w:hAnsi="Tahoma"/>
          <w:sz w:val="10"/>
          <w:szCs w:val="10"/>
          <w:lang w:val="fr-CA"/>
        </w:rPr>
      </w:pPr>
    </w:p>
    <w:p w14:paraId="6159703A" w14:textId="4C97AA41" w:rsidR="00790ED1" w:rsidRPr="00B47821" w:rsidRDefault="000C5EBB" w:rsidP="00790ED1">
      <w:pPr>
        <w:pStyle w:val="ListParagraph"/>
        <w:numPr>
          <w:ilvl w:val="0"/>
          <w:numId w:val="14"/>
        </w:numPr>
        <w:rPr>
          <w:rFonts w:ascii="Tahoma" w:hAnsi="Tahoma" w:cs="Tahoma"/>
          <w:sz w:val="20"/>
          <w:szCs w:val="20"/>
          <w:lang w:val="fr-CA"/>
        </w:rPr>
      </w:pPr>
      <w:r w:rsidRPr="00B47821">
        <w:rPr>
          <w:rFonts w:ascii="Tahoma" w:hAnsi="Tahoma" w:cs="Tahoma"/>
          <w:sz w:val="20"/>
          <w:szCs w:val="20"/>
          <w:lang w:val="fr-CA"/>
        </w:rPr>
        <w:t>Trouvez le</w:t>
      </w:r>
      <w:r w:rsidR="008C55FB" w:rsidRPr="00B47821">
        <w:rPr>
          <w:rFonts w:ascii="Tahoma" w:hAnsi="Tahoma" w:cs="Tahoma"/>
          <w:sz w:val="20"/>
          <w:szCs w:val="20"/>
          <w:lang w:val="fr-CA"/>
        </w:rPr>
        <w:t xml:space="preserve"> </w:t>
      </w:r>
      <w:r w:rsidR="008C55FB" w:rsidRPr="00B47821">
        <w:rPr>
          <w:rFonts w:ascii="Tahoma" w:hAnsi="Tahoma" w:cs="Tahoma"/>
          <w:b/>
          <w:bCs/>
          <w:sz w:val="20"/>
          <w:szCs w:val="20"/>
          <w:lang w:val="fr-CA"/>
        </w:rPr>
        <w:t>group</w:t>
      </w:r>
      <w:r w:rsidRPr="00B47821">
        <w:rPr>
          <w:rFonts w:ascii="Tahoma" w:hAnsi="Tahoma" w:cs="Tahoma"/>
          <w:b/>
          <w:bCs/>
          <w:sz w:val="20"/>
          <w:szCs w:val="20"/>
          <w:lang w:val="fr-CA"/>
        </w:rPr>
        <w:t>e auquel vous appartenez </w:t>
      </w:r>
      <w:r w:rsidRPr="00B47821">
        <w:rPr>
          <w:rFonts w:ascii="Tahoma" w:hAnsi="Tahoma" w:cs="Tahoma"/>
          <w:sz w:val="20"/>
          <w:szCs w:val="20"/>
          <w:lang w:val="fr-CA"/>
        </w:rPr>
        <w:t>:</w:t>
      </w:r>
    </w:p>
    <w:p w14:paraId="4B74FBD9" w14:textId="0AB50507" w:rsidR="00790ED1" w:rsidRPr="00B47821" w:rsidRDefault="00790ED1" w:rsidP="00790ED1">
      <w:pPr>
        <w:rPr>
          <w:rFonts w:ascii="Tahoma" w:hAnsi="Tahoma" w:cs="Tahoma"/>
          <w:sz w:val="20"/>
          <w:szCs w:val="20"/>
          <w:lang w:val="fr-CA"/>
        </w:rPr>
      </w:pPr>
    </w:p>
    <w:tbl>
      <w:tblPr>
        <w:tblStyle w:val="TableGrid"/>
        <w:tblpPr w:leftFromText="180" w:rightFromText="180" w:vertAnchor="text" w:horzAnchor="margin" w:tblpXSpec="center" w:tblpY="-71"/>
        <w:tblOverlap w:val="never"/>
        <w:tblW w:w="0" w:type="auto"/>
        <w:tblLook w:val="04A0" w:firstRow="1" w:lastRow="0" w:firstColumn="1" w:lastColumn="0" w:noHBand="0" w:noVBand="1"/>
      </w:tblPr>
      <w:tblGrid>
        <w:gridCol w:w="3969"/>
        <w:gridCol w:w="3969"/>
        <w:gridCol w:w="3827"/>
      </w:tblGrid>
      <w:tr w:rsidR="00790ED1" w:rsidRPr="00B47821" w14:paraId="3A8400AB" w14:textId="77777777" w:rsidTr="00A23674">
        <w:tc>
          <w:tcPr>
            <w:tcW w:w="3969" w:type="dxa"/>
            <w:tcBorders>
              <w:top w:val="nil"/>
              <w:left w:val="nil"/>
              <w:bottom w:val="nil"/>
              <w:right w:val="nil"/>
            </w:tcBorders>
            <w:shd w:val="clear" w:color="auto" w:fill="491A36"/>
          </w:tcPr>
          <w:p w14:paraId="40F6C325" w14:textId="77777777" w:rsidR="00790ED1" w:rsidRPr="00B47821" w:rsidRDefault="00790ED1" w:rsidP="005D3890">
            <w:pPr>
              <w:jc w:val="center"/>
              <w:rPr>
                <w:rFonts w:ascii="Tahoma" w:hAnsi="Tahoma" w:cs="Tahoma"/>
                <w:b/>
                <w:bCs/>
                <w:sz w:val="22"/>
                <w:szCs w:val="22"/>
                <w:lang w:val="fr-CA"/>
              </w:rPr>
            </w:pPr>
          </w:p>
          <w:p w14:paraId="55A936BC" w14:textId="46E35DDC" w:rsidR="00790ED1" w:rsidRPr="00B47821" w:rsidRDefault="00790ED1" w:rsidP="005D3890">
            <w:pPr>
              <w:jc w:val="center"/>
              <w:rPr>
                <w:rFonts w:ascii="Tahoma" w:hAnsi="Tahoma" w:cs="Tahoma"/>
                <w:b/>
                <w:bCs/>
                <w:sz w:val="22"/>
                <w:szCs w:val="22"/>
                <w:lang w:val="fr-CA"/>
              </w:rPr>
            </w:pPr>
            <w:r w:rsidRPr="00B47821">
              <w:rPr>
                <w:rFonts w:ascii="Tahoma" w:hAnsi="Tahoma" w:cs="Tahoma"/>
                <w:b/>
                <w:bCs/>
                <w:sz w:val="22"/>
                <w:szCs w:val="22"/>
                <w:lang w:val="fr-CA"/>
              </w:rPr>
              <w:t>Group</w:t>
            </w:r>
            <w:r w:rsidR="000C5EBB" w:rsidRPr="00B47821">
              <w:rPr>
                <w:rFonts w:ascii="Tahoma" w:hAnsi="Tahoma" w:cs="Tahoma"/>
                <w:b/>
                <w:bCs/>
                <w:sz w:val="22"/>
                <w:szCs w:val="22"/>
                <w:lang w:val="fr-CA"/>
              </w:rPr>
              <w:t>e</w:t>
            </w:r>
            <w:r w:rsidRPr="00B47821">
              <w:rPr>
                <w:rFonts w:ascii="Tahoma" w:hAnsi="Tahoma" w:cs="Tahoma"/>
                <w:b/>
                <w:bCs/>
                <w:sz w:val="22"/>
                <w:szCs w:val="22"/>
                <w:lang w:val="fr-CA"/>
              </w:rPr>
              <w:t xml:space="preserve"> 1</w:t>
            </w:r>
          </w:p>
          <w:p w14:paraId="57A5B166" w14:textId="77777777" w:rsidR="00790ED1" w:rsidRPr="00B47821" w:rsidRDefault="00790ED1" w:rsidP="005D3890">
            <w:pPr>
              <w:jc w:val="center"/>
              <w:rPr>
                <w:rFonts w:ascii="Tahoma" w:hAnsi="Tahoma" w:cs="Tahoma"/>
                <w:b/>
                <w:bCs/>
                <w:sz w:val="22"/>
                <w:szCs w:val="22"/>
                <w:lang w:val="fr-CA"/>
              </w:rPr>
            </w:pPr>
          </w:p>
        </w:tc>
        <w:tc>
          <w:tcPr>
            <w:tcW w:w="3969" w:type="dxa"/>
            <w:tcBorders>
              <w:top w:val="nil"/>
              <w:left w:val="nil"/>
              <w:bottom w:val="nil"/>
              <w:right w:val="nil"/>
            </w:tcBorders>
            <w:shd w:val="clear" w:color="auto" w:fill="491A36"/>
          </w:tcPr>
          <w:p w14:paraId="0A936D80" w14:textId="77777777" w:rsidR="00790ED1" w:rsidRPr="00B47821" w:rsidRDefault="00790ED1" w:rsidP="005D3890">
            <w:pPr>
              <w:jc w:val="center"/>
              <w:rPr>
                <w:rFonts w:ascii="Tahoma" w:hAnsi="Tahoma" w:cs="Tahoma"/>
                <w:b/>
                <w:bCs/>
                <w:sz w:val="22"/>
                <w:szCs w:val="22"/>
                <w:lang w:val="fr-CA"/>
              </w:rPr>
            </w:pPr>
          </w:p>
          <w:p w14:paraId="54DC7A00" w14:textId="1B94AA93" w:rsidR="00790ED1" w:rsidRPr="00B47821" w:rsidRDefault="00790ED1" w:rsidP="005D3890">
            <w:pPr>
              <w:jc w:val="center"/>
              <w:rPr>
                <w:rFonts w:ascii="Tahoma" w:hAnsi="Tahoma" w:cs="Tahoma"/>
                <w:b/>
                <w:bCs/>
                <w:sz w:val="22"/>
                <w:szCs w:val="22"/>
                <w:lang w:val="fr-CA"/>
              </w:rPr>
            </w:pPr>
            <w:r w:rsidRPr="00B47821">
              <w:rPr>
                <w:rFonts w:ascii="Tahoma" w:hAnsi="Tahoma" w:cs="Tahoma"/>
                <w:b/>
                <w:bCs/>
                <w:sz w:val="22"/>
                <w:szCs w:val="22"/>
                <w:lang w:val="fr-CA"/>
              </w:rPr>
              <w:t>Group</w:t>
            </w:r>
            <w:r w:rsidR="000C5EBB" w:rsidRPr="00B47821">
              <w:rPr>
                <w:rFonts w:ascii="Tahoma" w:hAnsi="Tahoma" w:cs="Tahoma"/>
                <w:b/>
                <w:bCs/>
                <w:sz w:val="22"/>
                <w:szCs w:val="22"/>
                <w:lang w:val="fr-CA"/>
              </w:rPr>
              <w:t>e</w:t>
            </w:r>
            <w:r w:rsidRPr="00B47821">
              <w:rPr>
                <w:rFonts w:ascii="Tahoma" w:hAnsi="Tahoma" w:cs="Tahoma"/>
                <w:b/>
                <w:bCs/>
                <w:sz w:val="22"/>
                <w:szCs w:val="22"/>
                <w:lang w:val="fr-CA"/>
              </w:rPr>
              <w:t xml:space="preserve"> 2</w:t>
            </w:r>
          </w:p>
          <w:p w14:paraId="29413C2D" w14:textId="77777777" w:rsidR="00790ED1" w:rsidRPr="00B47821" w:rsidRDefault="00790ED1" w:rsidP="005D3890">
            <w:pPr>
              <w:jc w:val="center"/>
              <w:rPr>
                <w:rFonts w:ascii="Tahoma" w:hAnsi="Tahoma" w:cs="Tahoma"/>
                <w:b/>
                <w:bCs/>
                <w:sz w:val="22"/>
                <w:szCs w:val="22"/>
                <w:lang w:val="fr-CA"/>
              </w:rPr>
            </w:pPr>
          </w:p>
        </w:tc>
        <w:tc>
          <w:tcPr>
            <w:tcW w:w="3827" w:type="dxa"/>
            <w:tcBorders>
              <w:top w:val="nil"/>
              <w:left w:val="nil"/>
              <w:bottom w:val="nil"/>
              <w:right w:val="nil"/>
            </w:tcBorders>
            <w:shd w:val="clear" w:color="auto" w:fill="491A36"/>
          </w:tcPr>
          <w:p w14:paraId="46AE4C96" w14:textId="77777777" w:rsidR="00790ED1" w:rsidRPr="00B47821" w:rsidRDefault="00790ED1" w:rsidP="005D3890">
            <w:pPr>
              <w:jc w:val="center"/>
              <w:rPr>
                <w:rFonts w:ascii="Tahoma" w:hAnsi="Tahoma" w:cs="Tahoma"/>
                <w:b/>
                <w:bCs/>
                <w:sz w:val="22"/>
                <w:szCs w:val="22"/>
                <w:lang w:val="fr-CA"/>
              </w:rPr>
            </w:pPr>
          </w:p>
          <w:p w14:paraId="27BCDFD9" w14:textId="3160813A" w:rsidR="00790ED1" w:rsidRPr="00B47821" w:rsidRDefault="00790ED1" w:rsidP="005D3890">
            <w:pPr>
              <w:jc w:val="center"/>
              <w:rPr>
                <w:rFonts w:ascii="Tahoma" w:hAnsi="Tahoma" w:cs="Tahoma"/>
                <w:b/>
                <w:bCs/>
                <w:sz w:val="22"/>
                <w:szCs w:val="22"/>
                <w:lang w:val="fr-CA"/>
              </w:rPr>
            </w:pPr>
            <w:r w:rsidRPr="00B47821">
              <w:rPr>
                <w:rFonts w:ascii="Tahoma" w:hAnsi="Tahoma" w:cs="Tahoma"/>
                <w:b/>
                <w:bCs/>
                <w:sz w:val="22"/>
                <w:szCs w:val="22"/>
                <w:lang w:val="fr-CA"/>
              </w:rPr>
              <w:t>Group</w:t>
            </w:r>
            <w:r w:rsidR="000C5EBB" w:rsidRPr="00B47821">
              <w:rPr>
                <w:rFonts w:ascii="Tahoma" w:hAnsi="Tahoma" w:cs="Tahoma"/>
                <w:b/>
                <w:bCs/>
                <w:sz w:val="22"/>
                <w:szCs w:val="22"/>
                <w:lang w:val="fr-CA"/>
              </w:rPr>
              <w:t>e</w:t>
            </w:r>
            <w:r w:rsidRPr="00B47821">
              <w:rPr>
                <w:rFonts w:ascii="Tahoma" w:hAnsi="Tahoma" w:cs="Tahoma"/>
                <w:b/>
                <w:bCs/>
                <w:sz w:val="22"/>
                <w:szCs w:val="22"/>
                <w:lang w:val="fr-CA"/>
              </w:rPr>
              <w:t xml:space="preserve"> 3</w:t>
            </w:r>
          </w:p>
          <w:p w14:paraId="13E45B01" w14:textId="77777777" w:rsidR="00790ED1" w:rsidRPr="00B47821" w:rsidRDefault="00790ED1" w:rsidP="005D3890">
            <w:pPr>
              <w:jc w:val="center"/>
              <w:rPr>
                <w:rFonts w:ascii="Tahoma" w:hAnsi="Tahoma" w:cs="Tahoma"/>
                <w:b/>
                <w:bCs/>
                <w:sz w:val="22"/>
                <w:szCs w:val="22"/>
                <w:lang w:val="fr-CA"/>
              </w:rPr>
            </w:pPr>
          </w:p>
        </w:tc>
      </w:tr>
      <w:tr w:rsidR="00790ED1" w:rsidRPr="00B47821" w14:paraId="0F005242" w14:textId="77777777" w:rsidTr="00A23674">
        <w:tc>
          <w:tcPr>
            <w:tcW w:w="3969" w:type="dxa"/>
            <w:tcBorders>
              <w:top w:val="nil"/>
              <w:left w:val="nil"/>
              <w:bottom w:val="nil"/>
              <w:right w:val="nil"/>
            </w:tcBorders>
            <w:shd w:val="clear" w:color="auto" w:fill="F9D380"/>
          </w:tcPr>
          <w:p w14:paraId="751A68A6" w14:textId="77777777" w:rsidR="00790ED1" w:rsidRPr="00B47821" w:rsidRDefault="00790ED1" w:rsidP="005D3890">
            <w:pPr>
              <w:rPr>
                <w:rFonts w:ascii="Tahoma" w:hAnsi="Tahoma" w:cs="Tahoma"/>
                <w:b/>
                <w:bCs/>
                <w:sz w:val="20"/>
                <w:szCs w:val="20"/>
                <w:lang w:val="fr-CA"/>
              </w:rPr>
            </w:pPr>
          </w:p>
          <w:p w14:paraId="763B9EB6" w14:textId="5BD811C4" w:rsidR="00790ED1" w:rsidRPr="00B47821" w:rsidRDefault="000C5EBB" w:rsidP="00790ED1">
            <w:pPr>
              <w:rPr>
                <w:rFonts w:ascii="Tahoma" w:hAnsi="Tahoma" w:cs="Tahoma"/>
                <w:b/>
                <w:bCs/>
                <w:sz w:val="20"/>
                <w:szCs w:val="20"/>
                <w:lang w:val="fr-CA"/>
              </w:rPr>
            </w:pPr>
            <w:r w:rsidRPr="00B47821">
              <w:rPr>
                <w:rFonts w:ascii="Tahoma" w:hAnsi="Tahoma" w:cs="Tahoma"/>
                <w:b/>
                <w:bCs/>
                <w:sz w:val="20"/>
                <w:szCs w:val="20"/>
                <w:lang w:val="fr-CA"/>
              </w:rPr>
              <w:t xml:space="preserve">Lien </w:t>
            </w:r>
            <w:r w:rsidR="00790ED1" w:rsidRPr="00B47821">
              <w:rPr>
                <w:rFonts w:ascii="Tahoma" w:hAnsi="Tahoma" w:cs="Tahoma"/>
                <w:b/>
                <w:bCs/>
                <w:sz w:val="20"/>
                <w:szCs w:val="20"/>
                <w:lang w:val="fr-CA"/>
              </w:rPr>
              <w:t>Google Sheet</w:t>
            </w:r>
            <w:r w:rsidRPr="00B47821">
              <w:rPr>
                <w:rFonts w:ascii="Tahoma" w:hAnsi="Tahoma" w:cs="Tahoma"/>
                <w:b/>
                <w:bCs/>
                <w:sz w:val="20"/>
                <w:szCs w:val="20"/>
                <w:lang w:val="fr-CA"/>
              </w:rPr>
              <w:t xml:space="preserve"> </w:t>
            </w:r>
            <w:r w:rsidR="00790ED1" w:rsidRPr="00B47821">
              <w:rPr>
                <w:rFonts w:ascii="Tahoma" w:hAnsi="Tahoma" w:cs="Tahoma"/>
                <w:b/>
                <w:bCs/>
                <w:sz w:val="20"/>
                <w:szCs w:val="20"/>
                <w:lang w:val="fr-CA"/>
              </w:rPr>
              <w:t>:</w:t>
            </w:r>
          </w:p>
          <w:p w14:paraId="036E6842" w14:textId="276B4659" w:rsidR="000C5EBB" w:rsidRPr="00B47821" w:rsidRDefault="000C5EBB" w:rsidP="000C5EBB">
            <w:pPr>
              <w:rPr>
                <w:rFonts w:ascii="Tahoma" w:hAnsi="Tahoma"/>
                <w:color w:val="FF0000"/>
                <w:sz w:val="20"/>
                <w:szCs w:val="20"/>
                <w:lang w:val="fr-CA"/>
              </w:rPr>
            </w:pPr>
            <w:r w:rsidRPr="00B47821">
              <w:rPr>
                <w:rFonts w:ascii="Tahoma" w:hAnsi="Tahoma"/>
                <w:color w:val="FF0000"/>
                <w:sz w:val="20"/>
                <w:szCs w:val="20"/>
                <w:lang w:val="fr-CA"/>
              </w:rPr>
              <w:t xml:space="preserve">[insérez le </w:t>
            </w:r>
            <w:r w:rsidR="0018229B" w:rsidRPr="00B47821">
              <w:rPr>
                <w:rFonts w:ascii="Tahoma" w:hAnsi="Tahoma"/>
                <w:color w:val="FF0000"/>
                <w:sz w:val="20"/>
                <w:szCs w:val="20"/>
                <w:lang w:val="fr-CA"/>
              </w:rPr>
              <w:t xml:space="preserve">lien Google </w:t>
            </w:r>
            <w:r w:rsidRPr="00B47821">
              <w:rPr>
                <w:rFonts w:ascii="Tahoma" w:hAnsi="Tahoma"/>
                <w:color w:val="FF0000"/>
                <w:sz w:val="20"/>
                <w:szCs w:val="20"/>
                <w:lang w:val="fr-CA"/>
              </w:rPr>
              <w:t>Sheet]</w:t>
            </w:r>
          </w:p>
          <w:p w14:paraId="162DB883" w14:textId="77777777" w:rsidR="00790ED1" w:rsidRPr="00B47821" w:rsidRDefault="00790ED1" w:rsidP="00790ED1">
            <w:pPr>
              <w:rPr>
                <w:rFonts w:ascii="Tahoma" w:hAnsi="Tahoma"/>
                <w:color w:val="FF0000"/>
                <w:sz w:val="20"/>
                <w:szCs w:val="20"/>
                <w:lang w:val="fr-CA"/>
              </w:rPr>
            </w:pPr>
          </w:p>
          <w:p w14:paraId="4B521D3B" w14:textId="25CFB6EC" w:rsidR="00790ED1" w:rsidRPr="00B47821" w:rsidRDefault="00932CD2" w:rsidP="00790ED1">
            <w:pPr>
              <w:rPr>
                <w:rFonts w:ascii="Tahoma" w:hAnsi="Tahoma" w:cs="Tahoma"/>
                <w:b/>
                <w:bCs/>
                <w:sz w:val="20"/>
                <w:szCs w:val="20"/>
                <w:lang w:val="fr-CA"/>
              </w:rPr>
            </w:pPr>
            <w:r w:rsidRPr="00B47821">
              <w:rPr>
                <w:rFonts w:ascii="Tahoma" w:hAnsi="Tahoma" w:cs="Tahoma"/>
                <w:b/>
                <w:bCs/>
                <w:sz w:val="20"/>
                <w:szCs w:val="20"/>
                <w:lang w:val="fr-CA"/>
              </w:rPr>
              <w:t xml:space="preserve">Lien </w:t>
            </w:r>
            <w:r w:rsidR="000C5EBB" w:rsidRPr="00B47821">
              <w:rPr>
                <w:rFonts w:ascii="Tahoma" w:hAnsi="Tahoma" w:cs="Tahoma"/>
                <w:b/>
                <w:bCs/>
                <w:sz w:val="20"/>
                <w:szCs w:val="20"/>
                <w:lang w:val="fr-CA"/>
              </w:rPr>
              <w:t>vers l’arbre à problème</w:t>
            </w:r>
            <w:r w:rsidR="000162CC" w:rsidRPr="00B47821">
              <w:rPr>
                <w:rFonts w:ascii="Tahoma" w:hAnsi="Tahoma" w:cs="Tahoma"/>
                <w:b/>
                <w:bCs/>
                <w:sz w:val="20"/>
                <w:szCs w:val="20"/>
                <w:lang w:val="fr-CA"/>
              </w:rPr>
              <w:t>s</w:t>
            </w:r>
            <w:r w:rsidR="000C5EBB" w:rsidRPr="00B47821">
              <w:rPr>
                <w:rFonts w:ascii="Tahoma" w:hAnsi="Tahoma" w:cs="Tahoma"/>
                <w:b/>
                <w:bCs/>
                <w:sz w:val="20"/>
                <w:szCs w:val="20"/>
                <w:lang w:val="fr-CA"/>
              </w:rPr>
              <w:t xml:space="preserve"> sur MURAL</w:t>
            </w:r>
            <w:r w:rsidR="0018229B" w:rsidRPr="00B47821">
              <w:rPr>
                <w:rFonts w:ascii="Tahoma" w:hAnsi="Tahoma" w:cs="Tahoma"/>
                <w:b/>
                <w:bCs/>
                <w:sz w:val="20"/>
                <w:szCs w:val="20"/>
                <w:lang w:val="fr-CA"/>
              </w:rPr>
              <w:t xml:space="preserve"> </w:t>
            </w:r>
            <w:r w:rsidR="00790ED1" w:rsidRPr="00B47821">
              <w:rPr>
                <w:rFonts w:ascii="Tahoma" w:hAnsi="Tahoma" w:cs="Tahoma"/>
                <w:b/>
                <w:bCs/>
                <w:sz w:val="20"/>
                <w:szCs w:val="20"/>
                <w:lang w:val="fr-CA"/>
              </w:rPr>
              <w:t xml:space="preserve">: </w:t>
            </w:r>
          </w:p>
          <w:p w14:paraId="08E19DED" w14:textId="23735EDF" w:rsidR="00790ED1" w:rsidRPr="00B47821" w:rsidRDefault="00790ED1" w:rsidP="005D3890">
            <w:pPr>
              <w:rPr>
                <w:rFonts w:ascii="Tahoma" w:hAnsi="Tahoma"/>
                <w:color w:val="FF0000"/>
                <w:sz w:val="20"/>
                <w:szCs w:val="20"/>
                <w:lang w:val="fr-CA"/>
              </w:rPr>
            </w:pPr>
            <w:r w:rsidRPr="00B47821">
              <w:rPr>
                <w:rFonts w:ascii="Tahoma" w:hAnsi="Tahoma"/>
                <w:color w:val="FF0000"/>
                <w:sz w:val="20"/>
                <w:szCs w:val="20"/>
                <w:lang w:val="fr-CA"/>
              </w:rPr>
              <w:t>[</w:t>
            </w:r>
            <w:r w:rsidR="00127FCA" w:rsidRPr="00B47821">
              <w:rPr>
                <w:rFonts w:ascii="Tahoma" w:hAnsi="Tahoma"/>
                <w:color w:val="FF0000"/>
                <w:sz w:val="20"/>
                <w:szCs w:val="20"/>
                <w:lang w:val="fr-CA"/>
              </w:rPr>
              <w:t>insérez le lien Mural</w:t>
            </w:r>
            <w:r w:rsidRPr="00B47821">
              <w:rPr>
                <w:rFonts w:ascii="Tahoma" w:hAnsi="Tahoma"/>
                <w:color w:val="FF0000"/>
                <w:sz w:val="20"/>
                <w:szCs w:val="20"/>
                <w:lang w:val="fr-CA"/>
              </w:rPr>
              <w:t>]</w:t>
            </w:r>
          </w:p>
          <w:p w14:paraId="112DA1EB" w14:textId="08C1AB9F" w:rsidR="00790ED1" w:rsidRPr="00B47821" w:rsidRDefault="00790ED1" w:rsidP="005D3890">
            <w:pPr>
              <w:rPr>
                <w:rFonts w:ascii="Tahoma" w:hAnsi="Tahoma" w:cs="Tahoma"/>
                <w:b/>
                <w:bCs/>
                <w:sz w:val="20"/>
                <w:szCs w:val="20"/>
                <w:lang w:val="fr-CA"/>
              </w:rPr>
            </w:pPr>
          </w:p>
        </w:tc>
        <w:tc>
          <w:tcPr>
            <w:tcW w:w="3969" w:type="dxa"/>
            <w:tcBorders>
              <w:top w:val="nil"/>
              <w:left w:val="nil"/>
              <w:bottom w:val="nil"/>
              <w:right w:val="nil"/>
            </w:tcBorders>
            <w:shd w:val="clear" w:color="auto" w:fill="F9D380"/>
          </w:tcPr>
          <w:p w14:paraId="1EA9605B" w14:textId="77777777" w:rsidR="00790ED1" w:rsidRPr="00B47821" w:rsidRDefault="00790ED1" w:rsidP="005D3890">
            <w:pPr>
              <w:rPr>
                <w:rFonts w:ascii="Tahoma" w:hAnsi="Tahoma" w:cs="Tahoma"/>
                <w:b/>
                <w:bCs/>
                <w:sz w:val="20"/>
                <w:szCs w:val="20"/>
                <w:lang w:val="fr-CA"/>
              </w:rPr>
            </w:pPr>
          </w:p>
          <w:p w14:paraId="0FB6F288" w14:textId="77777777" w:rsidR="000C5EBB" w:rsidRPr="00B47821" w:rsidRDefault="000C5EBB" w:rsidP="000C5EBB">
            <w:pPr>
              <w:rPr>
                <w:rFonts w:ascii="Tahoma" w:hAnsi="Tahoma" w:cs="Tahoma"/>
                <w:b/>
                <w:bCs/>
                <w:sz w:val="20"/>
                <w:szCs w:val="20"/>
                <w:lang w:val="fr-CA"/>
              </w:rPr>
            </w:pPr>
            <w:r w:rsidRPr="00B47821">
              <w:rPr>
                <w:rFonts w:ascii="Tahoma" w:hAnsi="Tahoma" w:cs="Tahoma"/>
                <w:b/>
                <w:bCs/>
                <w:sz w:val="20"/>
                <w:szCs w:val="20"/>
                <w:lang w:val="fr-CA"/>
              </w:rPr>
              <w:t>Lien Google Sheet :</w:t>
            </w:r>
          </w:p>
          <w:p w14:paraId="03B5F4B6" w14:textId="34F579CD" w:rsidR="000C5EBB" w:rsidRPr="00B47821" w:rsidRDefault="000C5EBB" w:rsidP="000C5EBB">
            <w:pPr>
              <w:rPr>
                <w:rFonts w:ascii="Tahoma" w:hAnsi="Tahoma"/>
                <w:color w:val="FF0000"/>
                <w:sz w:val="20"/>
                <w:szCs w:val="20"/>
                <w:lang w:val="fr-CA"/>
              </w:rPr>
            </w:pPr>
            <w:r w:rsidRPr="00B47821">
              <w:rPr>
                <w:rFonts w:ascii="Tahoma" w:hAnsi="Tahoma"/>
                <w:color w:val="FF0000"/>
                <w:sz w:val="20"/>
                <w:szCs w:val="20"/>
                <w:lang w:val="fr-CA"/>
              </w:rPr>
              <w:t xml:space="preserve">[insérez le </w:t>
            </w:r>
            <w:r w:rsidR="0018229B" w:rsidRPr="00B47821">
              <w:rPr>
                <w:rFonts w:ascii="Tahoma" w:hAnsi="Tahoma"/>
                <w:color w:val="FF0000"/>
                <w:sz w:val="20"/>
                <w:szCs w:val="20"/>
                <w:lang w:val="fr-CA"/>
              </w:rPr>
              <w:t xml:space="preserve">lien Google </w:t>
            </w:r>
            <w:r w:rsidRPr="00B47821">
              <w:rPr>
                <w:rFonts w:ascii="Tahoma" w:hAnsi="Tahoma"/>
                <w:color w:val="FF0000"/>
                <w:sz w:val="20"/>
                <w:szCs w:val="20"/>
                <w:lang w:val="fr-CA"/>
              </w:rPr>
              <w:t>Sheet]</w:t>
            </w:r>
          </w:p>
          <w:p w14:paraId="501C9226" w14:textId="77777777" w:rsidR="00790ED1" w:rsidRPr="00B47821" w:rsidRDefault="00790ED1" w:rsidP="00790ED1">
            <w:pPr>
              <w:rPr>
                <w:rFonts w:ascii="Tahoma" w:hAnsi="Tahoma"/>
                <w:color w:val="FF0000"/>
                <w:sz w:val="20"/>
                <w:szCs w:val="20"/>
                <w:lang w:val="fr-CA"/>
              </w:rPr>
            </w:pPr>
          </w:p>
          <w:p w14:paraId="072C6D37" w14:textId="2CA93D26" w:rsidR="000C5EBB" w:rsidRPr="00B47821" w:rsidRDefault="000C5EBB" w:rsidP="000C5EBB">
            <w:pPr>
              <w:rPr>
                <w:rFonts w:ascii="Tahoma" w:hAnsi="Tahoma" w:cs="Tahoma"/>
                <w:b/>
                <w:bCs/>
                <w:sz w:val="20"/>
                <w:szCs w:val="20"/>
                <w:lang w:val="fr-CA"/>
              </w:rPr>
            </w:pPr>
            <w:r w:rsidRPr="00B47821">
              <w:rPr>
                <w:rFonts w:ascii="Tahoma" w:hAnsi="Tahoma" w:cs="Tahoma"/>
                <w:b/>
                <w:bCs/>
                <w:sz w:val="20"/>
                <w:szCs w:val="20"/>
                <w:lang w:val="fr-CA"/>
              </w:rPr>
              <w:t>Lien vers l’arbre à problème</w:t>
            </w:r>
            <w:r w:rsidR="000162CC" w:rsidRPr="00B47821">
              <w:rPr>
                <w:rFonts w:ascii="Tahoma" w:hAnsi="Tahoma" w:cs="Tahoma"/>
                <w:b/>
                <w:bCs/>
                <w:sz w:val="20"/>
                <w:szCs w:val="20"/>
                <w:lang w:val="fr-CA"/>
              </w:rPr>
              <w:t>s</w:t>
            </w:r>
            <w:r w:rsidRPr="00B47821">
              <w:rPr>
                <w:rFonts w:ascii="Tahoma" w:hAnsi="Tahoma" w:cs="Tahoma"/>
                <w:b/>
                <w:bCs/>
                <w:sz w:val="20"/>
                <w:szCs w:val="20"/>
                <w:lang w:val="fr-CA"/>
              </w:rPr>
              <w:t xml:space="preserve"> sur MURAL</w:t>
            </w:r>
            <w:r w:rsidR="0018229B" w:rsidRPr="00B47821">
              <w:rPr>
                <w:rFonts w:ascii="Tahoma" w:hAnsi="Tahoma" w:cs="Tahoma"/>
                <w:b/>
                <w:bCs/>
                <w:sz w:val="20"/>
                <w:szCs w:val="20"/>
                <w:lang w:val="fr-CA"/>
              </w:rPr>
              <w:t xml:space="preserve"> </w:t>
            </w:r>
            <w:r w:rsidRPr="00B47821">
              <w:rPr>
                <w:rFonts w:ascii="Tahoma" w:hAnsi="Tahoma" w:cs="Tahoma"/>
                <w:b/>
                <w:bCs/>
                <w:sz w:val="20"/>
                <w:szCs w:val="20"/>
                <w:lang w:val="fr-CA"/>
              </w:rPr>
              <w:t xml:space="preserve">: </w:t>
            </w:r>
          </w:p>
          <w:p w14:paraId="202C708D" w14:textId="78D90F5C" w:rsidR="00790ED1" w:rsidRPr="00B47821" w:rsidRDefault="00790ED1" w:rsidP="00790ED1">
            <w:pPr>
              <w:rPr>
                <w:rFonts w:ascii="Tahoma" w:hAnsi="Tahoma"/>
                <w:color w:val="FF0000"/>
                <w:sz w:val="20"/>
                <w:szCs w:val="20"/>
                <w:lang w:val="fr-CA"/>
              </w:rPr>
            </w:pPr>
            <w:r w:rsidRPr="00B47821">
              <w:rPr>
                <w:rFonts w:ascii="Tahoma" w:hAnsi="Tahoma"/>
                <w:color w:val="FF0000"/>
                <w:sz w:val="20"/>
                <w:szCs w:val="20"/>
                <w:lang w:val="fr-CA"/>
              </w:rPr>
              <w:t>[</w:t>
            </w:r>
            <w:r w:rsidR="00127FCA" w:rsidRPr="00B47821">
              <w:rPr>
                <w:rFonts w:ascii="Tahoma" w:hAnsi="Tahoma"/>
                <w:color w:val="FF0000"/>
                <w:sz w:val="20"/>
                <w:szCs w:val="20"/>
                <w:lang w:val="fr-CA"/>
              </w:rPr>
              <w:t>insérez le lien Mural</w:t>
            </w:r>
            <w:r w:rsidRPr="00B47821">
              <w:rPr>
                <w:rFonts w:ascii="Tahoma" w:hAnsi="Tahoma"/>
                <w:color w:val="FF0000"/>
                <w:sz w:val="20"/>
                <w:szCs w:val="20"/>
                <w:lang w:val="fr-CA"/>
              </w:rPr>
              <w:t>]</w:t>
            </w:r>
          </w:p>
          <w:p w14:paraId="62E24E6F" w14:textId="4DCDF6D2" w:rsidR="00790ED1" w:rsidRPr="00B47821" w:rsidRDefault="00790ED1" w:rsidP="005D3890">
            <w:pPr>
              <w:rPr>
                <w:rFonts w:ascii="Tahoma" w:hAnsi="Tahoma" w:cs="Tahoma"/>
                <w:b/>
                <w:bCs/>
                <w:sz w:val="20"/>
                <w:szCs w:val="20"/>
                <w:lang w:val="fr-CA"/>
              </w:rPr>
            </w:pPr>
          </w:p>
        </w:tc>
        <w:tc>
          <w:tcPr>
            <w:tcW w:w="3827" w:type="dxa"/>
            <w:tcBorders>
              <w:top w:val="nil"/>
              <w:left w:val="nil"/>
              <w:bottom w:val="nil"/>
              <w:right w:val="nil"/>
            </w:tcBorders>
            <w:shd w:val="clear" w:color="auto" w:fill="F9D380"/>
          </w:tcPr>
          <w:p w14:paraId="1EE7EE30" w14:textId="77777777" w:rsidR="00790ED1" w:rsidRPr="00B47821" w:rsidRDefault="00790ED1" w:rsidP="005D3890">
            <w:pPr>
              <w:rPr>
                <w:rFonts w:ascii="Tahoma" w:hAnsi="Tahoma" w:cs="Tahoma"/>
                <w:b/>
                <w:bCs/>
                <w:sz w:val="20"/>
                <w:szCs w:val="20"/>
                <w:lang w:val="fr-CA"/>
              </w:rPr>
            </w:pPr>
          </w:p>
          <w:p w14:paraId="78830253" w14:textId="77777777" w:rsidR="000C5EBB" w:rsidRPr="00B47821" w:rsidRDefault="000C5EBB" w:rsidP="000C5EBB">
            <w:pPr>
              <w:rPr>
                <w:rFonts w:ascii="Tahoma" w:hAnsi="Tahoma" w:cs="Tahoma"/>
                <w:b/>
                <w:bCs/>
                <w:sz w:val="20"/>
                <w:szCs w:val="20"/>
                <w:lang w:val="fr-CA"/>
              </w:rPr>
            </w:pPr>
            <w:r w:rsidRPr="00B47821">
              <w:rPr>
                <w:rFonts w:ascii="Tahoma" w:hAnsi="Tahoma" w:cs="Tahoma"/>
                <w:b/>
                <w:bCs/>
                <w:sz w:val="20"/>
                <w:szCs w:val="20"/>
                <w:lang w:val="fr-CA"/>
              </w:rPr>
              <w:t>Lien Google Sheet :</w:t>
            </w:r>
          </w:p>
          <w:p w14:paraId="003B7118" w14:textId="05A750E3" w:rsidR="000C5EBB" w:rsidRPr="00B47821" w:rsidRDefault="000C5EBB" w:rsidP="000C5EBB">
            <w:pPr>
              <w:rPr>
                <w:rFonts w:ascii="Tahoma" w:hAnsi="Tahoma"/>
                <w:color w:val="FF0000"/>
                <w:sz w:val="20"/>
                <w:szCs w:val="20"/>
                <w:lang w:val="fr-CA"/>
              </w:rPr>
            </w:pPr>
            <w:r w:rsidRPr="00B47821">
              <w:rPr>
                <w:rFonts w:ascii="Tahoma" w:hAnsi="Tahoma"/>
                <w:color w:val="FF0000"/>
                <w:sz w:val="20"/>
                <w:szCs w:val="20"/>
                <w:lang w:val="fr-CA"/>
              </w:rPr>
              <w:t xml:space="preserve">[insérez le </w:t>
            </w:r>
            <w:r w:rsidR="0018229B" w:rsidRPr="00B47821">
              <w:rPr>
                <w:rFonts w:ascii="Tahoma" w:hAnsi="Tahoma"/>
                <w:color w:val="FF0000"/>
                <w:sz w:val="20"/>
                <w:szCs w:val="20"/>
                <w:lang w:val="fr-CA"/>
              </w:rPr>
              <w:t xml:space="preserve">lien Google </w:t>
            </w:r>
            <w:r w:rsidRPr="00B47821">
              <w:rPr>
                <w:rFonts w:ascii="Tahoma" w:hAnsi="Tahoma"/>
                <w:color w:val="FF0000"/>
                <w:sz w:val="20"/>
                <w:szCs w:val="20"/>
                <w:lang w:val="fr-CA"/>
              </w:rPr>
              <w:t>Sheet]</w:t>
            </w:r>
          </w:p>
          <w:p w14:paraId="5E0FD65E" w14:textId="77777777" w:rsidR="00790ED1" w:rsidRPr="00B47821" w:rsidRDefault="00790ED1" w:rsidP="00790ED1">
            <w:pPr>
              <w:rPr>
                <w:rFonts w:ascii="Tahoma" w:hAnsi="Tahoma"/>
                <w:color w:val="FF0000"/>
                <w:sz w:val="20"/>
                <w:szCs w:val="20"/>
                <w:lang w:val="fr-CA"/>
              </w:rPr>
            </w:pPr>
          </w:p>
          <w:p w14:paraId="4E668B0E" w14:textId="739BA43B" w:rsidR="000C5EBB" w:rsidRPr="00B47821" w:rsidRDefault="000C5EBB" w:rsidP="000C5EBB">
            <w:pPr>
              <w:rPr>
                <w:rFonts w:ascii="Tahoma" w:hAnsi="Tahoma" w:cs="Tahoma"/>
                <w:b/>
                <w:bCs/>
                <w:sz w:val="20"/>
                <w:szCs w:val="20"/>
                <w:lang w:val="fr-CA"/>
              </w:rPr>
            </w:pPr>
            <w:r w:rsidRPr="00B47821">
              <w:rPr>
                <w:rFonts w:ascii="Tahoma" w:hAnsi="Tahoma" w:cs="Tahoma"/>
                <w:b/>
                <w:bCs/>
                <w:sz w:val="20"/>
                <w:szCs w:val="20"/>
                <w:lang w:val="fr-CA"/>
              </w:rPr>
              <w:t>Lien vers l’arbre à problème</w:t>
            </w:r>
            <w:r w:rsidR="000162CC" w:rsidRPr="00B47821">
              <w:rPr>
                <w:rFonts w:ascii="Tahoma" w:hAnsi="Tahoma" w:cs="Tahoma"/>
                <w:b/>
                <w:bCs/>
                <w:sz w:val="20"/>
                <w:szCs w:val="20"/>
                <w:lang w:val="fr-CA"/>
              </w:rPr>
              <w:t>s</w:t>
            </w:r>
            <w:r w:rsidRPr="00B47821">
              <w:rPr>
                <w:rFonts w:ascii="Tahoma" w:hAnsi="Tahoma" w:cs="Tahoma"/>
                <w:b/>
                <w:bCs/>
                <w:sz w:val="20"/>
                <w:szCs w:val="20"/>
                <w:lang w:val="fr-CA"/>
              </w:rPr>
              <w:t xml:space="preserve"> sur MURAL</w:t>
            </w:r>
            <w:r w:rsidR="0018229B" w:rsidRPr="00B47821">
              <w:rPr>
                <w:rFonts w:ascii="Tahoma" w:hAnsi="Tahoma" w:cs="Tahoma"/>
                <w:b/>
                <w:bCs/>
                <w:sz w:val="20"/>
                <w:szCs w:val="20"/>
                <w:lang w:val="fr-CA"/>
              </w:rPr>
              <w:t xml:space="preserve"> </w:t>
            </w:r>
            <w:r w:rsidRPr="00B47821">
              <w:rPr>
                <w:rFonts w:ascii="Tahoma" w:hAnsi="Tahoma" w:cs="Tahoma"/>
                <w:b/>
                <w:bCs/>
                <w:sz w:val="20"/>
                <w:szCs w:val="20"/>
                <w:lang w:val="fr-CA"/>
              </w:rPr>
              <w:t xml:space="preserve">: </w:t>
            </w:r>
          </w:p>
          <w:p w14:paraId="296F6E3F" w14:textId="42C525F8" w:rsidR="00790ED1" w:rsidRPr="00B47821" w:rsidRDefault="00790ED1" w:rsidP="00790ED1">
            <w:pPr>
              <w:rPr>
                <w:rFonts w:ascii="Tahoma" w:hAnsi="Tahoma"/>
                <w:color w:val="FF0000"/>
                <w:sz w:val="20"/>
                <w:szCs w:val="20"/>
                <w:lang w:val="fr-CA"/>
              </w:rPr>
            </w:pPr>
            <w:r w:rsidRPr="00B47821">
              <w:rPr>
                <w:rFonts w:ascii="Tahoma" w:hAnsi="Tahoma"/>
                <w:color w:val="FF0000"/>
                <w:sz w:val="20"/>
                <w:szCs w:val="20"/>
                <w:lang w:val="fr-CA"/>
              </w:rPr>
              <w:t>[</w:t>
            </w:r>
            <w:r w:rsidR="00127FCA" w:rsidRPr="00B47821">
              <w:rPr>
                <w:rFonts w:ascii="Tahoma" w:hAnsi="Tahoma"/>
                <w:color w:val="FF0000"/>
                <w:sz w:val="20"/>
                <w:szCs w:val="20"/>
                <w:lang w:val="fr-CA"/>
              </w:rPr>
              <w:t>insérez le lien Mural</w:t>
            </w:r>
            <w:r w:rsidRPr="00B47821">
              <w:rPr>
                <w:rFonts w:ascii="Tahoma" w:hAnsi="Tahoma"/>
                <w:color w:val="FF0000"/>
                <w:sz w:val="20"/>
                <w:szCs w:val="20"/>
                <w:lang w:val="fr-CA"/>
              </w:rPr>
              <w:t>]</w:t>
            </w:r>
          </w:p>
          <w:p w14:paraId="7A3644F5" w14:textId="77777777" w:rsidR="00790ED1" w:rsidRPr="00B47821" w:rsidRDefault="00790ED1" w:rsidP="005D3890">
            <w:pPr>
              <w:rPr>
                <w:rFonts w:ascii="Tahoma" w:hAnsi="Tahoma" w:cs="Tahoma"/>
                <w:b/>
                <w:bCs/>
                <w:sz w:val="20"/>
                <w:szCs w:val="20"/>
                <w:lang w:val="fr-CA"/>
              </w:rPr>
            </w:pPr>
          </w:p>
        </w:tc>
      </w:tr>
      <w:tr w:rsidR="00790ED1" w:rsidRPr="00B47821" w14:paraId="4F59222D" w14:textId="77777777" w:rsidTr="00A23674">
        <w:trPr>
          <w:trHeight w:val="2144"/>
        </w:trPr>
        <w:tc>
          <w:tcPr>
            <w:tcW w:w="3969" w:type="dxa"/>
            <w:tcBorders>
              <w:top w:val="nil"/>
              <w:left w:val="nil"/>
              <w:bottom w:val="nil"/>
              <w:right w:val="nil"/>
            </w:tcBorders>
            <w:shd w:val="clear" w:color="auto" w:fill="F2F2F2" w:themeFill="background1" w:themeFillShade="F2"/>
          </w:tcPr>
          <w:p w14:paraId="1A606D25" w14:textId="77777777" w:rsidR="00790ED1" w:rsidRPr="00B47821" w:rsidRDefault="00790ED1" w:rsidP="005D3890">
            <w:pPr>
              <w:rPr>
                <w:rFonts w:ascii="Tahoma" w:hAnsi="Tahoma" w:cs="Tahoma"/>
                <w:i/>
                <w:iCs/>
                <w:sz w:val="20"/>
                <w:szCs w:val="20"/>
                <w:lang w:val="fr-CA"/>
              </w:rPr>
            </w:pPr>
          </w:p>
          <w:p w14:paraId="0047DCA4" w14:textId="27D3B947" w:rsidR="00790ED1" w:rsidRPr="00B47821" w:rsidRDefault="00127FC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5FE83BE5"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B4EA27F"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2BCD65A"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1780A0B"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55262F8C"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34FAE8C0"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8BFCDE4" w14:textId="77777777" w:rsidR="00790ED1" w:rsidRPr="00B47821" w:rsidRDefault="00790ED1" w:rsidP="005D3890">
            <w:pPr>
              <w:pStyle w:val="ListParagraph"/>
              <w:numPr>
                <w:ilvl w:val="0"/>
                <w:numId w:val="28"/>
              </w:numPr>
              <w:rPr>
                <w:rFonts w:ascii="Tahoma" w:hAnsi="Tahoma" w:cs="Tahoma"/>
                <w:i/>
                <w:iCs/>
                <w:sz w:val="20"/>
                <w:szCs w:val="20"/>
                <w:lang w:val="fr-CA"/>
              </w:rPr>
            </w:pPr>
          </w:p>
        </w:tc>
        <w:tc>
          <w:tcPr>
            <w:tcW w:w="3969" w:type="dxa"/>
            <w:tcBorders>
              <w:top w:val="nil"/>
              <w:left w:val="nil"/>
              <w:bottom w:val="nil"/>
              <w:right w:val="nil"/>
            </w:tcBorders>
            <w:shd w:val="clear" w:color="auto" w:fill="F2F2F2" w:themeFill="background1" w:themeFillShade="F2"/>
          </w:tcPr>
          <w:p w14:paraId="114A69E4" w14:textId="77777777" w:rsidR="00790ED1" w:rsidRPr="00B47821" w:rsidRDefault="00790ED1" w:rsidP="005D3890">
            <w:pPr>
              <w:rPr>
                <w:rFonts w:ascii="Tahoma" w:hAnsi="Tahoma" w:cs="Tahoma"/>
                <w:i/>
                <w:iCs/>
                <w:sz w:val="20"/>
                <w:szCs w:val="20"/>
                <w:lang w:val="fr-CA"/>
              </w:rPr>
            </w:pPr>
          </w:p>
          <w:p w14:paraId="6ECCFCEF" w14:textId="09FE8EAF" w:rsidR="00790ED1" w:rsidRPr="00B47821" w:rsidRDefault="00127FC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49104400"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00D927D"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3B97AC2"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DA74AE8"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5F16573"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8CDA4FA"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43EC724" w14:textId="77777777" w:rsidR="00790ED1" w:rsidRPr="00B47821" w:rsidRDefault="00790ED1" w:rsidP="005D3890">
            <w:pPr>
              <w:pStyle w:val="ListParagraph"/>
              <w:numPr>
                <w:ilvl w:val="0"/>
                <w:numId w:val="28"/>
              </w:numPr>
              <w:rPr>
                <w:rFonts w:ascii="Tahoma" w:hAnsi="Tahoma" w:cs="Tahoma"/>
                <w:i/>
                <w:iCs/>
                <w:sz w:val="20"/>
                <w:szCs w:val="20"/>
                <w:lang w:val="fr-CA"/>
              </w:rPr>
            </w:pPr>
          </w:p>
        </w:tc>
        <w:tc>
          <w:tcPr>
            <w:tcW w:w="3827" w:type="dxa"/>
            <w:tcBorders>
              <w:top w:val="nil"/>
              <w:left w:val="nil"/>
              <w:bottom w:val="nil"/>
              <w:right w:val="nil"/>
            </w:tcBorders>
            <w:shd w:val="clear" w:color="auto" w:fill="F2F2F2" w:themeFill="background1" w:themeFillShade="F2"/>
          </w:tcPr>
          <w:p w14:paraId="176A6C06" w14:textId="77777777" w:rsidR="00790ED1" w:rsidRPr="00B47821" w:rsidRDefault="00790ED1" w:rsidP="005D3890">
            <w:pPr>
              <w:rPr>
                <w:rFonts w:ascii="Tahoma" w:hAnsi="Tahoma" w:cs="Tahoma"/>
                <w:i/>
                <w:iCs/>
                <w:sz w:val="20"/>
                <w:szCs w:val="20"/>
                <w:lang w:val="fr-CA"/>
              </w:rPr>
            </w:pPr>
          </w:p>
          <w:p w14:paraId="68BEE1A4" w14:textId="7992E134" w:rsidR="00790ED1" w:rsidRPr="00B47821" w:rsidRDefault="00127FCA"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7DE34B02"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3C1844A"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1FCC867"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59A0CFC3"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94F5C77"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49AE592"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565EF8E" w14:textId="77777777" w:rsidR="00790ED1" w:rsidRPr="00B47821" w:rsidRDefault="00790ED1" w:rsidP="005D3890">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32A3C213" w14:textId="77777777" w:rsidR="00790ED1" w:rsidRPr="00B47821" w:rsidRDefault="00790ED1" w:rsidP="005D3890">
            <w:pPr>
              <w:pStyle w:val="ListParagraph"/>
              <w:rPr>
                <w:rFonts w:ascii="Tahoma" w:hAnsi="Tahoma" w:cs="Tahoma"/>
                <w:i/>
                <w:iCs/>
                <w:sz w:val="20"/>
                <w:szCs w:val="20"/>
                <w:lang w:val="fr-CA"/>
              </w:rPr>
            </w:pPr>
          </w:p>
        </w:tc>
      </w:tr>
    </w:tbl>
    <w:p w14:paraId="5D8E8E52" w14:textId="77777777" w:rsidR="00790ED1" w:rsidRPr="00B47821" w:rsidRDefault="00790ED1" w:rsidP="00790ED1">
      <w:pPr>
        <w:rPr>
          <w:rFonts w:ascii="Tahoma" w:hAnsi="Tahoma" w:cs="Tahoma"/>
          <w:sz w:val="20"/>
          <w:szCs w:val="20"/>
          <w:lang w:val="fr-CA"/>
        </w:rPr>
      </w:pPr>
    </w:p>
    <w:p w14:paraId="4018ED1C" w14:textId="23EEA056" w:rsidR="008C55FB" w:rsidRPr="00B47821" w:rsidRDefault="008C55FB" w:rsidP="008C55FB">
      <w:pPr>
        <w:pStyle w:val="ListParagraph"/>
        <w:rPr>
          <w:rFonts w:ascii="Tahoma" w:hAnsi="Tahoma" w:cs="Tahoma"/>
          <w:sz w:val="20"/>
          <w:szCs w:val="20"/>
          <w:lang w:val="fr-CA"/>
        </w:rPr>
      </w:pPr>
    </w:p>
    <w:p w14:paraId="198CC51A" w14:textId="48723383" w:rsidR="00790ED1" w:rsidRPr="00B47821" w:rsidRDefault="00790ED1" w:rsidP="00790ED1">
      <w:pPr>
        <w:pStyle w:val="ListParagraph"/>
        <w:rPr>
          <w:rFonts w:ascii="Tahoma" w:hAnsi="Tahoma" w:cs="Tahoma"/>
          <w:sz w:val="20"/>
          <w:szCs w:val="20"/>
          <w:lang w:val="fr-CA"/>
        </w:rPr>
      </w:pPr>
    </w:p>
    <w:p w14:paraId="602F03DA" w14:textId="06B3A52E" w:rsidR="00790ED1" w:rsidRPr="00B47821" w:rsidRDefault="00790ED1" w:rsidP="00790ED1">
      <w:pPr>
        <w:pStyle w:val="ListParagraph"/>
        <w:rPr>
          <w:rFonts w:ascii="Tahoma" w:hAnsi="Tahoma" w:cs="Tahoma"/>
          <w:sz w:val="20"/>
          <w:szCs w:val="20"/>
          <w:lang w:val="fr-CA"/>
        </w:rPr>
      </w:pPr>
    </w:p>
    <w:p w14:paraId="34D4872A" w14:textId="58522B9A" w:rsidR="00790ED1" w:rsidRPr="00B47821" w:rsidRDefault="00790ED1" w:rsidP="00790ED1">
      <w:pPr>
        <w:pStyle w:val="ListParagraph"/>
        <w:rPr>
          <w:rFonts w:ascii="Tahoma" w:hAnsi="Tahoma" w:cs="Tahoma"/>
          <w:sz w:val="20"/>
          <w:szCs w:val="20"/>
          <w:lang w:val="fr-CA"/>
        </w:rPr>
      </w:pPr>
    </w:p>
    <w:p w14:paraId="635F8883" w14:textId="6304F410" w:rsidR="00790ED1" w:rsidRPr="00B47821" w:rsidRDefault="00790ED1" w:rsidP="00790ED1">
      <w:pPr>
        <w:pStyle w:val="ListParagraph"/>
        <w:rPr>
          <w:rFonts w:ascii="Tahoma" w:hAnsi="Tahoma" w:cs="Tahoma"/>
          <w:sz w:val="20"/>
          <w:szCs w:val="20"/>
          <w:lang w:val="fr-CA"/>
        </w:rPr>
      </w:pPr>
    </w:p>
    <w:p w14:paraId="5013E7EC" w14:textId="26B527F8" w:rsidR="00790ED1" w:rsidRPr="00B47821" w:rsidRDefault="00790ED1" w:rsidP="00790ED1">
      <w:pPr>
        <w:pStyle w:val="ListParagraph"/>
        <w:rPr>
          <w:rFonts w:ascii="Tahoma" w:hAnsi="Tahoma" w:cs="Tahoma"/>
          <w:sz w:val="20"/>
          <w:szCs w:val="20"/>
          <w:lang w:val="fr-CA"/>
        </w:rPr>
      </w:pPr>
    </w:p>
    <w:p w14:paraId="0ECB29C4" w14:textId="230E016C" w:rsidR="00790ED1" w:rsidRPr="00B47821" w:rsidRDefault="00790ED1" w:rsidP="00790ED1">
      <w:pPr>
        <w:pStyle w:val="ListParagraph"/>
        <w:rPr>
          <w:rFonts w:ascii="Tahoma" w:hAnsi="Tahoma" w:cs="Tahoma"/>
          <w:sz w:val="20"/>
          <w:szCs w:val="20"/>
          <w:lang w:val="fr-CA"/>
        </w:rPr>
      </w:pPr>
    </w:p>
    <w:p w14:paraId="6B594F11" w14:textId="5C3B4047" w:rsidR="00790ED1" w:rsidRPr="00B47821" w:rsidRDefault="00790ED1" w:rsidP="00790ED1">
      <w:pPr>
        <w:pStyle w:val="ListParagraph"/>
        <w:rPr>
          <w:rFonts w:ascii="Tahoma" w:hAnsi="Tahoma" w:cs="Tahoma"/>
          <w:sz w:val="20"/>
          <w:szCs w:val="20"/>
          <w:lang w:val="fr-CA"/>
        </w:rPr>
      </w:pPr>
    </w:p>
    <w:p w14:paraId="681DBC6E" w14:textId="57D2C397" w:rsidR="00790ED1" w:rsidRPr="00B47821" w:rsidRDefault="00790ED1" w:rsidP="00790ED1">
      <w:pPr>
        <w:pStyle w:val="ListParagraph"/>
        <w:rPr>
          <w:rFonts w:ascii="Tahoma" w:hAnsi="Tahoma" w:cs="Tahoma"/>
          <w:sz w:val="20"/>
          <w:szCs w:val="20"/>
          <w:lang w:val="fr-CA"/>
        </w:rPr>
      </w:pPr>
    </w:p>
    <w:p w14:paraId="4BA66CD1" w14:textId="4AA97C85" w:rsidR="00790ED1" w:rsidRPr="00B47821" w:rsidRDefault="00790ED1" w:rsidP="00790ED1">
      <w:pPr>
        <w:pStyle w:val="ListParagraph"/>
        <w:rPr>
          <w:rFonts w:ascii="Tahoma" w:hAnsi="Tahoma" w:cs="Tahoma"/>
          <w:sz w:val="20"/>
          <w:szCs w:val="20"/>
          <w:lang w:val="fr-CA"/>
        </w:rPr>
      </w:pPr>
    </w:p>
    <w:p w14:paraId="631AD80D" w14:textId="17DF4D7B" w:rsidR="00790ED1" w:rsidRPr="00B47821" w:rsidRDefault="00790ED1" w:rsidP="00790ED1">
      <w:pPr>
        <w:pStyle w:val="ListParagraph"/>
        <w:rPr>
          <w:rFonts w:ascii="Tahoma" w:hAnsi="Tahoma" w:cs="Tahoma"/>
          <w:sz w:val="20"/>
          <w:szCs w:val="20"/>
          <w:lang w:val="fr-CA"/>
        </w:rPr>
      </w:pPr>
    </w:p>
    <w:p w14:paraId="6CAC2A98" w14:textId="23EAEAED" w:rsidR="00790ED1" w:rsidRPr="00B47821" w:rsidRDefault="00790ED1" w:rsidP="00790ED1">
      <w:pPr>
        <w:pStyle w:val="ListParagraph"/>
        <w:rPr>
          <w:rFonts w:ascii="Tahoma" w:hAnsi="Tahoma" w:cs="Tahoma"/>
          <w:sz w:val="20"/>
          <w:szCs w:val="20"/>
          <w:lang w:val="fr-CA"/>
        </w:rPr>
      </w:pPr>
    </w:p>
    <w:p w14:paraId="06435A8C" w14:textId="60F5552B" w:rsidR="00790ED1" w:rsidRPr="00B47821" w:rsidRDefault="00790ED1" w:rsidP="00790ED1">
      <w:pPr>
        <w:pStyle w:val="ListParagraph"/>
        <w:rPr>
          <w:rFonts w:ascii="Tahoma" w:hAnsi="Tahoma" w:cs="Tahoma"/>
          <w:sz w:val="20"/>
          <w:szCs w:val="20"/>
          <w:lang w:val="fr-CA"/>
        </w:rPr>
      </w:pPr>
    </w:p>
    <w:p w14:paraId="3ED1482F" w14:textId="7DCB0CAF" w:rsidR="00790ED1" w:rsidRPr="00B47821" w:rsidRDefault="00790ED1" w:rsidP="00790ED1">
      <w:pPr>
        <w:pStyle w:val="ListParagraph"/>
        <w:rPr>
          <w:rFonts w:ascii="Tahoma" w:hAnsi="Tahoma" w:cs="Tahoma"/>
          <w:sz w:val="20"/>
          <w:szCs w:val="20"/>
          <w:lang w:val="fr-CA"/>
        </w:rPr>
      </w:pPr>
    </w:p>
    <w:p w14:paraId="71B29F11" w14:textId="6C8D3500" w:rsidR="00790ED1" w:rsidRPr="00B47821" w:rsidRDefault="00790ED1" w:rsidP="00790ED1">
      <w:pPr>
        <w:pStyle w:val="ListParagraph"/>
        <w:rPr>
          <w:rFonts w:ascii="Tahoma" w:hAnsi="Tahoma" w:cs="Tahoma"/>
          <w:sz w:val="20"/>
          <w:szCs w:val="20"/>
          <w:lang w:val="fr-CA"/>
        </w:rPr>
      </w:pPr>
    </w:p>
    <w:p w14:paraId="00373B83" w14:textId="61F2C377" w:rsidR="00790ED1" w:rsidRPr="00B47821" w:rsidRDefault="00790ED1" w:rsidP="00790ED1">
      <w:pPr>
        <w:pStyle w:val="ListParagraph"/>
        <w:rPr>
          <w:rFonts w:ascii="Tahoma" w:hAnsi="Tahoma" w:cs="Tahoma"/>
          <w:sz w:val="20"/>
          <w:szCs w:val="20"/>
          <w:lang w:val="fr-CA"/>
        </w:rPr>
      </w:pPr>
    </w:p>
    <w:p w14:paraId="394192E2" w14:textId="23ACCA7C" w:rsidR="00790ED1" w:rsidRPr="00B47821" w:rsidRDefault="00790ED1" w:rsidP="00790ED1">
      <w:pPr>
        <w:pStyle w:val="ListParagraph"/>
        <w:rPr>
          <w:rFonts w:ascii="Tahoma" w:hAnsi="Tahoma" w:cs="Tahoma"/>
          <w:sz w:val="20"/>
          <w:szCs w:val="20"/>
          <w:lang w:val="fr-CA"/>
        </w:rPr>
      </w:pPr>
    </w:p>
    <w:p w14:paraId="36E0BD7B" w14:textId="66D1E7A1" w:rsidR="00790ED1" w:rsidRPr="00B47821" w:rsidRDefault="00790ED1" w:rsidP="00790ED1">
      <w:pPr>
        <w:pStyle w:val="ListParagraph"/>
        <w:rPr>
          <w:rFonts w:ascii="Tahoma" w:hAnsi="Tahoma" w:cs="Tahoma"/>
          <w:sz w:val="20"/>
          <w:szCs w:val="20"/>
          <w:lang w:val="fr-CA"/>
        </w:rPr>
      </w:pPr>
    </w:p>
    <w:p w14:paraId="1DB0046D" w14:textId="04A68385" w:rsidR="00790ED1" w:rsidRPr="00B47821" w:rsidRDefault="00790ED1" w:rsidP="00790ED1">
      <w:pPr>
        <w:pStyle w:val="ListParagraph"/>
        <w:rPr>
          <w:rFonts w:ascii="Tahoma" w:hAnsi="Tahoma" w:cs="Tahoma"/>
          <w:sz w:val="20"/>
          <w:szCs w:val="20"/>
          <w:lang w:val="fr-CA"/>
        </w:rPr>
      </w:pPr>
    </w:p>
    <w:p w14:paraId="03104875" w14:textId="22B85A64" w:rsidR="00790ED1" w:rsidRPr="00B47821" w:rsidRDefault="00790ED1" w:rsidP="00790ED1">
      <w:pPr>
        <w:pStyle w:val="ListParagraph"/>
        <w:rPr>
          <w:rFonts w:ascii="Tahoma" w:hAnsi="Tahoma" w:cs="Tahoma"/>
          <w:sz w:val="20"/>
          <w:szCs w:val="20"/>
          <w:lang w:val="fr-CA"/>
        </w:rPr>
      </w:pPr>
    </w:p>
    <w:p w14:paraId="5C799299" w14:textId="77777777" w:rsidR="00790ED1" w:rsidRPr="00B47821" w:rsidRDefault="00790ED1" w:rsidP="00457562">
      <w:pPr>
        <w:rPr>
          <w:rFonts w:ascii="Tahoma" w:hAnsi="Tahoma" w:cs="Tahoma"/>
          <w:sz w:val="20"/>
          <w:szCs w:val="20"/>
          <w:lang w:val="fr-CA"/>
        </w:rPr>
      </w:pPr>
    </w:p>
    <w:p w14:paraId="174D1042" w14:textId="6CCD3622" w:rsidR="008C55FB" w:rsidRPr="00B47821" w:rsidRDefault="00CB5372" w:rsidP="001817A0">
      <w:pPr>
        <w:pStyle w:val="ListParagraph"/>
        <w:numPr>
          <w:ilvl w:val="0"/>
          <w:numId w:val="14"/>
        </w:numPr>
        <w:spacing w:line="276" w:lineRule="auto"/>
        <w:rPr>
          <w:rFonts w:ascii="Tahoma" w:hAnsi="Tahoma" w:cs="Tahoma"/>
          <w:sz w:val="20"/>
          <w:szCs w:val="20"/>
          <w:lang w:val="fr-CA"/>
        </w:rPr>
      </w:pPr>
      <w:r w:rsidRPr="00B47821">
        <w:rPr>
          <w:rFonts w:ascii="Tahoma" w:hAnsi="Tahoma" w:cs="Tahoma"/>
          <w:sz w:val="20"/>
          <w:szCs w:val="20"/>
          <w:lang w:val="fr-CA"/>
        </w:rPr>
        <w:t xml:space="preserve">Chaque groupe partira de son </w:t>
      </w:r>
      <w:r w:rsidR="009F54BA" w:rsidRPr="00B47821">
        <w:rPr>
          <w:rFonts w:ascii="Tahoma" w:hAnsi="Tahoma" w:cs="Tahoma"/>
          <w:sz w:val="20"/>
          <w:szCs w:val="20"/>
          <w:lang w:val="fr-CA"/>
        </w:rPr>
        <w:t xml:space="preserve">analyse </w:t>
      </w:r>
      <w:r w:rsidRPr="00B47821">
        <w:rPr>
          <w:rFonts w:ascii="Tahoma" w:hAnsi="Tahoma" w:cs="Tahoma"/>
          <w:sz w:val="20"/>
          <w:szCs w:val="20"/>
          <w:lang w:val="fr-CA"/>
        </w:rPr>
        <w:t>de l’</w:t>
      </w:r>
      <w:r w:rsidR="009F54BA" w:rsidRPr="00B47821">
        <w:rPr>
          <w:rFonts w:ascii="Tahoma" w:hAnsi="Tahoma" w:cs="Tahoma"/>
          <w:sz w:val="20"/>
          <w:szCs w:val="20"/>
          <w:lang w:val="fr-CA"/>
        </w:rPr>
        <w:t>arbre à problèmes</w:t>
      </w:r>
      <w:r w:rsidR="008C55FB" w:rsidRPr="00B47821">
        <w:rPr>
          <w:rFonts w:ascii="Tahoma" w:hAnsi="Tahoma" w:cs="Tahoma"/>
          <w:sz w:val="20"/>
          <w:szCs w:val="20"/>
          <w:lang w:val="fr-CA"/>
        </w:rPr>
        <w:t xml:space="preserve"> </w:t>
      </w:r>
      <w:r w:rsidRPr="00B47821">
        <w:rPr>
          <w:rFonts w:ascii="Tahoma" w:hAnsi="Tahoma" w:cs="Tahoma"/>
          <w:sz w:val="20"/>
          <w:szCs w:val="20"/>
          <w:lang w:val="fr-CA"/>
        </w:rPr>
        <w:t>pour concevoir un modèle logique qui décrit un projet ou un programme répondant à son analyse de problème.</w:t>
      </w:r>
    </w:p>
    <w:p w14:paraId="02757997" w14:textId="77777777" w:rsidR="008C55FB" w:rsidRPr="00B47821" w:rsidRDefault="008C55FB" w:rsidP="001817A0">
      <w:pPr>
        <w:pStyle w:val="ListParagraph"/>
        <w:spacing w:line="276" w:lineRule="auto"/>
        <w:rPr>
          <w:rFonts w:ascii="Tahoma" w:hAnsi="Tahoma" w:cs="Tahoma"/>
          <w:sz w:val="20"/>
          <w:szCs w:val="20"/>
          <w:lang w:val="fr-CA"/>
        </w:rPr>
      </w:pPr>
    </w:p>
    <w:p w14:paraId="6FC63F83" w14:textId="610CA626" w:rsidR="008C55FB" w:rsidRPr="00B47821" w:rsidRDefault="00CB5372" w:rsidP="001817A0">
      <w:pPr>
        <w:pStyle w:val="ListParagraph"/>
        <w:numPr>
          <w:ilvl w:val="0"/>
          <w:numId w:val="14"/>
        </w:numPr>
        <w:spacing w:line="276" w:lineRule="auto"/>
        <w:rPr>
          <w:rFonts w:ascii="Tahoma" w:hAnsi="Tahoma" w:cs="Tahoma"/>
          <w:sz w:val="20"/>
          <w:szCs w:val="20"/>
          <w:lang w:val="fr-CA"/>
        </w:rPr>
      </w:pPr>
      <w:r w:rsidRPr="00B47821">
        <w:rPr>
          <w:rFonts w:ascii="Tahoma" w:hAnsi="Tahoma" w:cs="Tahoma"/>
          <w:sz w:val="20"/>
          <w:szCs w:val="20"/>
          <w:lang w:val="fr-CA"/>
        </w:rPr>
        <w:t xml:space="preserve">Veuillez consulter </w:t>
      </w:r>
      <w:hyperlink w:anchor="_Annex_10c:_Logic" w:history="1">
        <w:r w:rsidRPr="00B47821">
          <w:rPr>
            <w:rStyle w:val="Hyperlink"/>
            <w:rFonts w:ascii="Tahoma" w:hAnsi="Tahoma" w:cs="Tahoma"/>
            <w:b/>
            <w:bCs/>
            <w:sz w:val="20"/>
            <w:szCs w:val="20"/>
            <w:lang w:val="fr-CA"/>
          </w:rPr>
          <w:t>l’A</w:t>
        </w:r>
        <w:r w:rsidR="00AF10F3" w:rsidRPr="00B47821">
          <w:rPr>
            <w:rStyle w:val="Hyperlink"/>
            <w:rFonts w:ascii="Tahoma" w:hAnsi="Tahoma" w:cs="Tahoma"/>
            <w:b/>
            <w:bCs/>
            <w:sz w:val="20"/>
            <w:szCs w:val="20"/>
            <w:lang w:val="fr-CA"/>
          </w:rPr>
          <w:t xml:space="preserve">nnexe </w:t>
        </w:r>
        <w:r w:rsidR="008C55FB" w:rsidRPr="00B47821">
          <w:rPr>
            <w:rStyle w:val="Hyperlink"/>
            <w:rFonts w:ascii="Tahoma" w:hAnsi="Tahoma" w:cs="Tahoma"/>
            <w:b/>
            <w:bCs/>
            <w:sz w:val="20"/>
            <w:szCs w:val="20"/>
            <w:lang w:val="fr-CA"/>
          </w:rPr>
          <w:t>10c</w:t>
        </w:r>
      </w:hyperlink>
      <w:r w:rsidR="008C55FB" w:rsidRPr="00B47821">
        <w:rPr>
          <w:rFonts w:ascii="Tahoma" w:hAnsi="Tahoma" w:cs="Tahoma"/>
          <w:sz w:val="20"/>
          <w:szCs w:val="20"/>
          <w:lang w:val="fr-CA"/>
        </w:rPr>
        <w:t xml:space="preserve"> </w:t>
      </w:r>
      <w:r w:rsidRPr="00B47821">
        <w:rPr>
          <w:rFonts w:ascii="Tahoma" w:hAnsi="Tahoma" w:cs="Tahoma"/>
          <w:sz w:val="20"/>
          <w:szCs w:val="20"/>
          <w:lang w:val="fr-CA"/>
        </w:rPr>
        <w:t>pour avoir un exemple de modèle logique.</w:t>
      </w:r>
      <w:r w:rsidR="00C215E8" w:rsidRPr="00B47821">
        <w:rPr>
          <w:rFonts w:ascii="Tahoma" w:hAnsi="Tahoma" w:cs="Tahoma"/>
          <w:sz w:val="20"/>
          <w:szCs w:val="20"/>
          <w:lang w:val="fr-CA"/>
        </w:rPr>
        <w:t xml:space="preserve"> </w:t>
      </w:r>
    </w:p>
    <w:p w14:paraId="237F847F" w14:textId="77777777" w:rsidR="008C55FB" w:rsidRPr="00B47821" w:rsidRDefault="008C55FB" w:rsidP="001817A0">
      <w:pPr>
        <w:spacing w:line="276" w:lineRule="auto"/>
        <w:rPr>
          <w:rFonts w:ascii="Tahoma" w:hAnsi="Tahoma" w:cs="Tahoma"/>
          <w:sz w:val="20"/>
          <w:szCs w:val="20"/>
          <w:lang w:val="fr-CA"/>
        </w:rPr>
      </w:pPr>
    </w:p>
    <w:p w14:paraId="6E0AC8F0" w14:textId="59E75C7B" w:rsidR="008C55FB" w:rsidRPr="00B47821" w:rsidRDefault="00CB5372" w:rsidP="001817A0">
      <w:pPr>
        <w:pStyle w:val="ListParagraph"/>
        <w:numPr>
          <w:ilvl w:val="0"/>
          <w:numId w:val="14"/>
        </w:numPr>
        <w:spacing w:line="276" w:lineRule="auto"/>
        <w:rPr>
          <w:rFonts w:ascii="Tahoma" w:hAnsi="Tahoma" w:cs="Tahoma"/>
          <w:sz w:val="20"/>
          <w:szCs w:val="20"/>
          <w:lang w:val="fr-CA"/>
        </w:rPr>
      </w:pPr>
      <w:r w:rsidRPr="00B47821">
        <w:rPr>
          <w:rFonts w:ascii="Tahoma" w:hAnsi="Tahoma" w:cs="Tahoma"/>
          <w:sz w:val="20"/>
          <w:szCs w:val="20"/>
          <w:lang w:val="fr-CA"/>
        </w:rPr>
        <w:t xml:space="preserve">En sous-groupe, penchez-vous uniquement sur les </w:t>
      </w:r>
      <w:r w:rsidRPr="00B47821">
        <w:rPr>
          <w:rFonts w:ascii="Tahoma" w:hAnsi="Tahoma" w:cs="Tahoma"/>
          <w:b/>
          <w:bCs/>
          <w:sz w:val="20"/>
          <w:szCs w:val="20"/>
          <w:lang w:val="fr-CA"/>
        </w:rPr>
        <w:t>trois premiers niveaux du modèle logique</w:t>
      </w:r>
      <w:r w:rsidRPr="00B47821">
        <w:rPr>
          <w:rFonts w:ascii="Tahoma" w:hAnsi="Tahoma" w:cs="Tahoma"/>
          <w:sz w:val="20"/>
          <w:szCs w:val="20"/>
          <w:lang w:val="fr-CA"/>
        </w:rPr>
        <w:t xml:space="preserve"> : résultat ultime, résultats intermédiaires et résultats immédiats. </w:t>
      </w:r>
    </w:p>
    <w:p w14:paraId="2ECB7FFF" w14:textId="77777777" w:rsidR="008C55FB" w:rsidRPr="00B47821" w:rsidRDefault="008C55FB" w:rsidP="00983B63">
      <w:pPr>
        <w:spacing w:line="276" w:lineRule="auto"/>
        <w:rPr>
          <w:rFonts w:ascii="Tahoma" w:hAnsi="Tahoma" w:cs="Tahoma"/>
          <w:sz w:val="20"/>
          <w:szCs w:val="20"/>
          <w:lang w:val="fr-CA"/>
        </w:rPr>
      </w:pPr>
    </w:p>
    <w:p w14:paraId="4ABE3634" w14:textId="17A4D8A0" w:rsidR="008C55FB" w:rsidRPr="00B47821" w:rsidRDefault="00CA5F33" w:rsidP="008C55FB">
      <w:pPr>
        <w:pStyle w:val="ListParagraph"/>
        <w:numPr>
          <w:ilvl w:val="0"/>
          <w:numId w:val="14"/>
        </w:numPr>
        <w:spacing w:line="276" w:lineRule="auto"/>
        <w:rPr>
          <w:rFonts w:ascii="Tahoma" w:hAnsi="Tahoma" w:cs="Tahoma"/>
          <w:sz w:val="20"/>
          <w:szCs w:val="20"/>
          <w:lang w:val="fr-CA"/>
        </w:rPr>
      </w:pPr>
      <w:r w:rsidRPr="00B47821">
        <w:rPr>
          <w:rFonts w:ascii="Tahoma" w:hAnsi="Tahoma"/>
          <w:noProof/>
          <w:lang w:val="fr-CA"/>
        </w:rPr>
        <w:lastRenderedPageBreak/>
        <mc:AlternateContent>
          <mc:Choice Requires="wps">
            <w:drawing>
              <wp:anchor distT="0" distB="0" distL="114300" distR="114300" simplePos="0" relativeHeight="251820032" behindDoc="0" locked="0" layoutInCell="1" allowOverlap="1" wp14:anchorId="42E92452" wp14:editId="574FC3C8">
                <wp:simplePos x="0" y="0"/>
                <wp:positionH relativeFrom="column">
                  <wp:posOffset>8811895</wp:posOffset>
                </wp:positionH>
                <wp:positionV relativeFrom="page">
                  <wp:posOffset>593199</wp:posOffset>
                </wp:positionV>
                <wp:extent cx="345440" cy="150050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BAD6A45" w14:textId="77777777" w:rsidR="001064E2" w:rsidRPr="00CA5F33" w:rsidRDefault="001064E2" w:rsidP="00065B1E">
                            <w:pPr>
                              <w:jc w:val="center"/>
                              <w:rPr>
                                <w:rFonts w:ascii="Tahoma" w:hAnsi="Tahoma" w:cs="Tahoma"/>
                                <w:sz w:val="20"/>
                                <w:szCs w:val="20"/>
                                <w:lang w:val="fr-CA"/>
                              </w:rPr>
                            </w:pPr>
                            <w:r w:rsidRPr="00CA5F33">
                              <w:rPr>
                                <w:rFonts w:ascii="Tahoma" w:hAnsi="Tahoma" w:cs="Tahoma"/>
                                <w:sz w:val="20"/>
                                <w:szCs w:val="20"/>
                                <w:lang w:val="fr-CA"/>
                              </w:rPr>
                              <w:t>Dixième séance</w:t>
                            </w:r>
                          </w:p>
                          <w:p w14:paraId="5C2304C6" w14:textId="0887C56C" w:rsidR="001064E2" w:rsidRPr="00CA5F33" w:rsidRDefault="001064E2" w:rsidP="00E5034A">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E92452" id="Text Box 33" o:spid="_x0000_s1059" type="#_x0000_t202" style="position:absolute;left:0;text-align:left;margin-left:693.85pt;margin-top:46.7pt;width:27.2pt;height:118.15pt;z-index:2518200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iDRw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" fillcolor="#491a36" stroked="f" strokeweight=".5pt">
                <v:textbox style="layout-flow:vertical;mso-layout-flow-alt:bottom-to-top">
                  <w:txbxContent>
                    <w:p w14:paraId="5BAD6A45" w14:textId="77777777" w:rsidR="001064E2" w:rsidRPr="00CA5F33" w:rsidRDefault="001064E2" w:rsidP="00065B1E">
                      <w:pPr>
                        <w:jc w:val="center"/>
                        <w:rPr>
                          <w:rFonts w:ascii="Tahoma" w:hAnsi="Tahoma" w:cs="Tahoma"/>
                          <w:sz w:val="20"/>
                          <w:szCs w:val="20"/>
                          <w:lang w:val="fr-CA"/>
                        </w:rPr>
                      </w:pPr>
                      <w:r w:rsidRPr="00CA5F33">
                        <w:rPr>
                          <w:rFonts w:ascii="Tahoma" w:hAnsi="Tahoma" w:cs="Tahoma"/>
                          <w:sz w:val="20"/>
                          <w:szCs w:val="20"/>
                          <w:lang w:val="fr-CA"/>
                        </w:rPr>
                        <w:t>Dixième séance</w:t>
                      </w:r>
                    </w:p>
                    <w:p w14:paraId="5C2304C6" w14:textId="0887C56C" w:rsidR="001064E2" w:rsidRPr="00CA5F33" w:rsidRDefault="001064E2" w:rsidP="00E5034A">
                      <w:pPr>
                        <w:jc w:val="center"/>
                        <w:rPr>
                          <w:rFonts w:ascii="Tahoma" w:hAnsi="Tahoma" w:cs="Tahoma"/>
                          <w:sz w:val="20"/>
                          <w:szCs w:val="20"/>
                        </w:rPr>
                      </w:pPr>
                    </w:p>
                  </w:txbxContent>
                </v:textbox>
                <w10:wrap anchory="page"/>
              </v:shape>
            </w:pict>
          </mc:Fallback>
        </mc:AlternateContent>
      </w:r>
      <w:r w:rsidR="008C55FB" w:rsidRPr="00B47821">
        <w:rPr>
          <w:rFonts w:ascii="Tahoma" w:hAnsi="Tahoma" w:cs="Tahoma"/>
          <w:sz w:val="20"/>
          <w:szCs w:val="20"/>
          <w:lang w:val="fr-CA"/>
        </w:rPr>
        <w:t>Identif</w:t>
      </w:r>
      <w:r w:rsidR="00CB5372" w:rsidRPr="00B47821">
        <w:rPr>
          <w:rFonts w:ascii="Tahoma" w:hAnsi="Tahoma" w:cs="Tahoma"/>
          <w:sz w:val="20"/>
          <w:szCs w:val="20"/>
          <w:lang w:val="fr-CA"/>
        </w:rPr>
        <w:t xml:space="preserve">ez des activités pour un seul filon des résultats immédiats ciblés. </w:t>
      </w:r>
    </w:p>
    <w:p w14:paraId="74D5AB03" w14:textId="77777777" w:rsidR="00457562" w:rsidRPr="00B47821" w:rsidRDefault="00457562" w:rsidP="00457562">
      <w:pPr>
        <w:spacing w:line="276" w:lineRule="auto"/>
        <w:rPr>
          <w:rFonts w:ascii="Tahoma" w:hAnsi="Tahoma" w:cs="Tahoma"/>
          <w:sz w:val="20"/>
          <w:szCs w:val="20"/>
          <w:lang w:val="fr-CA"/>
        </w:rPr>
      </w:pPr>
    </w:p>
    <w:p w14:paraId="7E323397" w14:textId="2903F398" w:rsidR="008C55FB" w:rsidRPr="00B47821" w:rsidRDefault="00CB5372" w:rsidP="00983B63">
      <w:pPr>
        <w:pStyle w:val="ListParagraph"/>
        <w:numPr>
          <w:ilvl w:val="0"/>
          <w:numId w:val="14"/>
        </w:numPr>
        <w:spacing w:line="276" w:lineRule="auto"/>
        <w:rPr>
          <w:rFonts w:ascii="Tahoma" w:hAnsi="Tahoma" w:cs="Tahoma"/>
          <w:sz w:val="20"/>
          <w:szCs w:val="20"/>
          <w:lang w:val="fr-CA"/>
        </w:rPr>
      </w:pPr>
      <w:r w:rsidRPr="00B47821">
        <w:rPr>
          <w:rFonts w:ascii="Tahoma" w:hAnsi="Tahoma" w:cs="Tahoma"/>
          <w:sz w:val="20"/>
          <w:szCs w:val="20"/>
          <w:lang w:val="fr-CA"/>
        </w:rPr>
        <w:t xml:space="preserve">Gardez ces points en tête </w:t>
      </w:r>
      <w:r w:rsidR="008C55FB" w:rsidRPr="00B47821">
        <w:rPr>
          <w:rFonts w:ascii="Tahoma" w:hAnsi="Tahoma" w:cs="Tahoma"/>
          <w:sz w:val="20"/>
          <w:szCs w:val="20"/>
          <w:lang w:val="fr-CA"/>
        </w:rPr>
        <w:t>:</w:t>
      </w:r>
    </w:p>
    <w:p w14:paraId="66F22BBA" w14:textId="5BCAECAF" w:rsidR="008C55FB" w:rsidRPr="00B47821" w:rsidRDefault="00CB5372" w:rsidP="00983B63">
      <w:pPr>
        <w:numPr>
          <w:ilvl w:val="1"/>
          <w:numId w:val="19"/>
        </w:numPr>
        <w:pBdr>
          <w:top w:val="nil"/>
          <w:left w:val="nil"/>
          <w:bottom w:val="nil"/>
          <w:right w:val="nil"/>
          <w:between w:val="nil"/>
        </w:pBdr>
        <w:spacing w:line="276" w:lineRule="auto"/>
        <w:rPr>
          <w:rFonts w:ascii="Tahoma" w:eastAsia="Tahoma" w:hAnsi="Tahoma" w:cs="Tahoma"/>
          <w:color w:val="000000"/>
          <w:sz w:val="20"/>
          <w:szCs w:val="20"/>
          <w:lang w:val="fr-CA"/>
        </w:rPr>
      </w:pPr>
      <w:r w:rsidRPr="00B47821">
        <w:rPr>
          <w:rFonts w:ascii="Tahoma" w:hAnsi="Tahoma"/>
          <w:sz w:val="20"/>
          <w:szCs w:val="20"/>
          <w:lang w:val="fr-CA"/>
        </w:rPr>
        <w:t xml:space="preserve">Rappelez-vous des leçons du Module 1 : qu’est-ce que le </w:t>
      </w:r>
      <w:r w:rsidRPr="00B47821">
        <w:rPr>
          <w:rFonts w:ascii="Tahoma" w:hAnsi="Tahoma"/>
          <w:sz w:val="20"/>
          <w:szCs w:val="20"/>
          <w:u w:val="single"/>
          <w:lang w:val="fr-CA"/>
        </w:rPr>
        <w:t>changement sexotransformateur</w:t>
      </w:r>
      <w:r w:rsidR="008C55FB" w:rsidRPr="00B47821">
        <w:rPr>
          <w:rFonts w:ascii="Tahoma" w:eastAsia="Tahoma" w:hAnsi="Tahoma" w:cs="Tahoma"/>
          <w:color w:val="000000"/>
          <w:sz w:val="20"/>
          <w:szCs w:val="20"/>
          <w:lang w:val="fr-CA"/>
        </w:rPr>
        <w:t xml:space="preserve">? </w:t>
      </w:r>
    </w:p>
    <w:p w14:paraId="738472C8" w14:textId="3DD7C998" w:rsidR="008C55FB" w:rsidRPr="00B47821" w:rsidRDefault="00CB5372" w:rsidP="00983B63">
      <w:pPr>
        <w:numPr>
          <w:ilvl w:val="1"/>
          <w:numId w:val="19"/>
        </w:numPr>
        <w:pBdr>
          <w:top w:val="nil"/>
          <w:left w:val="nil"/>
          <w:bottom w:val="nil"/>
          <w:right w:val="nil"/>
          <w:between w:val="nil"/>
        </w:pBdr>
        <w:spacing w:line="276" w:lineRule="auto"/>
        <w:rPr>
          <w:rFonts w:ascii="Tahoma" w:eastAsia="Tahoma" w:hAnsi="Tahoma" w:cs="Tahoma"/>
          <w:color w:val="000000"/>
          <w:sz w:val="20"/>
          <w:szCs w:val="20"/>
          <w:lang w:val="fr-CA"/>
        </w:rPr>
      </w:pPr>
      <w:r w:rsidRPr="00B47821">
        <w:rPr>
          <w:rFonts w:ascii="Tahoma" w:hAnsi="Tahoma"/>
          <w:sz w:val="20"/>
          <w:szCs w:val="20"/>
          <w:lang w:val="fr-CA"/>
        </w:rPr>
        <w:t xml:space="preserve">Comment la conception peut-elle refléter une </w:t>
      </w:r>
      <w:r w:rsidRPr="00B47821">
        <w:rPr>
          <w:rFonts w:ascii="Tahoma" w:hAnsi="Tahoma"/>
          <w:sz w:val="20"/>
          <w:szCs w:val="20"/>
          <w:u w:val="single"/>
          <w:lang w:val="fr-CA"/>
        </w:rPr>
        <w:t>approche fondée sur les droits de la personne</w:t>
      </w:r>
      <w:r w:rsidR="008C55FB" w:rsidRPr="00B47821">
        <w:rPr>
          <w:rFonts w:ascii="Tahoma" w:eastAsia="Tahoma" w:hAnsi="Tahoma" w:cs="Tahoma"/>
          <w:color w:val="000000"/>
          <w:sz w:val="20"/>
          <w:szCs w:val="20"/>
          <w:lang w:val="fr-CA"/>
        </w:rPr>
        <w:t xml:space="preserve">? </w:t>
      </w:r>
    </w:p>
    <w:p w14:paraId="3B34584B" w14:textId="5B43C0A6" w:rsidR="008C55FB" w:rsidRPr="00B47821" w:rsidRDefault="00CB5372" w:rsidP="00983B63">
      <w:pPr>
        <w:numPr>
          <w:ilvl w:val="1"/>
          <w:numId w:val="19"/>
        </w:numPr>
        <w:pBdr>
          <w:top w:val="nil"/>
          <w:left w:val="nil"/>
          <w:bottom w:val="nil"/>
          <w:right w:val="nil"/>
          <w:between w:val="nil"/>
        </w:pBdr>
        <w:spacing w:line="276" w:lineRule="auto"/>
        <w:rPr>
          <w:rFonts w:ascii="Tahoma" w:eastAsia="Tahoma" w:hAnsi="Tahoma" w:cs="Tahoma"/>
          <w:color w:val="000000"/>
          <w:sz w:val="20"/>
          <w:szCs w:val="20"/>
          <w:lang w:val="fr-CA"/>
        </w:rPr>
      </w:pPr>
      <w:r w:rsidRPr="00B47821">
        <w:rPr>
          <w:rFonts w:ascii="Tahoma" w:hAnsi="Tahoma"/>
          <w:sz w:val="20"/>
          <w:szCs w:val="20"/>
          <w:lang w:val="fr-CA"/>
        </w:rPr>
        <w:t xml:space="preserve">Comment le changement peut-il être </w:t>
      </w:r>
      <w:r w:rsidRPr="00B47821">
        <w:rPr>
          <w:rFonts w:ascii="Tahoma" w:hAnsi="Tahoma"/>
          <w:sz w:val="20"/>
          <w:szCs w:val="20"/>
          <w:u w:val="single"/>
          <w:lang w:val="fr-CA"/>
        </w:rPr>
        <w:t>durable</w:t>
      </w:r>
      <w:r w:rsidRPr="00B47821">
        <w:rPr>
          <w:rFonts w:ascii="Tahoma" w:hAnsi="Tahoma"/>
          <w:sz w:val="20"/>
          <w:szCs w:val="20"/>
          <w:lang w:val="fr-CA"/>
        </w:rPr>
        <w:t>, et ce, à l’échelle du ménage, de la communauté et du système</w:t>
      </w:r>
      <w:r w:rsidR="008C55FB" w:rsidRPr="00B47821">
        <w:rPr>
          <w:rFonts w:ascii="Tahoma" w:eastAsia="Tahoma" w:hAnsi="Tahoma" w:cs="Tahoma"/>
          <w:color w:val="000000"/>
          <w:sz w:val="20"/>
          <w:szCs w:val="20"/>
          <w:lang w:val="fr-CA"/>
        </w:rPr>
        <w:t>?</w:t>
      </w:r>
    </w:p>
    <w:p w14:paraId="622C15FA" w14:textId="4F45C0C3" w:rsidR="008C55FB" w:rsidRPr="00B47821" w:rsidRDefault="00CA5F33" w:rsidP="00983B63">
      <w:pPr>
        <w:pStyle w:val="ListParagraph"/>
        <w:numPr>
          <w:ilvl w:val="1"/>
          <w:numId w:val="19"/>
        </w:numPr>
        <w:spacing w:line="276" w:lineRule="auto"/>
        <w:rPr>
          <w:rFonts w:ascii="Tahoma" w:hAnsi="Tahoma" w:cs="Tahoma"/>
          <w:sz w:val="20"/>
          <w:szCs w:val="20"/>
          <w:lang w:val="fr-CA"/>
        </w:rPr>
      </w:pPr>
      <w:r w:rsidRPr="00B47821">
        <w:rPr>
          <w:rFonts w:ascii="Tahoma" w:eastAsia="Open Sans" w:hAnsi="Tahoma" w:cs="Open Sans"/>
          <w:b/>
          <w:bCs/>
          <w:noProof/>
          <w:sz w:val="20"/>
          <w:szCs w:val="20"/>
          <w:lang w:val="fr-CA"/>
        </w:rPr>
        <w:drawing>
          <wp:anchor distT="0" distB="0" distL="114300" distR="114300" simplePos="0" relativeHeight="251704320" behindDoc="0" locked="0" layoutInCell="1" allowOverlap="1" wp14:anchorId="00D853F2" wp14:editId="1FA141EA">
            <wp:simplePos x="0" y="0"/>
            <wp:positionH relativeFrom="column">
              <wp:posOffset>947420</wp:posOffset>
            </wp:positionH>
            <wp:positionV relativeFrom="paragraph">
              <wp:posOffset>1800969</wp:posOffset>
            </wp:positionV>
            <wp:extent cx="273050" cy="273050"/>
            <wp:effectExtent l="0" t="0" r="0" b="6350"/>
            <wp:wrapThrough wrapText="bothSides">
              <wp:wrapPolygon edited="0">
                <wp:start x="8037" y="0"/>
                <wp:lineTo x="5023" y="6028"/>
                <wp:lineTo x="1005" y="16074"/>
                <wp:lineTo x="1005" y="18084"/>
                <wp:lineTo x="7033" y="21098"/>
                <wp:lineTo x="14065" y="21098"/>
                <wp:lineTo x="20093" y="18084"/>
                <wp:lineTo x="20093" y="17079"/>
                <wp:lineTo x="16074" y="6028"/>
                <wp:lineTo x="13060" y="0"/>
                <wp:lineTo x="8037" y="0"/>
              </wp:wrapPolygon>
            </wp:wrapThrough>
            <wp:docPr id="57" name="Graphic 57"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Bell"/>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Pr="00B47821">
        <w:rPr>
          <w:rFonts w:ascii="Tahoma" w:hAnsi="Tahoma" w:cs="Tahoma"/>
          <w:b/>
          <w:bCs/>
          <w:noProof/>
          <w:sz w:val="20"/>
          <w:szCs w:val="20"/>
          <w:lang w:val="fr-CA"/>
        </w:rPr>
        <w:drawing>
          <wp:anchor distT="0" distB="0" distL="114300" distR="114300" simplePos="0" relativeHeight="251702272" behindDoc="0" locked="0" layoutInCell="1" allowOverlap="1" wp14:anchorId="253D49E4" wp14:editId="761F58A2">
            <wp:simplePos x="0" y="0"/>
            <wp:positionH relativeFrom="column">
              <wp:posOffset>998220</wp:posOffset>
            </wp:positionH>
            <wp:positionV relativeFrom="paragraph">
              <wp:posOffset>595739</wp:posOffset>
            </wp:positionV>
            <wp:extent cx="273050" cy="273050"/>
            <wp:effectExtent l="0" t="0" r="0" b="6350"/>
            <wp:wrapThrough wrapText="bothSides">
              <wp:wrapPolygon edited="0">
                <wp:start x="6028" y="0"/>
                <wp:lineTo x="5023" y="3014"/>
                <wp:lineTo x="4019" y="18084"/>
                <wp:lineTo x="6028" y="21098"/>
                <wp:lineTo x="15070" y="21098"/>
                <wp:lineTo x="18084" y="17079"/>
                <wp:lineTo x="13060" y="0"/>
                <wp:lineTo x="6028" y="0"/>
              </wp:wrapPolygon>
            </wp:wrapThrough>
            <wp:docPr id="42" name="Graphic 42"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aperclip"/>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00CB5372" w:rsidRPr="00B47821">
        <w:rPr>
          <w:rFonts w:ascii="Tahoma" w:hAnsi="Tahoma" w:cs="Tahoma"/>
          <w:b/>
          <w:bCs/>
          <w:noProof/>
          <w:sz w:val="20"/>
          <w:szCs w:val="20"/>
          <w:lang w:val="fr-CA"/>
        </w:rPr>
        <mc:AlternateContent>
          <mc:Choice Requires="wps">
            <w:drawing>
              <wp:anchor distT="0" distB="0" distL="114300" distR="114300" simplePos="0" relativeHeight="251701248" behindDoc="0" locked="0" layoutInCell="1" allowOverlap="1" wp14:anchorId="33E21BDF" wp14:editId="4200C9C3">
                <wp:simplePos x="0" y="0"/>
                <wp:positionH relativeFrom="column">
                  <wp:posOffset>762000</wp:posOffset>
                </wp:positionH>
                <wp:positionV relativeFrom="paragraph">
                  <wp:posOffset>316865</wp:posOffset>
                </wp:positionV>
                <wp:extent cx="6259830" cy="2419350"/>
                <wp:effectExtent l="0" t="0" r="7620" b="0"/>
                <wp:wrapTopAndBottom/>
                <wp:docPr id="41" name="Text Box 41"/>
                <wp:cNvGraphicFramePr/>
                <a:graphic xmlns:a="http://schemas.openxmlformats.org/drawingml/2006/main">
                  <a:graphicData uri="http://schemas.microsoft.com/office/word/2010/wordprocessingShape">
                    <wps:wsp>
                      <wps:cNvSpPr txBox="1"/>
                      <wps:spPr>
                        <a:xfrm>
                          <a:off x="0" y="0"/>
                          <a:ext cx="6259830" cy="2419350"/>
                        </a:xfrm>
                        <a:prstGeom prst="roundRect">
                          <a:avLst/>
                        </a:prstGeom>
                        <a:solidFill>
                          <a:srgbClr val="F9D380"/>
                        </a:solidFill>
                        <a:ln w="6350">
                          <a:noFill/>
                        </a:ln>
                      </wps:spPr>
                      <wps:txbx>
                        <w:txbxContent>
                          <w:p w14:paraId="4360A1F2" w14:textId="44CFC385" w:rsidR="001064E2" w:rsidRPr="00CA5F33" w:rsidRDefault="00CA5F33" w:rsidP="003877D7">
                            <w:pPr>
                              <w:rPr>
                                <w:rFonts w:ascii="Tahoma" w:hAnsi="Tahoma" w:cs="Tahoma"/>
                                <w:b/>
                                <w:bCs/>
                                <w:i/>
                                <w:iCs/>
                                <w:sz w:val="10"/>
                                <w:szCs w:val="10"/>
                                <w:lang w:val="fr-CA"/>
                              </w:rPr>
                            </w:pPr>
                            <w:r w:rsidRPr="00CA5F33">
                              <w:rPr>
                                <w:rFonts w:ascii="Tahoma" w:hAnsi="Tahoma" w:cs="Tahoma"/>
                                <w:b/>
                                <w:bCs/>
                                <w:i/>
                                <w:iCs/>
                                <w:sz w:val="10"/>
                                <w:szCs w:val="10"/>
                                <w:lang w:val="fr-CA"/>
                              </w:rPr>
                              <w:t xml:space="preserve"> </w:t>
                            </w:r>
                            <w:r w:rsidR="001064E2" w:rsidRPr="00CA5F33">
                              <w:rPr>
                                <w:rFonts w:ascii="Tahoma" w:hAnsi="Tahoma" w:cs="Tahoma"/>
                                <w:b/>
                                <w:bCs/>
                                <w:i/>
                                <w:iCs/>
                                <w:sz w:val="10"/>
                                <w:szCs w:val="10"/>
                                <w:lang w:val="fr-CA"/>
                              </w:rPr>
                              <w:t xml:space="preserve"> </w:t>
                            </w:r>
                          </w:p>
                          <w:p w14:paraId="07190630" w14:textId="16100719" w:rsidR="001064E2" w:rsidRPr="00CA5F33" w:rsidRDefault="001064E2" w:rsidP="003877D7">
                            <w:pPr>
                              <w:spacing w:line="276" w:lineRule="auto"/>
                              <w:ind w:left="567"/>
                              <w:rPr>
                                <w:rFonts w:ascii="Tahoma" w:hAnsi="Tahoma" w:cs="Tahoma"/>
                                <w:sz w:val="20"/>
                                <w:szCs w:val="20"/>
                                <w:lang w:val="fr-CA"/>
                              </w:rPr>
                            </w:pPr>
                            <w:r w:rsidRPr="00CA5F33">
                              <w:rPr>
                                <w:rFonts w:ascii="Tahoma" w:hAnsi="Tahoma" w:cs="Tahoma"/>
                                <w:b/>
                                <w:bCs/>
                                <w:color w:val="993365"/>
                                <w:sz w:val="20"/>
                                <w:szCs w:val="20"/>
                                <w:lang w:val="fr-CA"/>
                              </w:rPr>
                              <w:t>Note :</w:t>
                            </w:r>
                            <w:r w:rsidRPr="00CA5F33">
                              <w:rPr>
                                <w:rFonts w:ascii="Tahoma" w:hAnsi="Tahoma" w:cs="Tahoma"/>
                                <w:b/>
                                <w:bCs/>
                                <w:sz w:val="20"/>
                                <w:szCs w:val="20"/>
                                <w:lang w:val="fr-CA"/>
                              </w:rPr>
                              <w:t xml:space="preserve"> </w:t>
                            </w:r>
                            <w:r w:rsidRPr="00CA5F33">
                              <w:rPr>
                                <w:rFonts w:ascii="Tahoma" w:hAnsi="Tahoma" w:cs="Tahoma"/>
                                <w:sz w:val="20"/>
                                <w:szCs w:val="20"/>
                                <w:lang w:val="fr-CA"/>
                              </w:rPr>
                              <w:t>Vous devrez</w:t>
                            </w:r>
                            <w:r w:rsidRPr="00CA5F33">
                              <w:rPr>
                                <w:rFonts w:ascii="Tahoma" w:hAnsi="Tahoma" w:cs="Tahoma"/>
                                <w:b/>
                                <w:bCs/>
                                <w:sz w:val="20"/>
                                <w:szCs w:val="20"/>
                                <w:lang w:val="fr-CA"/>
                              </w:rPr>
                              <w:t xml:space="preserve"> </w:t>
                            </w:r>
                            <w:r w:rsidRPr="00CA5F33">
                              <w:rPr>
                                <w:rFonts w:ascii="Tahoma" w:hAnsi="Tahoma" w:cs="Tahoma"/>
                                <w:sz w:val="20"/>
                                <w:szCs w:val="20"/>
                                <w:lang w:val="fr-CA"/>
                              </w:rPr>
                              <w:t>faire des suppositions sur le contexte, les partenaires et la portée du projet pour combler les lacunes. Normalement, nous nous appuyons sur des recherches et des consultations détaillées ainsi que sur un budget et des délais précis. En groupe, vous devrez donc vous entendre sur vos suppositions pour concevoir votre modèle logique. Ne vous attardez pas trop à ces pièces manquantes. Concentrez-vous plutôt pour élaborer une logique et une conception solides.</w:t>
                            </w:r>
                          </w:p>
                          <w:p w14:paraId="79CC2754" w14:textId="280DBEA6" w:rsidR="001064E2" w:rsidRPr="00CA5F33" w:rsidRDefault="001064E2" w:rsidP="003877D7">
                            <w:pPr>
                              <w:spacing w:line="276" w:lineRule="auto"/>
                              <w:ind w:left="567"/>
                              <w:rPr>
                                <w:rFonts w:ascii="Tahoma" w:hAnsi="Tahoma" w:cs="Tahoma"/>
                                <w:sz w:val="20"/>
                                <w:szCs w:val="20"/>
                                <w:lang w:val="fr-CA"/>
                              </w:rPr>
                            </w:pPr>
                          </w:p>
                          <w:p w14:paraId="0322C642" w14:textId="698293E5" w:rsidR="001064E2" w:rsidRPr="00CA5F33" w:rsidRDefault="001064E2" w:rsidP="003877D7">
                            <w:pPr>
                              <w:spacing w:line="276" w:lineRule="auto"/>
                              <w:ind w:left="567"/>
                              <w:rPr>
                                <w:rFonts w:ascii="Tahoma" w:hAnsi="Tahoma" w:cs="Tahoma"/>
                                <w:sz w:val="20"/>
                                <w:szCs w:val="20"/>
                                <w:lang w:val="fr-CA"/>
                              </w:rPr>
                            </w:pPr>
                            <w:r w:rsidRPr="00CA5F33">
                              <w:rPr>
                                <w:rFonts w:ascii="Tahoma" w:hAnsi="Tahoma" w:cs="Tahoma"/>
                                <w:b/>
                                <w:bCs/>
                                <w:color w:val="993365"/>
                                <w:sz w:val="20"/>
                                <w:szCs w:val="20"/>
                                <w:lang w:val="fr-CA"/>
                              </w:rPr>
                              <w:t xml:space="preserve">Rappel! </w:t>
                            </w:r>
                            <w:r w:rsidRPr="00CA5F33">
                              <w:rPr>
                                <w:rFonts w:ascii="Tahoma" w:hAnsi="Tahoma" w:cs="Tahoma"/>
                                <w:sz w:val="20"/>
                                <w:szCs w:val="20"/>
                                <w:lang w:val="fr-CA"/>
                              </w:rPr>
                              <w:t>Ne vous en faites pas si votre modèle logique est incomplet – il faut beaucoup de temps pour concevoir un bon projet! La valeur de cet exercice réside dans l’</w:t>
                            </w:r>
                            <w:r w:rsidRPr="00CA5F33">
                              <w:rPr>
                                <w:rFonts w:ascii="Tahoma" w:hAnsi="Tahoma" w:cs="Tahoma"/>
                                <w:i/>
                                <w:iCs/>
                                <w:sz w:val="20"/>
                                <w:szCs w:val="20"/>
                                <w:lang w:val="fr-CA"/>
                              </w:rPr>
                              <w:t>analyse</w:t>
                            </w:r>
                            <w:r w:rsidRPr="00CA5F33">
                              <w:rPr>
                                <w:rFonts w:ascii="Tahoma" w:hAnsi="Tahoma" w:cs="Tahoma"/>
                                <w:sz w:val="20"/>
                                <w:szCs w:val="20"/>
                                <w:lang w:val="fr-CA"/>
                              </w:rPr>
                              <w:t xml:space="preserve">, la </w:t>
                            </w:r>
                            <w:r w:rsidRPr="00CA5F33">
                              <w:rPr>
                                <w:rFonts w:ascii="Tahoma" w:hAnsi="Tahoma" w:cs="Tahoma"/>
                                <w:i/>
                                <w:iCs/>
                                <w:sz w:val="20"/>
                                <w:szCs w:val="20"/>
                                <w:lang w:val="fr-CA"/>
                              </w:rPr>
                              <w:t>discussion</w:t>
                            </w:r>
                            <w:r w:rsidRPr="00CA5F33">
                              <w:rPr>
                                <w:rFonts w:ascii="Tahoma" w:hAnsi="Tahoma" w:cs="Tahoma"/>
                                <w:sz w:val="20"/>
                                <w:szCs w:val="20"/>
                                <w:lang w:val="fr-CA"/>
                              </w:rPr>
                              <w:t xml:space="preserve"> et l’évolution vers une </w:t>
                            </w:r>
                            <w:r w:rsidRPr="00CA5F33">
                              <w:rPr>
                                <w:rFonts w:ascii="Tahoma" w:hAnsi="Tahoma" w:cs="Tahoma"/>
                                <w:i/>
                                <w:iCs/>
                                <w:sz w:val="20"/>
                                <w:szCs w:val="20"/>
                                <w:lang w:val="fr-CA"/>
                              </w:rPr>
                              <w:t>meilleure compréhension</w:t>
                            </w:r>
                            <w:r w:rsidRPr="00CA5F33">
                              <w:rPr>
                                <w:rFonts w:ascii="Tahoma" w:hAnsi="Tahoma" w:cs="Tahoma"/>
                                <w:sz w:val="20"/>
                                <w:szCs w:val="20"/>
                                <w:lang w:val="fr-CA"/>
                              </w:rPr>
                              <w:t xml:space="preserve"> de la façon de favoriser l’égalité des genres dans la conception d’un projet.</w:t>
                            </w:r>
                          </w:p>
                          <w:p w14:paraId="6D318A0B" w14:textId="681C7A83" w:rsidR="001064E2" w:rsidRPr="00CA5F33" w:rsidRDefault="001064E2" w:rsidP="003877D7">
                            <w:pPr>
                              <w:spacing w:line="276" w:lineRule="auto"/>
                              <w:ind w:left="567"/>
                              <w:rPr>
                                <w:rFonts w:ascii="Tahoma" w:hAnsi="Tahoma" w:cs="Tahoma"/>
                                <w:sz w:val="20"/>
                                <w:szCs w:val="20"/>
                                <w:lang w:val="fr-CA"/>
                              </w:rPr>
                            </w:pPr>
                          </w:p>
                          <w:p w14:paraId="2089ACA1" w14:textId="77777777" w:rsidR="001064E2" w:rsidRPr="00CA5F33" w:rsidRDefault="001064E2" w:rsidP="003877D7">
                            <w:pPr>
                              <w:spacing w:line="276" w:lineRule="auto"/>
                              <w:ind w:left="567"/>
                              <w:rPr>
                                <w:rFonts w:ascii="Tahoma" w:hAnsi="Tahoma" w:cs="Tahoma"/>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21BDF" id="Text Box 41" o:spid="_x0000_s1060" style="position:absolute;left:0;text-align:left;margin-left:60pt;margin-top:24.95pt;width:492.9pt;height:19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" fillcolor="#f9d380" stroked="f" strokeweight=".5pt">
                <v:textbox>
                  <w:txbxContent>
                    <w:p w14:paraId="4360A1F2" w14:textId="44CFC385" w:rsidR="001064E2" w:rsidRPr="00CA5F33" w:rsidRDefault="00CA5F33" w:rsidP="003877D7">
                      <w:pPr>
                        <w:rPr>
                          <w:rFonts w:ascii="Tahoma" w:hAnsi="Tahoma" w:cs="Tahoma"/>
                          <w:b/>
                          <w:bCs/>
                          <w:i/>
                          <w:iCs/>
                          <w:sz w:val="10"/>
                          <w:szCs w:val="10"/>
                          <w:lang w:val="fr-CA"/>
                        </w:rPr>
                      </w:pPr>
                      <w:r w:rsidRPr="00CA5F33">
                        <w:rPr>
                          <w:rFonts w:ascii="Tahoma" w:hAnsi="Tahoma" w:cs="Tahoma"/>
                          <w:b/>
                          <w:bCs/>
                          <w:i/>
                          <w:iCs/>
                          <w:sz w:val="10"/>
                          <w:szCs w:val="10"/>
                          <w:lang w:val="fr-CA"/>
                        </w:rPr>
                        <w:t xml:space="preserve"> </w:t>
                      </w:r>
                      <w:r w:rsidR="001064E2" w:rsidRPr="00CA5F33">
                        <w:rPr>
                          <w:rFonts w:ascii="Tahoma" w:hAnsi="Tahoma" w:cs="Tahoma"/>
                          <w:b/>
                          <w:bCs/>
                          <w:i/>
                          <w:iCs/>
                          <w:sz w:val="10"/>
                          <w:szCs w:val="10"/>
                          <w:lang w:val="fr-CA"/>
                        </w:rPr>
                        <w:t xml:space="preserve"> </w:t>
                      </w:r>
                    </w:p>
                    <w:p w14:paraId="07190630" w14:textId="16100719" w:rsidR="001064E2" w:rsidRPr="00CA5F33" w:rsidRDefault="001064E2" w:rsidP="003877D7">
                      <w:pPr>
                        <w:spacing w:line="276" w:lineRule="auto"/>
                        <w:ind w:left="567"/>
                        <w:rPr>
                          <w:rFonts w:ascii="Tahoma" w:hAnsi="Tahoma" w:cs="Tahoma"/>
                          <w:sz w:val="20"/>
                          <w:szCs w:val="20"/>
                          <w:lang w:val="fr-CA"/>
                        </w:rPr>
                      </w:pPr>
                      <w:r w:rsidRPr="00CA5F33">
                        <w:rPr>
                          <w:rFonts w:ascii="Tahoma" w:hAnsi="Tahoma" w:cs="Tahoma"/>
                          <w:b/>
                          <w:bCs/>
                          <w:color w:val="993365"/>
                          <w:sz w:val="20"/>
                          <w:szCs w:val="20"/>
                          <w:lang w:val="fr-CA"/>
                        </w:rPr>
                        <w:t>Note :</w:t>
                      </w:r>
                      <w:r w:rsidRPr="00CA5F33">
                        <w:rPr>
                          <w:rFonts w:ascii="Tahoma" w:hAnsi="Tahoma" w:cs="Tahoma"/>
                          <w:b/>
                          <w:bCs/>
                          <w:sz w:val="20"/>
                          <w:szCs w:val="20"/>
                          <w:lang w:val="fr-CA"/>
                        </w:rPr>
                        <w:t xml:space="preserve"> </w:t>
                      </w:r>
                      <w:r w:rsidRPr="00CA5F33">
                        <w:rPr>
                          <w:rFonts w:ascii="Tahoma" w:hAnsi="Tahoma" w:cs="Tahoma"/>
                          <w:sz w:val="20"/>
                          <w:szCs w:val="20"/>
                          <w:lang w:val="fr-CA"/>
                        </w:rPr>
                        <w:t>Vous devrez</w:t>
                      </w:r>
                      <w:r w:rsidRPr="00CA5F33">
                        <w:rPr>
                          <w:rFonts w:ascii="Tahoma" w:hAnsi="Tahoma" w:cs="Tahoma"/>
                          <w:b/>
                          <w:bCs/>
                          <w:sz w:val="20"/>
                          <w:szCs w:val="20"/>
                          <w:lang w:val="fr-CA"/>
                        </w:rPr>
                        <w:t xml:space="preserve"> </w:t>
                      </w:r>
                      <w:r w:rsidRPr="00CA5F33">
                        <w:rPr>
                          <w:rFonts w:ascii="Tahoma" w:hAnsi="Tahoma" w:cs="Tahoma"/>
                          <w:sz w:val="20"/>
                          <w:szCs w:val="20"/>
                          <w:lang w:val="fr-CA"/>
                        </w:rPr>
                        <w:t>faire des suppositions sur le contexte, les partenaires et la portée du projet pour combler les lacunes. Normalement, nous nous appuyons sur des recherches et des consultations détaillées ainsi que sur un budget et des délais précis. En groupe, vous devrez donc vous entendre sur vos suppositions pour concevoir votre modèle logique. Ne vous attardez pas trop à ces pièces manquantes. Concentrez-vous plutôt pour élaborer une logique et une conception solides.</w:t>
                      </w:r>
                    </w:p>
                    <w:p w14:paraId="79CC2754" w14:textId="280DBEA6" w:rsidR="001064E2" w:rsidRPr="00CA5F33" w:rsidRDefault="001064E2" w:rsidP="003877D7">
                      <w:pPr>
                        <w:spacing w:line="276" w:lineRule="auto"/>
                        <w:ind w:left="567"/>
                        <w:rPr>
                          <w:rFonts w:ascii="Tahoma" w:hAnsi="Tahoma" w:cs="Tahoma"/>
                          <w:sz w:val="20"/>
                          <w:szCs w:val="20"/>
                          <w:lang w:val="fr-CA"/>
                        </w:rPr>
                      </w:pPr>
                    </w:p>
                    <w:p w14:paraId="0322C642" w14:textId="698293E5" w:rsidR="001064E2" w:rsidRPr="00CA5F33" w:rsidRDefault="001064E2" w:rsidP="003877D7">
                      <w:pPr>
                        <w:spacing w:line="276" w:lineRule="auto"/>
                        <w:ind w:left="567"/>
                        <w:rPr>
                          <w:rFonts w:ascii="Tahoma" w:hAnsi="Tahoma" w:cs="Tahoma"/>
                          <w:sz w:val="20"/>
                          <w:szCs w:val="20"/>
                          <w:lang w:val="fr-CA"/>
                        </w:rPr>
                      </w:pPr>
                      <w:r w:rsidRPr="00CA5F33">
                        <w:rPr>
                          <w:rFonts w:ascii="Tahoma" w:hAnsi="Tahoma" w:cs="Tahoma"/>
                          <w:b/>
                          <w:bCs/>
                          <w:color w:val="993365"/>
                          <w:sz w:val="20"/>
                          <w:szCs w:val="20"/>
                          <w:lang w:val="fr-CA"/>
                        </w:rPr>
                        <w:t xml:space="preserve">Rappel! </w:t>
                      </w:r>
                      <w:r w:rsidRPr="00CA5F33">
                        <w:rPr>
                          <w:rFonts w:ascii="Tahoma" w:hAnsi="Tahoma" w:cs="Tahoma"/>
                          <w:sz w:val="20"/>
                          <w:szCs w:val="20"/>
                          <w:lang w:val="fr-CA"/>
                        </w:rPr>
                        <w:t>Ne vous en faites pas si votre modèle logique est incomplet – il faut beaucoup de temps pour concevoir un bon projet! La valeur de cet exercice réside dans l’</w:t>
                      </w:r>
                      <w:r w:rsidRPr="00CA5F33">
                        <w:rPr>
                          <w:rFonts w:ascii="Tahoma" w:hAnsi="Tahoma" w:cs="Tahoma"/>
                          <w:i/>
                          <w:iCs/>
                          <w:sz w:val="20"/>
                          <w:szCs w:val="20"/>
                          <w:lang w:val="fr-CA"/>
                        </w:rPr>
                        <w:t>analyse</w:t>
                      </w:r>
                      <w:r w:rsidRPr="00CA5F33">
                        <w:rPr>
                          <w:rFonts w:ascii="Tahoma" w:hAnsi="Tahoma" w:cs="Tahoma"/>
                          <w:sz w:val="20"/>
                          <w:szCs w:val="20"/>
                          <w:lang w:val="fr-CA"/>
                        </w:rPr>
                        <w:t xml:space="preserve">, la </w:t>
                      </w:r>
                      <w:r w:rsidRPr="00CA5F33">
                        <w:rPr>
                          <w:rFonts w:ascii="Tahoma" w:hAnsi="Tahoma" w:cs="Tahoma"/>
                          <w:i/>
                          <w:iCs/>
                          <w:sz w:val="20"/>
                          <w:szCs w:val="20"/>
                          <w:lang w:val="fr-CA"/>
                        </w:rPr>
                        <w:t>discussion</w:t>
                      </w:r>
                      <w:r w:rsidRPr="00CA5F33">
                        <w:rPr>
                          <w:rFonts w:ascii="Tahoma" w:hAnsi="Tahoma" w:cs="Tahoma"/>
                          <w:sz w:val="20"/>
                          <w:szCs w:val="20"/>
                          <w:lang w:val="fr-CA"/>
                        </w:rPr>
                        <w:t xml:space="preserve"> et l’évolution vers une </w:t>
                      </w:r>
                      <w:r w:rsidRPr="00CA5F33">
                        <w:rPr>
                          <w:rFonts w:ascii="Tahoma" w:hAnsi="Tahoma" w:cs="Tahoma"/>
                          <w:i/>
                          <w:iCs/>
                          <w:sz w:val="20"/>
                          <w:szCs w:val="20"/>
                          <w:lang w:val="fr-CA"/>
                        </w:rPr>
                        <w:t>meilleure compréhension</w:t>
                      </w:r>
                      <w:r w:rsidRPr="00CA5F33">
                        <w:rPr>
                          <w:rFonts w:ascii="Tahoma" w:hAnsi="Tahoma" w:cs="Tahoma"/>
                          <w:sz w:val="20"/>
                          <w:szCs w:val="20"/>
                          <w:lang w:val="fr-CA"/>
                        </w:rPr>
                        <w:t xml:space="preserve"> de la façon de favoriser l’égalité des genres dans la conception d’un projet.</w:t>
                      </w:r>
                    </w:p>
                    <w:p w14:paraId="6D318A0B" w14:textId="681C7A83" w:rsidR="001064E2" w:rsidRPr="00CA5F33" w:rsidRDefault="001064E2" w:rsidP="003877D7">
                      <w:pPr>
                        <w:spacing w:line="276" w:lineRule="auto"/>
                        <w:ind w:left="567"/>
                        <w:rPr>
                          <w:rFonts w:ascii="Tahoma" w:hAnsi="Tahoma" w:cs="Tahoma"/>
                          <w:sz w:val="20"/>
                          <w:szCs w:val="20"/>
                          <w:lang w:val="fr-CA"/>
                        </w:rPr>
                      </w:pPr>
                    </w:p>
                    <w:p w14:paraId="2089ACA1" w14:textId="77777777" w:rsidR="001064E2" w:rsidRPr="00CA5F33" w:rsidRDefault="001064E2" w:rsidP="003877D7">
                      <w:pPr>
                        <w:spacing w:line="276" w:lineRule="auto"/>
                        <w:ind w:left="567"/>
                        <w:rPr>
                          <w:rFonts w:ascii="Tahoma" w:hAnsi="Tahoma" w:cs="Tahoma"/>
                          <w:lang w:val="fr-CA"/>
                        </w:rPr>
                      </w:pPr>
                    </w:p>
                  </w:txbxContent>
                </v:textbox>
                <w10:wrap type="topAndBottom"/>
              </v:roundrect>
            </w:pict>
          </mc:Fallback>
        </mc:AlternateContent>
      </w:r>
      <w:r w:rsidR="00CB5372" w:rsidRPr="00B47821">
        <w:rPr>
          <w:rFonts w:ascii="Tahoma" w:hAnsi="Tahoma"/>
          <w:sz w:val="20"/>
          <w:szCs w:val="20"/>
          <w:lang w:val="fr-CA"/>
        </w:rPr>
        <w:t>Commencez par le résultat ultime, puis concevez votre modèle en vous dirigeant vers ce but, niveau par niveau.</w:t>
      </w:r>
    </w:p>
    <w:p w14:paraId="76EE1FC3" w14:textId="3216EE00" w:rsidR="008C55FB" w:rsidRPr="00B47821" w:rsidRDefault="008C55FB" w:rsidP="00983B63">
      <w:pPr>
        <w:tabs>
          <w:tab w:val="left" w:pos="4440"/>
        </w:tabs>
        <w:spacing w:line="276" w:lineRule="auto"/>
        <w:rPr>
          <w:rFonts w:ascii="Tahoma" w:eastAsia="Tahoma" w:hAnsi="Tahoma" w:cs="Tahoma"/>
          <w:color w:val="000000" w:themeColor="text1"/>
          <w:sz w:val="20"/>
          <w:szCs w:val="20"/>
          <w:lang w:val="fr-CA"/>
        </w:rPr>
      </w:pPr>
    </w:p>
    <w:p w14:paraId="28456F9B" w14:textId="546FD974" w:rsidR="008C55FB" w:rsidRPr="00B47821" w:rsidRDefault="00CB5372" w:rsidP="00983B63">
      <w:pPr>
        <w:pStyle w:val="ListParagraph"/>
        <w:numPr>
          <w:ilvl w:val="0"/>
          <w:numId w:val="14"/>
        </w:numPr>
        <w:tabs>
          <w:tab w:val="left" w:pos="4440"/>
        </w:tabs>
        <w:spacing w:line="276" w:lineRule="auto"/>
        <w:rPr>
          <w:rFonts w:ascii="Tahoma" w:eastAsia="Tahoma" w:hAnsi="Tahoma" w:cs="Tahoma"/>
          <w:color w:val="000000" w:themeColor="text1"/>
          <w:sz w:val="20"/>
          <w:szCs w:val="20"/>
          <w:lang w:val="fr-CA"/>
        </w:rPr>
      </w:pPr>
      <w:r w:rsidRPr="00B47821">
        <w:rPr>
          <w:rFonts w:ascii="Tahoma" w:eastAsia="Tahoma" w:hAnsi="Tahoma" w:cs="Tahoma"/>
          <w:color w:val="000000" w:themeColor="text1"/>
          <w:sz w:val="20"/>
          <w:szCs w:val="20"/>
          <w:lang w:val="fr-CA"/>
        </w:rPr>
        <w:t>Cette a</w:t>
      </w:r>
      <w:r w:rsidR="00AF10F3" w:rsidRPr="00B47821">
        <w:rPr>
          <w:rFonts w:ascii="Tahoma" w:eastAsia="Tahoma" w:hAnsi="Tahoma" w:cs="Tahoma"/>
          <w:color w:val="000000" w:themeColor="text1"/>
          <w:sz w:val="20"/>
          <w:szCs w:val="20"/>
          <w:lang w:val="fr-CA"/>
        </w:rPr>
        <w:t>ctivité</w:t>
      </w:r>
      <w:r w:rsidR="008C55FB" w:rsidRPr="00B47821">
        <w:rPr>
          <w:rFonts w:ascii="Tahoma" w:eastAsia="Tahoma" w:hAnsi="Tahoma" w:cs="Tahoma"/>
          <w:color w:val="000000" w:themeColor="text1"/>
          <w:sz w:val="20"/>
          <w:szCs w:val="20"/>
          <w:lang w:val="fr-CA"/>
        </w:rPr>
        <w:t xml:space="preserve"> </w:t>
      </w:r>
      <w:r w:rsidRPr="00B47821">
        <w:rPr>
          <w:rFonts w:ascii="Tahoma" w:eastAsia="Tahoma" w:hAnsi="Tahoma" w:cs="Tahoma"/>
          <w:color w:val="000000" w:themeColor="text1"/>
          <w:sz w:val="20"/>
          <w:szCs w:val="20"/>
          <w:lang w:val="fr-CA"/>
        </w:rPr>
        <w:t>prendra environ</w:t>
      </w:r>
      <w:r w:rsidR="008C55FB" w:rsidRPr="00B47821">
        <w:rPr>
          <w:rFonts w:ascii="Tahoma" w:eastAsia="Tahoma" w:hAnsi="Tahoma" w:cs="Tahoma"/>
          <w:color w:val="000000" w:themeColor="text1"/>
          <w:sz w:val="20"/>
          <w:szCs w:val="20"/>
          <w:lang w:val="fr-CA"/>
        </w:rPr>
        <w:t xml:space="preserve"> </w:t>
      </w:r>
      <w:r w:rsidR="008C55FB" w:rsidRPr="00B47821">
        <w:rPr>
          <w:rFonts w:ascii="Tahoma" w:eastAsia="Tahoma" w:hAnsi="Tahoma" w:cs="Tahoma"/>
          <w:b/>
          <w:bCs/>
          <w:color w:val="000000" w:themeColor="text1"/>
          <w:sz w:val="20"/>
          <w:szCs w:val="20"/>
          <w:lang w:val="fr-CA"/>
        </w:rPr>
        <w:t>30 minutes</w:t>
      </w:r>
      <w:r w:rsidR="008C55FB" w:rsidRPr="00B47821">
        <w:rPr>
          <w:rFonts w:ascii="Tahoma" w:eastAsia="Tahoma" w:hAnsi="Tahoma" w:cs="Tahoma"/>
          <w:color w:val="000000" w:themeColor="text1"/>
          <w:sz w:val="20"/>
          <w:szCs w:val="20"/>
          <w:lang w:val="fr-CA"/>
        </w:rPr>
        <w:t xml:space="preserve"> </w:t>
      </w:r>
      <w:r w:rsidRPr="00B47821">
        <w:rPr>
          <w:rFonts w:ascii="Tahoma" w:eastAsia="Tahoma" w:hAnsi="Tahoma" w:cs="Tahoma"/>
          <w:color w:val="000000" w:themeColor="text1"/>
          <w:sz w:val="20"/>
          <w:szCs w:val="20"/>
          <w:lang w:val="fr-CA"/>
        </w:rPr>
        <w:t>et on vous déplacera dans le sous-groupe Zoom</w:t>
      </w:r>
      <w:r w:rsidR="0063577D" w:rsidRPr="00B47821">
        <w:rPr>
          <w:rFonts w:ascii="Tahoma" w:eastAsia="Tahoma" w:hAnsi="Tahoma" w:cs="Tahoma"/>
          <w:color w:val="000000" w:themeColor="text1"/>
          <w:sz w:val="20"/>
          <w:szCs w:val="20"/>
          <w:lang w:val="fr-CA"/>
        </w:rPr>
        <w:t xml:space="preserve"> avec lequel vous avez conçu votre arbre à problèmes.</w:t>
      </w:r>
      <w:r w:rsidRPr="00B47821">
        <w:rPr>
          <w:rFonts w:ascii="Tahoma" w:eastAsia="Tahoma" w:hAnsi="Tahoma" w:cs="Tahoma"/>
          <w:color w:val="000000" w:themeColor="text1"/>
          <w:sz w:val="20"/>
          <w:szCs w:val="20"/>
          <w:lang w:val="fr-CA"/>
        </w:rPr>
        <w:t xml:space="preserve"> </w:t>
      </w:r>
    </w:p>
    <w:p w14:paraId="0AD75937" w14:textId="77777777" w:rsidR="008C55FB" w:rsidRPr="00B47821" w:rsidRDefault="008C55FB" w:rsidP="00983B63">
      <w:pPr>
        <w:pStyle w:val="ListParagraph"/>
        <w:tabs>
          <w:tab w:val="left" w:pos="4440"/>
        </w:tabs>
        <w:spacing w:line="276" w:lineRule="auto"/>
        <w:rPr>
          <w:rFonts w:ascii="Tahoma" w:eastAsia="Tahoma" w:hAnsi="Tahoma" w:cs="Tahoma"/>
          <w:color w:val="000000" w:themeColor="text1"/>
          <w:sz w:val="20"/>
          <w:szCs w:val="20"/>
          <w:lang w:val="fr-CA"/>
        </w:rPr>
      </w:pPr>
    </w:p>
    <w:p w14:paraId="5B936B2A" w14:textId="19B325EF" w:rsidR="008C55FB" w:rsidRPr="004F1BAB" w:rsidRDefault="0063577D" w:rsidP="00983B63">
      <w:pPr>
        <w:pStyle w:val="ListParagraph"/>
        <w:numPr>
          <w:ilvl w:val="0"/>
          <w:numId w:val="14"/>
        </w:numPr>
        <w:tabs>
          <w:tab w:val="left" w:pos="4440"/>
        </w:tabs>
        <w:spacing w:line="276" w:lineRule="auto"/>
        <w:rPr>
          <w:rFonts w:ascii="Tahoma" w:eastAsia="Tahoma" w:hAnsi="Tahoma" w:cs="Tahoma"/>
          <w:color w:val="000000" w:themeColor="text1"/>
          <w:sz w:val="20"/>
          <w:szCs w:val="20"/>
          <w:lang w:val="fr-CA"/>
        </w:rPr>
      </w:pPr>
      <w:r w:rsidRPr="00B47821">
        <w:rPr>
          <w:rFonts w:ascii="Tahoma" w:eastAsia="Tahoma" w:hAnsi="Tahoma" w:cs="Tahoma"/>
          <w:color w:val="000000" w:themeColor="text1"/>
          <w:sz w:val="20"/>
          <w:szCs w:val="20"/>
          <w:lang w:val="fr-CA"/>
        </w:rPr>
        <w:t xml:space="preserve">Vous utiliserez le modèle logique vide que vous trouverez sur le </w:t>
      </w:r>
      <w:r w:rsidR="0018229B" w:rsidRPr="00B47821">
        <w:rPr>
          <w:rFonts w:ascii="Tahoma" w:eastAsia="Tahoma" w:hAnsi="Tahoma" w:cs="Tahoma"/>
          <w:color w:val="000000" w:themeColor="text1"/>
          <w:sz w:val="20"/>
          <w:szCs w:val="20"/>
          <w:lang w:val="fr-CA"/>
        </w:rPr>
        <w:t xml:space="preserve">lien Google </w:t>
      </w:r>
      <w:r w:rsidRPr="00B47821">
        <w:rPr>
          <w:rFonts w:ascii="Tahoma" w:eastAsia="Tahoma" w:hAnsi="Tahoma" w:cs="Tahoma"/>
          <w:color w:val="000000" w:themeColor="text1"/>
          <w:sz w:val="20"/>
          <w:szCs w:val="20"/>
          <w:lang w:val="fr-CA"/>
        </w:rPr>
        <w:t>Sheets ci-dessus (consultez un exemple à l’</w:t>
      </w:r>
      <w:r w:rsidR="00AF10F3" w:rsidRPr="00B47821">
        <w:rPr>
          <w:rFonts w:ascii="Tahoma" w:eastAsia="Tahoma" w:hAnsi="Tahoma" w:cs="Tahoma"/>
          <w:color w:val="000000" w:themeColor="text1"/>
          <w:sz w:val="20"/>
          <w:szCs w:val="20"/>
          <w:lang w:val="fr-CA"/>
        </w:rPr>
        <w:t xml:space="preserve">Annexe </w:t>
      </w:r>
      <w:r w:rsidR="008C55FB" w:rsidRPr="00B47821">
        <w:rPr>
          <w:rFonts w:ascii="Tahoma" w:eastAsia="Tahoma" w:hAnsi="Tahoma" w:cs="Tahoma"/>
          <w:color w:val="000000" w:themeColor="text1"/>
          <w:sz w:val="20"/>
          <w:szCs w:val="20"/>
          <w:lang w:val="fr-CA"/>
        </w:rPr>
        <w:t xml:space="preserve">10d) </w:t>
      </w:r>
      <w:r w:rsidRPr="00B47821">
        <w:rPr>
          <w:rFonts w:ascii="Tahoma" w:eastAsia="Tahoma" w:hAnsi="Tahoma" w:cs="Tahoma"/>
          <w:color w:val="000000" w:themeColor="text1"/>
          <w:sz w:val="20"/>
          <w:szCs w:val="20"/>
          <w:lang w:val="fr-CA"/>
        </w:rPr>
        <w:t>afin de créer votre propre modèle logique en réponse à votre analyse de l’arbre à problèmes.</w:t>
      </w:r>
      <w:r w:rsidR="003877D7" w:rsidRPr="00B47821">
        <w:rPr>
          <w:rFonts w:ascii="Tahoma" w:eastAsia="Open Sans" w:hAnsi="Tahoma" w:cs="Open Sans"/>
          <w:b/>
          <w:bCs/>
          <w:noProof/>
          <w:sz w:val="20"/>
          <w:szCs w:val="20"/>
          <w:lang w:val="fr-CA"/>
        </w:rPr>
        <w:t xml:space="preserve"> </w:t>
      </w:r>
    </w:p>
    <w:p w14:paraId="18E632ED" w14:textId="77777777" w:rsidR="004F1BAB" w:rsidRPr="004F1BAB" w:rsidRDefault="004F1BAB" w:rsidP="004F1BAB">
      <w:pPr>
        <w:pStyle w:val="ListParagraph"/>
        <w:rPr>
          <w:rFonts w:ascii="Tahoma" w:eastAsia="Tahoma" w:hAnsi="Tahoma" w:cs="Tahoma"/>
          <w:color w:val="000000" w:themeColor="text1"/>
          <w:sz w:val="20"/>
          <w:szCs w:val="20"/>
          <w:lang w:val="fr-CA"/>
        </w:rPr>
      </w:pPr>
    </w:p>
    <w:p w14:paraId="08C2FEDB" w14:textId="49BE1536" w:rsidR="004F1BAB" w:rsidRDefault="004F1BAB" w:rsidP="004F1BAB">
      <w:pPr>
        <w:tabs>
          <w:tab w:val="left" w:pos="4440"/>
        </w:tabs>
        <w:spacing w:line="276" w:lineRule="auto"/>
        <w:rPr>
          <w:rFonts w:ascii="Tahoma" w:eastAsia="Tahoma" w:hAnsi="Tahoma" w:cs="Tahoma"/>
          <w:color w:val="000000" w:themeColor="text1"/>
          <w:sz w:val="20"/>
          <w:szCs w:val="20"/>
          <w:lang w:val="fr-CA"/>
        </w:rPr>
      </w:pPr>
    </w:p>
    <w:p w14:paraId="1C40A1F8" w14:textId="0927189A" w:rsidR="004F1BAB" w:rsidRDefault="004F1BAB" w:rsidP="004F1BAB">
      <w:pPr>
        <w:tabs>
          <w:tab w:val="left" w:pos="4440"/>
        </w:tabs>
        <w:spacing w:line="276" w:lineRule="auto"/>
        <w:rPr>
          <w:rFonts w:ascii="Tahoma" w:eastAsia="Tahoma" w:hAnsi="Tahoma" w:cs="Tahoma"/>
          <w:color w:val="000000" w:themeColor="text1"/>
          <w:sz w:val="20"/>
          <w:szCs w:val="20"/>
          <w:lang w:val="fr-CA"/>
        </w:rPr>
      </w:pPr>
    </w:p>
    <w:p w14:paraId="3BE790F4" w14:textId="7F1CA636" w:rsidR="004F1BAB" w:rsidRDefault="004F1BAB" w:rsidP="004F1BAB">
      <w:pPr>
        <w:tabs>
          <w:tab w:val="left" w:pos="4440"/>
        </w:tabs>
        <w:spacing w:line="276" w:lineRule="auto"/>
        <w:rPr>
          <w:rFonts w:ascii="Tahoma" w:eastAsia="Tahoma" w:hAnsi="Tahoma" w:cs="Tahoma"/>
          <w:color w:val="000000" w:themeColor="text1"/>
          <w:sz w:val="20"/>
          <w:szCs w:val="20"/>
          <w:lang w:val="fr-CA"/>
        </w:rPr>
      </w:pPr>
    </w:p>
    <w:p w14:paraId="0921642D" w14:textId="4949BB3A" w:rsidR="004F1BAB" w:rsidRDefault="004F1BAB" w:rsidP="004F1BAB">
      <w:pPr>
        <w:tabs>
          <w:tab w:val="left" w:pos="4440"/>
        </w:tabs>
        <w:spacing w:line="276" w:lineRule="auto"/>
        <w:rPr>
          <w:rFonts w:ascii="Tahoma" w:eastAsia="Tahoma" w:hAnsi="Tahoma" w:cs="Tahoma"/>
          <w:color w:val="000000" w:themeColor="text1"/>
          <w:sz w:val="20"/>
          <w:szCs w:val="20"/>
          <w:lang w:val="fr-CA"/>
        </w:rPr>
      </w:pPr>
    </w:p>
    <w:p w14:paraId="27244A0E" w14:textId="77777777" w:rsidR="004F1BAB" w:rsidRPr="004F1BAB" w:rsidRDefault="004F1BAB" w:rsidP="004F1BAB">
      <w:pPr>
        <w:tabs>
          <w:tab w:val="left" w:pos="4440"/>
        </w:tabs>
        <w:spacing w:line="276" w:lineRule="auto"/>
        <w:rPr>
          <w:rFonts w:ascii="Tahoma" w:eastAsia="Tahoma" w:hAnsi="Tahoma" w:cs="Tahoma"/>
          <w:color w:val="000000" w:themeColor="text1"/>
          <w:sz w:val="20"/>
          <w:szCs w:val="20"/>
          <w:lang w:val="fr-CA"/>
        </w:rPr>
      </w:pPr>
    </w:p>
    <w:bookmarkStart w:id="44" w:name="_Annex_10c:_Logic"/>
    <w:bookmarkStart w:id="45" w:name="_Toc55761917"/>
    <w:bookmarkStart w:id="46" w:name="_Toc62497268"/>
    <w:bookmarkEnd w:id="44"/>
    <w:p w14:paraId="418316C1" w14:textId="06F5F4CE" w:rsidR="008C55FB" w:rsidRPr="00B47821" w:rsidRDefault="008343F8" w:rsidP="00342867">
      <w:pPr>
        <w:pStyle w:val="Heading3"/>
        <w:rPr>
          <w:rFonts w:ascii="Tahoma" w:hAnsi="Tahoma"/>
          <w:lang w:val="fr-CA"/>
        </w:rPr>
      </w:pPr>
      <w:r w:rsidRPr="00B47821">
        <w:rPr>
          <w:rFonts w:ascii="Tahoma" w:hAnsi="Tahoma"/>
          <w:noProof/>
          <w:lang w:val="fr-CA"/>
        </w:rPr>
        <w:lastRenderedPageBreak/>
        <mc:AlternateContent>
          <mc:Choice Requires="wps">
            <w:drawing>
              <wp:anchor distT="0" distB="0" distL="114300" distR="114300" simplePos="0" relativeHeight="251759616" behindDoc="0" locked="0" layoutInCell="1" allowOverlap="1" wp14:anchorId="6CCC4029" wp14:editId="2EB3A61C">
                <wp:simplePos x="0" y="0"/>
                <wp:positionH relativeFrom="column">
                  <wp:posOffset>8812421</wp:posOffset>
                </wp:positionH>
                <wp:positionV relativeFrom="page">
                  <wp:posOffset>593725</wp:posOffset>
                </wp:positionV>
                <wp:extent cx="345440" cy="150050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B93A68C" w14:textId="77777777" w:rsidR="001064E2" w:rsidRPr="004F1BAB" w:rsidRDefault="001064E2" w:rsidP="00065B1E">
                            <w:pPr>
                              <w:jc w:val="center"/>
                              <w:rPr>
                                <w:rFonts w:ascii="Tahoma" w:hAnsi="Tahoma" w:cs="Tahoma"/>
                                <w:sz w:val="20"/>
                                <w:szCs w:val="20"/>
                                <w:lang w:val="fr-CA"/>
                              </w:rPr>
                            </w:pPr>
                            <w:r w:rsidRPr="004F1BAB">
                              <w:rPr>
                                <w:rFonts w:ascii="Tahoma" w:hAnsi="Tahoma" w:cs="Tahoma"/>
                                <w:sz w:val="20"/>
                                <w:szCs w:val="20"/>
                                <w:lang w:val="fr-CA"/>
                              </w:rPr>
                              <w:t>Dixième séance</w:t>
                            </w:r>
                          </w:p>
                          <w:p w14:paraId="52CC3D83" w14:textId="26D2AF16" w:rsidR="001064E2" w:rsidRPr="004F1BAB" w:rsidRDefault="001064E2" w:rsidP="008343F8">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C4029" id="Text Box 75" o:spid="_x0000_s1061" type="#_x0000_t202" style="position:absolute;margin-left:693.9pt;margin-top:46.75pt;width:27.2pt;height:118.15pt;z-index:251759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" fillcolor="#491a36" stroked="f" strokeweight=".5pt">
                <v:textbox style="layout-flow:vertical;mso-layout-flow-alt:bottom-to-top">
                  <w:txbxContent>
                    <w:p w14:paraId="7B93A68C" w14:textId="77777777" w:rsidR="001064E2" w:rsidRPr="004F1BAB" w:rsidRDefault="001064E2" w:rsidP="00065B1E">
                      <w:pPr>
                        <w:jc w:val="center"/>
                        <w:rPr>
                          <w:rFonts w:ascii="Tahoma" w:hAnsi="Tahoma" w:cs="Tahoma"/>
                          <w:sz w:val="20"/>
                          <w:szCs w:val="20"/>
                          <w:lang w:val="fr-CA"/>
                        </w:rPr>
                      </w:pPr>
                      <w:r w:rsidRPr="004F1BAB">
                        <w:rPr>
                          <w:rFonts w:ascii="Tahoma" w:hAnsi="Tahoma" w:cs="Tahoma"/>
                          <w:sz w:val="20"/>
                          <w:szCs w:val="20"/>
                          <w:lang w:val="fr-CA"/>
                        </w:rPr>
                        <w:t>Dixième séance</w:t>
                      </w:r>
                    </w:p>
                    <w:p w14:paraId="52CC3D83" w14:textId="26D2AF16" w:rsidR="001064E2" w:rsidRPr="004F1BAB" w:rsidRDefault="001064E2" w:rsidP="008343F8">
                      <w:pPr>
                        <w:jc w:val="center"/>
                        <w:rPr>
                          <w:rFonts w:ascii="Tahoma" w:hAnsi="Tahoma" w:cs="Tahoma"/>
                          <w:sz w:val="20"/>
                          <w:szCs w:val="20"/>
                        </w:rPr>
                      </w:pPr>
                    </w:p>
                  </w:txbxContent>
                </v:textbox>
                <w10:wrap anchory="page"/>
              </v:shape>
            </w:pict>
          </mc:Fallback>
        </mc:AlternateContent>
      </w:r>
      <w:r w:rsidR="008902DC" w:rsidRPr="00B47821">
        <w:rPr>
          <w:rFonts w:ascii="Tahoma" w:hAnsi="Tahoma"/>
          <w:lang w:val="fr-CA"/>
        </w:rPr>
        <w:t xml:space="preserve"> Annexe 10c : Modèle logique</w:t>
      </w:r>
      <w:bookmarkEnd w:id="45"/>
      <w:bookmarkEnd w:id="46"/>
    </w:p>
    <w:p w14:paraId="60D34432" w14:textId="3CF8487A" w:rsidR="008902DC" w:rsidRPr="00B47821" w:rsidRDefault="008902DC" w:rsidP="004F1BAB">
      <w:pPr>
        <w:rPr>
          <w:rFonts w:ascii="Tahoma" w:hAnsi="Tahoma"/>
          <w:lang w:val="fr-CA"/>
        </w:rPr>
      </w:pPr>
      <w:r w:rsidRPr="00B47821">
        <w:rPr>
          <w:rFonts w:ascii="Tahoma" w:hAnsi="Tahoma"/>
          <w:noProof/>
          <w:lang w:val="fr-CA"/>
        </w:rPr>
        <w:drawing>
          <wp:inline distT="0" distB="0" distL="0" distR="0" wp14:anchorId="53C18BFA" wp14:editId="4323E9CF">
            <wp:extent cx="6289040" cy="562874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9040" cy="5628745"/>
                    </a:xfrm>
                    <a:prstGeom prst="rect">
                      <a:avLst/>
                    </a:prstGeom>
                    <a:noFill/>
                    <a:ln>
                      <a:noFill/>
                    </a:ln>
                  </pic:spPr>
                </pic:pic>
              </a:graphicData>
            </a:graphic>
          </wp:inline>
        </w:drawing>
      </w:r>
      <w:bookmarkStart w:id="47" w:name="_Toc55761918"/>
    </w:p>
    <w:bookmarkStart w:id="48" w:name="_Toc62497269"/>
    <w:p w14:paraId="2D0230FD" w14:textId="4585EE08" w:rsidR="008C55FB" w:rsidRDefault="008343F8" w:rsidP="00342867">
      <w:pPr>
        <w:pStyle w:val="Heading3"/>
        <w:rPr>
          <w:rFonts w:ascii="Tahoma" w:hAnsi="Tahoma"/>
          <w:lang w:val="fr-CA"/>
        </w:rPr>
      </w:pPr>
      <w:r w:rsidRPr="00B47821">
        <w:rPr>
          <w:rFonts w:ascii="Tahoma" w:hAnsi="Tahoma"/>
          <w:noProof/>
          <w:lang w:val="fr-CA"/>
        </w:rPr>
        <w:lastRenderedPageBreak/>
        <mc:AlternateContent>
          <mc:Choice Requires="wps">
            <w:drawing>
              <wp:anchor distT="0" distB="0" distL="114300" distR="114300" simplePos="0" relativeHeight="251761664" behindDoc="0" locked="0" layoutInCell="1" allowOverlap="1" wp14:anchorId="1735B587" wp14:editId="42608FAE">
                <wp:simplePos x="0" y="0"/>
                <wp:positionH relativeFrom="column">
                  <wp:posOffset>8818771</wp:posOffset>
                </wp:positionH>
                <wp:positionV relativeFrom="page">
                  <wp:posOffset>593725</wp:posOffset>
                </wp:positionV>
                <wp:extent cx="345440" cy="150050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113FFF0" w14:textId="77777777" w:rsidR="001064E2" w:rsidRPr="004F1BAB" w:rsidRDefault="001064E2" w:rsidP="00065B1E">
                            <w:pPr>
                              <w:jc w:val="center"/>
                              <w:rPr>
                                <w:rFonts w:ascii="Tahoma" w:hAnsi="Tahoma" w:cs="Tahoma"/>
                                <w:sz w:val="20"/>
                                <w:szCs w:val="20"/>
                                <w:lang w:val="fr-CA"/>
                              </w:rPr>
                            </w:pPr>
                            <w:r w:rsidRPr="004F1BAB">
                              <w:rPr>
                                <w:rFonts w:ascii="Tahoma" w:hAnsi="Tahoma" w:cs="Tahoma"/>
                                <w:sz w:val="20"/>
                                <w:szCs w:val="20"/>
                                <w:lang w:val="fr-CA"/>
                              </w:rPr>
                              <w:t>Dixième séance</w:t>
                            </w:r>
                          </w:p>
                          <w:p w14:paraId="05014B4F" w14:textId="6A69349B" w:rsidR="001064E2" w:rsidRPr="004F1BAB" w:rsidRDefault="001064E2" w:rsidP="008343F8">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5B587" id="Text Box 76" o:spid="_x0000_s1062" type="#_x0000_t202" style="position:absolute;margin-left:694.4pt;margin-top:46.75pt;width:27.2pt;height:118.15pt;z-index:2517616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" fillcolor="#491a36" stroked="f" strokeweight=".5pt">
                <v:textbox style="layout-flow:vertical;mso-layout-flow-alt:bottom-to-top">
                  <w:txbxContent>
                    <w:p w14:paraId="6113FFF0" w14:textId="77777777" w:rsidR="001064E2" w:rsidRPr="004F1BAB" w:rsidRDefault="001064E2" w:rsidP="00065B1E">
                      <w:pPr>
                        <w:jc w:val="center"/>
                        <w:rPr>
                          <w:rFonts w:ascii="Tahoma" w:hAnsi="Tahoma" w:cs="Tahoma"/>
                          <w:sz w:val="20"/>
                          <w:szCs w:val="20"/>
                          <w:lang w:val="fr-CA"/>
                        </w:rPr>
                      </w:pPr>
                      <w:r w:rsidRPr="004F1BAB">
                        <w:rPr>
                          <w:rFonts w:ascii="Tahoma" w:hAnsi="Tahoma" w:cs="Tahoma"/>
                          <w:sz w:val="20"/>
                          <w:szCs w:val="20"/>
                          <w:lang w:val="fr-CA"/>
                        </w:rPr>
                        <w:t>Dixième séance</w:t>
                      </w:r>
                    </w:p>
                    <w:p w14:paraId="05014B4F" w14:textId="6A69349B" w:rsidR="001064E2" w:rsidRPr="004F1BAB" w:rsidRDefault="001064E2" w:rsidP="008343F8">
                      <w:pPr>
                        <w:jc w:val="center"/>
                        <w:rPr>
                          <w:rFonts w:ascii="Tahoma" w:hAnsi="Tahoma" w:cs="Tahoma"/>
                          <w:sz w:val="20"/>
                          <w:szCs w:val="20"/>
                        </w:rPr>
                      </w:pPr>
                    </w:p>
                  </w:txbxContent>
                </v:textbox>
                <w10:wrap anchory="page"/>
              </v:shape>
            </w:pict>
          </mc:Fallback>
        </mc:AlternateContent>
      </w:r>
      <w:r w:rsidR="008902DC" w:rsidRPr="00B47821">
        <w:rPr>
          <w:rFonts w:ascii="Tahoma" w:hAnsi="Tahoma"/>
          <w:lang w:val="fr-CA"/>
        </w:rPr>
        <w:t xml:space="preserve"> Annexe 10d : Exemple de modèle logique vide</w:t>
      </w:r>
      <w:bookmarkEnd w:id="47"/>
      <w:bookmarkEnd w:id="48"/>
    </w:p>
    <w:p w14:paraId="3E098BF6" w14:textId="77777777" w:rsidR="004F1BAB" w:rsidRPr="004F1BAB" w:rsidRDefault="004F1BAB" w:rsidP="004F1BAB">
      <w:pPr>
        <w:rPr>
          <w:lang w:val="fr-CA"/>
        </w:rPr>
      </w:pPr>
    </w:p>
    <w:p w14:paraId="3C8926AB" w14:textId="75960A69" w:rsidR="008902DC" w:rsidRPr="00B47821" w:rsidRDefault="008902DC" w:rsidP="008902DC">
      <w:pPr>
        <w:rPr>
          <w:rFonts w:ascii="Tahoma" w:hAnsi="Tahoma"/>
          <w:lang w:val="fr-CA"/>
        </w:rPr>
      </w:pPr>
      <w:r w:rsidRPr="00B47821">
        <w:rPr>
          <w:rFonts w:ascii="Tahoma" w:hAnsi="Tahoma"/>
          <w:noProof/>
          <w:lang w:val="fr-CA"/>
        </w:rPr>
        <w:drawing>
          <wp:inline distT="0" distB="0" distL="0" distR="0" wp14:anchorId="5756BB82" wp14:editId="4BA86678">
            <wp:extent cx="8229600" cy="406717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0" cy="4067175"/>
                    </a:xfrm>
                    <a:prstGeom prst="rect">
                      <a:avLst/>
                    </a:prstGeom>
                    <a:noFill/>
                    <a:ln>
                      <a:noFill/>
                    </a:ln>
                  </pic:spPr>
                </pic:pic>
              </a:graphicData>
            </a:graphic>
          </wp:inline>
        </w:drawing>
      </w:r>
    </w:p>
    <w:p w14:paraId="15369C1E" w14:textId="77777777" w:rsidR="00790ED1" w:rsidRPr="00B47821" w:rsidRDefault="00790ED1" w:rsidP="00790ED1">
      <w:pPr>
        <w:rPr>
          <w:rFonts w:ascii="Tahoma" w:hAnsi="Tahoma"/>
          <w:lang w:val="fr-CA"/>
        </w:rPr>
      </w:pPr>
    </w:p>
    <w:p w14:paraId="481E2FDA" w14:textId="463EBB8B" w:rsidR="008C55FB" w:rsidRPr="00B47821" w:rsidRDefault="008C55FB" w:rsidP="008C55FB">
      <w:pPr>
        <w:rPr>
          <w:rFonts w:ascii="Tahoma" w:hAnsi="Tahoma"/>
          <w:lang w:val="fr-CA"/>
        </w:rPr>
      </w:pPr>
    </w:p>
    <w:p w14:paraId="6FAD9875" w14:textId="0D74D26B" w:rsidR="003877D7" w:rsidRDefault="003877D7" w:rsidP="008C55FB">
      <w:pPr>
        <w:rPr>
          <w:rFonts w:ascii="Tahoma" w:hAnsi="Tahoma"/>
          <w:lang w:val="fr-CA"/>
        </w:rPr>
      </w:pPr>
    </w:p>
    <w:p w14:paraId="55B8FBEE" w14:textId="77777777" w:rsidR="004F1BAB" w:rsidRPr="00B47821" w:rsidRDefault="004F1BAB" w:rsidP="008C55FB">
      <w:pPr>
        <w:rPr>
          <w:rFonts w:ascii="Tahoma" w:hAnsi="Tahoma"/>
          <w:lang w:val="fr-CA"/>
        </w:rPr>
      </w:pPr>
    </w:p>
    <w:p w14:paraId="52F1F3CE" w14:textId="77777777" w:rsidR="008C55FB" w:rsidRPr="00B47821" w:rsidRDefault="008C55FB" w:rsidP="008C55FB">
      <w:pPr>
        <w:rPr>
          <w:rFonts w:ascii="Tahoma" w:hAnsi="Tahoma"/>
          <w:lang w:val="fr-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790ED1" w:rsidRPr="00B47821" w14:paraId="10667EB0" w14:textId="77777777" w:rsidTr="00790ED1">
        <w:trPr>
          <w:trHeight w:val="851"/>
        </w:trPr>
        <w:tc>
          <w:tcPr>
            <w:tcW w:w="12950" w:type="dxa"/>
            <w:shd w:val="clear" w:color="auto" w:fill="63763E"/>
          </w:tcPr>
          <w:p w14:paraId="60BB66E0" w14:textId="6D9DF321" w:rsidR="00790ED1" w:rsidRPr="00B47821" w:rsidRDefault="0063577D" w:rsidP="005D3890">
            <w:pPr>
              <w:pStyle w:val="Heading1"/>
              <w:rPr>
                <w:rFonts w:ascii="Tahoma" w:hAnsi="Tahoma"/>
                <w:color w:val="FFFFFF" w:themeColor="background1"/>
                <w:sz w:val="32"/>
                <w:szCs w:val="32"/>
                <w:lang w:val="fr-CA"/>
              </w:rPr>
            </w:pPr>
            <w:bookmarkStart w:id="49" w:name="_Toc55761919"/>
            <w:bookmarkStart w:id="50" w:name="_Toc62497270"/>
            <w:r w:rsidRPr="00B47821">
              <w:rPr>
                <w:rFonts w:ascii="Tahoma" w:hAnsi="Tahoma"/>
                <w:color w:val="FFFFFF" w:themeColor="background1"/>
                <w:sz w:val="32"/>
                <w:szCs w:val="32"/>
                <w:lang w:val="fr-CA"/>
              </w:rPr>
              <w:lastRenderedPageBreak/>
              <w:t xml:space="preserve">Séance </w:t>
            </w:r>
            <w:r w:rsidR="00790ED1" w:rsidRPr="00B47821">
              <w:rPr>
                <w:rFonts w:ascii="Tahoma" w:hAnsi="Tahoma"/>
                <w:color w:val="FFFFFF" w:themeColor="background1"/>
                <w:sz w:val="32"/>
                <w:szCs w:val="32"/>
                <w:lang w:val="fr-CA"/>
              </w:rPr>
              <w:t>11</w:t>
            </w:r>
            <w:r w:rsidRPr="00B47821">
              <w:rPr>
                <w:rFonts w:ascii="Tahoma" w:hAnsi="Tahoma"/>
                <w:color w:val="FFFFFF" w:themeColor="background1"/>
                <w:sz w:val="32"/>
                <w:szCs w:val="32"/>
                <w:lang w:val="fr-CA"/>
              </w:rPr>
              <w:t xml:space="preserve"> </w:t>
            </w:r>
            <w:r w:rsidR="00790ED1" w:rsidRPr="00B47821">
              <w:rPr>
                <w:rFonts w:ascii="Tahoma" w:hAnsi="Tahoma"/>
                <w:color w:val="FFFFFF" w:themeColor="background1"/>
                <w:sz w:val="32"/>
                <w:szCs w:val="32"/>
                <w:lang w:val="fr-CA"/>
              </w:rPr>
              <w:t xml:space="preserve">: </w:t>
            </w:r>
            <w:r w:rsidRPr="00B47821">
              <w:rPr>
                <w:rFonts w:ascii="Tahoma" w:hAnsi="Tahoma"/>
                <w:color w:val="FFFFFF" w:themeColor="background1"/>
                <w:lang w:val="fr-CA"/>
              </w:rPr>
              <w:t>Mise en œuvre – Planifier le changement sexotransformateur</w:t>
            </w:r>
            <w:bookmarkEnd w:id="49"/>
            <w:bookmarkEnd w:id="50"/>
          </w:p>
        </w:tc>
      </w:tr>
    </w:tbl>
    <w:p w14:paraId="521E7EB9" w14:textId="36431480" w:rsidR="00D674E8" w:rsidRPr="00B47821" w:rsidRDefault="004F1BAB" w:rsidP="00D674E8">
      <w:pPr>
        <w:rPr>
          <w:rFonts w:ascii="Tahoma" w:hAnsi="Tahoma"/>
          <w:b/>
          <w:bCs/>
          <w:color w:val="993365"/>
          <w:sz w:val="22"/>
          <w:szCs w:val="22"/>
          <w:lang w:val="fr-CA"/>
        </w:rPr>
      </w:pPr>
      <w:r w:rsidRPr="00B47821">
        <w:rPr>
          <w:rFonts w:ascii="Tahoma" w:hAnsi="Tahoma"/>
          <w:noProof/>
          <w:lang w:val="fr-CA"/>
        </w:rPr>
        <mc:AlternateContent>
          <mc:Choice Requires="wps">
            <w:drawing>
              <wp:anchor distT="0" distB="0" distL="114300" distR="114300" simplePos="0" relativeHeight="251763712" behindDoc="0" locked="0" layoutInCell="1" allowOverlap="1" wp14:anchorId="5CD04169" wp14:editId="6CA32725">
                <wp:simplePos x="0" y="0"/>
                <wp:positionH relativeFrom="column">
                  <wp:posOffset>8818245</wp:posOffset>
                </wp:positionH>
                <wp:positionV relativeFrom="page">
                  <wp:posOffset>606951</wp:posOffset>
                </wp:positionV>
                <wp:extent cx="345440" cy="150050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029B10D" w14:textId="03363CF3" w:rsidR="001064E2" w:rsidRPr="004F1BAB" w:rsidRDefault="001064E2" w:rsidP="008343F8">
                            <w:pPr>
                              <w:jc w:val="center"/>
                              <w:rPr>
                                <w:rFonts w:ascii="Tahoma" w:hAnsi="Tahoma" w:cs="Tahoma"/>
                                <w:sz w:val="20"/>
                                <w:szCs w:val="20"/>
                                <w:lang w:val="fr-CA"/>
                              </w:rPr>
                            </w:pPr>
                            <w:r w:rsidRPr="004F1BAB">
                              <w:rPr>
                                <w:rFonts w:ascii="Tahoma" w:hAnsi="Tahoma" w:cs="Tahoma"/>
                                <w:sz w:val="20"/>
                                <w:szCs w:val="20"/>
                                <w:lang w:val="fr-CA"/>
                              </w:rPr>
                              <w:t>Onzième séance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D04169" id="Text Box 78" o:spid="_x0000_s1063" type="#_x0000_t202" style="position:absolute;margin-left:694.35pt;margin-top:47.8pt;width:27.2pt;height:118.15pt;z-index:2517637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" fillcolor="#491a36" stroked="f" strokeweight=".5pt">
                <v:textbox style="layout-flow:vertical;mso-layout-flow-alt:bottom-to-top">
                  <w:txbxContent>
                    <w:p w14:paraId="7029B10D" w14:textId="03363CF3" w:rsidR="001064E2" w:rsidRPr="004F1BAB" w:rsidRDefault="001064E2" w:rsidP="008343F8">
                      <w:pPr>
                        <w:jc w:val="center"/>
                        <w:rPr>
                          <w:rFonts w:ascii="Tahoma" w:hAnsi="Tahoma" w:cs="Tahoma"/>
                          <w:sz w:val="20"/>
                          <w:szCs w:val="20"/>
                          <w:lang w:val="fr-CA"/>
                        </w:rPr>
                      </w:pPr>
                      <w:r w:rsidRPr="004F1BAB">
                        <w:rPr>
                          <w:rFonts w:ascii="Tahoma" w:hAnsi="Tahoma" w:cs="Tahoma"/>
                          <w:sz w:val="20"/>
                          <w:szCs w:val="20"/>
                          <w:lang w:val="fr-CA"/>
                        </w:rPr>
                        <w:t>Onzième séance</w:t>
                      </w:r>
                    </w:p>
                  </w:txbxContent>
                </v:textbox>
                <w10:wrap anchory="page"/>
              </v:shape>
            </w:pict>
          </mc:Fallback>
        </mc:AlternateContent>
      </w:r>
    </w:p>
    <w:p w14:paraId="60041721" w14:textId="17F8421B" w:rsidR="00BA701F" w:rsidRPr="00B47821" w:rsidRDefault="00BA701F" w:rsidP="00D674E8">
      <w:pPr>
        <w:rPr>
          <w:rFonts w:ascii="Tahoma" w:hAnsi="Tahoma"/>
          <w:b/>
          <w:bCs/>
          <w:color w:val="993365"/>
          <w:sz w:val="22"/>
          <w:szCs w:val="22"/>
          <w:lang w:val="fr-CA"/>
        </w:rPr>
      </w:pPr>
    </w:p>
    <w:p w14:paraId="2A0CB59D" w14:textId="44A01D87" w:rsidR="00BA701F" w:rsidRPr="00B47821" w:rsidRDefault="00BA701F" w:rsidP="00D674E8">
      <w:pPr>
        <w:rPr>
          <w:rFonts w:ascii="Tahoma" w:hAnsi="Tahoma"/>
          <w:b/>
          <w:bCs/>
          <w:color w:val="993365"/>
          <w:sz w:val="22"/>
          <w:szCs w:val="22"/>
          <w:lang w:val="fr-CA"/>
        </w:rPr>
      </w:pPr>
    </w:p>
    <w:p w14:paraId="4D99A78C" w14:textId="77777777" w:rsidR="00BA701F" w:rsidRPr="00B47821" w:rsidRDefault="00BA701F" w:rsidP="0063577D">
      <w:pPr>
        <w:jc w:val="center"/>
        <w:rPr>
          <w:rFonts w:ascii="Tahoma" w:hAnsi="Tahoma"/>
          <w:b/>
          <w:bCs/>
          <w:color w:val="993365"/>
          <w:sz w:val="22"/>
          <w:szCs w:val="22"/>
          <w:lang w:val="fr-CA"/>
        </w:rPr>
      </w:pPr>
    </w:p>
    <w:p w14:paraId="51BA070A" w14:textId="0F78300A" w:rsidR="00D674E8" w:rsidRPr="00B47821" w:rsidRDefault="00D674E8" w:rsidP="0063577D">
      <w:pPr>
        <w:jc w:val="center"/>
        <w:rPr>
          <w:rFonts w:ascii="Tahoma" w:hAnsi="Tahoma"/>
          <w:b/>
          <w:bCs/>
          <w:caps/>
          <w:color w:val="993365"/>
          <w:sz w:val="22"/>
          <w:szCs w:val="22"/>
          <w:lang w:val="fr-CA"/>
        </w:rPr>
      </w:pPr>
      <w:r w:rsidRPr="00B47821">
        <w:rPr>
          <w:rFonts w:ascii="Tahoma" w:hAnsi="Tahoma"/>
          <w:b/>
          <w:bCs/>
          <w:color w:val="993365"/>
          <w:sz w:val="22"/>
          <w:szCs w:val="22"/>
          <w:lang w:val="fr-CA"/>
        </w:rPr>
        <w:t>EXEMPLE D</w:t>
      </w:r>
      <w:r w:rsidR="00E70F3E" w:rsidRPr="00B47821">
        <w:rPr>
          <w:rFonts w:ascii="Tahoma" w:hAnsi="Tahoma"/>
          <w:b/>
          <w:bCs/>
          <w:color w:val="993365"/>
          <w:sz w:val="22"/>
          <w:szCs w:val="22"/>
          <w:lang w:val="fr-CA"/>
        </w:rPr>
        <w:t>E TABLE DES</w:t>
      </w:r>
      <w:r w:rsidRPr="00B47821">
        <w:rPr>
          <w:rFonts w:ascii="Tahoma" w:hAnsi="Tahoma"/>
          <w:b/>
          <w:bCs/>
          <w:color w:val="993365"/>
          <w:sz w:val="22"/>
          <w:szCs w:val="22"/>
          <w:lang w:val="fr-CA"/>
        </w:rPr>
        <w:t xml:space="preserve"> MATIÈRES D</w:t>
      </w:r>
      <w:r w:rsidR="00E70F3E" w:rsidRPr="00B47821">
        <w:rPr>
          <w:rFonts w:ascii="Tahoma" w:hAnsi="Tahoma"/>
          <w:b/>
          <w:bCs/>
          <w:color w:val="993365"/>
          <w:sz w:val="22"/>
          <w:szCs w:val="22"/>
          <w:lang w:val="fr-CA"/>
        </w:rPr>
        <w:t>’UN</w:t>
      </w:r>
      <w:r w:rsidRPr="00B47821">
        <w:rPr>
          <w:rFonts w:ascii="Tahoma" w:hAnsi="Tahoma"/>
          <w:b/>
          <w:bCs/>
          <w:color w:val="993365"/>
          <w:sz w:val="22"/>
          <w:szCs w:val="22"/>
          <w:lang w:val="fr-CA"/>
        </w:rPr>
        <w:t xml:space="preserve"> </w:t>
      </w:r>
      <w:r w:rsidRPr="00B47821">
        <w:rPr>
          <w:rFonts w:ascii="Tahoma" w:hAnsi="Tahoma"/>
          <w:b/>
          <w:bCs/>
          <w:caps/>
          <w:color w:val="993365"/>
          <w:sz w:val="22"/>
          <w:szCs w:val="22"/>
          <w:lang w:val="fr-CA"/>
        </w:rPr>
        <w:t>plan de mise en œuvre d</w:t>
      </w:r>
      <w:r w:rsidR="00E70F3E" w:rsidRPr="00B47821">
        <w:rPr>
          <w:rFonts w:ascii="Tahoma" w:hAnsi="Tahoma"/>
          <w:b/>
          <w:bCs/>
          <w:caps/>
          <w:color w:val="993365"/>
          <w:sz w:val="22"/>
          <w:szCs w:val="22"/>
          <w:lang w:val="fr-CA"/>
        </w:rPr>
        <w:t>E</w:t>
      </w:r>
      <w:r w:rsidRPr="00B47821">
        <w:rPr>
          <w:rFonts w:ascii="Tahoma" w:hAnsi="Tahoma"/>
          <w:b/>
          <w:bCs/>
          <w:caps/>
          <w:color w:val="993365"/>
          <w:sz w:val="22"/>
          <w:szCs w:val="22"/>
          <w:lang w:val="fr-CA"/>
        </w:rPr>
        <w:t xml:space="preserve"> projet</w:t>
      </w:r>
    </w:p>
    <w:p w14:paraId="10D7ACC7" w14:textId="77777777" w:rsidR="0063577D" w:rsidRPr="00B47821" w:rsidRDefault="0063577D" w:rsidP="0063577D">
      <w:pPr>
        <w:jc w:val="center"/>
        <w:rPr>
          <w:rFonts w:ascii="Tahoma" w:hAnsi="Tahoma"/>
          <w:b/>
          <w:bCs/>
          <w:caps/>
          <w:color w:val="993365"/>
          <w:sz w:val="22"/>
          <w:szCs w:val="22"/>
          <w:lang w:val="fr-CA"/>
        </w:rPr>
      </w:pPr>
    </w:p>
    <w:tbl>
      <w:tblPr>
        <w:tblStyle w:val="TableGrid"/>
        <w:tblW w:w="0" w:type="auto"/>
        <w:tblInd w:w="1780" w:type="dxa"/>
        <w:tblLook w:val="04A0" w:firstRow="1" w:lastRow="0" w:firstColumn="1" w:lastColumn="0" w:noHBand="0" w:noVBand="1"/>
      </w:tblPr>
      <w:tblGrid>
        <w:gridCol w:w="4698"/>
        <w:gridCol w:w="4698"/>
      </w:tblGrid>
      <w:tr w:rsidR="00D674E8" w:rsidRPr="00B47821" w14:paraId="7FCD4262" w14:textId="77777777" w:rsidTr="0063577D">
        <w:tc>
          <w:tcPr>
            <w:tcW w:w="4698" w:type="dxa"/>
          </w:tcPr>
          <w:p w14:paraId="68ACE1C6" w14:textId="77777777" w:rsidR="00D674E8" w:rsidRPr="00B47821" w:rsidRDefault="00D674E8" w:rsidP="000162CC">
            <w:pPr>
              <w:rPr>
                <w:rFonts w:ascii="Tahoma" w:hAnsi="Tahoma"/>
                <w:sz w:val="18"/>
                <w:szCs w:val="18"/>
                <w:lang w:val="fr-CA"/>
              </w:rPr>
            </w:pPr>
            <w:r w:rsidRPr="00B47821">
              <w:rPr>
                <w:rFonts w:ascii="Tahoma" w:hAnsi="Tahoma"/>
                <w:sz w:val="18"/>
                <w:szCs w:val="18"/>
                <w:lang w:val="fr-CA"/>
              </w:rPr>
              <w:t>Résumé</w:t>
            </w:r>
          </w:p>
          <w:p w14:paraId="4B5E4C49" w14:textId="77777777" w:rsidR="00D674E8" w:rsidRPr="00B47821" w:rsidRDefault="00D674E8" w:rsidP="000162CC">
            <w:pPr>
              <w:rPr>
                <w:rFonts w:ascii="Tahoma" w:hAnsi="Tahoma"/>
                <w:sz w:val="18"/>
                <w:szCs w:val="18"/>
                <w:lang w:val="fr-CA"/>
              </w:rPr>
            </w:pPr>
            <w:r w:rsidRPr="00B47821">
              <w:rPr>
                <w:rFonts w:ascii="Tahoma" w:hAnsi="Tahoma"/>
                <w:sz w:val="18"/>
                <w:szCs w:val="18"/>
                <w:lang w:val="fr-CA"/>
              </w:rPr>
              <w:t>Acronymes</w:t>
            </w:r>
          </w:p>
          <w:p w14:paraId="7BA160CF" w14:textId="77777777" w:rsidR="00D674E8" w:rsidRPr="00B47821" w:rsidRDefault="00D674E8" w:rsidP="000162CC">
            <w:pPr>
              <w:rPr>
                <w:rFonts w:ascii="Tahoma" w:hAnsi="Tahoma"/>
                <w:sz w:val="18"/>
                <w:szCs w:val="18"/>
                <w:lang w:val="fr-CA"/>
              </w:rPr>
            </w:pPr>
            <w:r w:rsidRPr="00B47821">
              <w:rPr>
                <w:rFonts w:ascii="Tahoma" w:hAnsi="Tahoma"/>
                <w:sz w:val="18"/>
                <w:szCs w:val="18"/>
                <w:lang w:val="fr-CA"/>
              </w:rPr>
              <w:t>Remerciements</w:t>
            </w:r>
          </w:p>
          <w:p w14:paraId="790BF2A9" w14:textId="77777777" w:rsidR="00D674E8" w:rsidRPr="00B47821" w:rsidRDefault="00D674E8" w:rsidP="000162CC">
            <w:pPr>
              <w:rPr>
                <w:rFonts w:ascii="Tahoma" w:hAnsi="Tahoma"/>
                <w:b/>
                <w:bCs/>
                <w:sz w:val="18"/>
                <w:szCs w:val="18"/>
                <w:lang w:val="fr-CA"/>
              </w:rPr>
            </w:pPr>
            <w:r w:rsidRPr="00B47821">
              <w:rPr>
                <w:rFonts w:ascii="Tahoma" w:hAnsi="Tahoma"/>
                <w:b/>
                <w:bCs/>
                <w:sz w:val="18"/>
                <w:szCs w:val="18"/>
                <w:lang w:val="fr-CA"/>
              </w:rPr>
              <w:t>Chapitre 1 Introduction</w:t>
            </w:r>
          </w:p>
          <w:p w14:paraId="5A693B33" w14:textId="77777777" w:rsidR="00D674E8" w:rsidRPr="00B47821" w:rsidRDefault="00D674E8" w:rsidP="000162CC">
            <w:pPr>
              <w:ind w:firstLine="174"/>
              <w:rPr>
                <w:rFonts w:ascii="Tahoma" w:hAnsi="Tahoma"/>
                <w:sz w:val="18"/>
                <w:szCs w:val="18"/>
                <w:lang w:val="fr-CA"/>
              </w:rPr>
            </w:pPr>
            <w:r w:rsidRPr="00B47821">
              <w:rPr>
                <w:rFonts w:ascii="Tahoma" w:hAnsi="Tahoma"/>
                <w:sz w:val="18"/>
                <w:szCs w:val="18"/>
                <w:lang w:val="fr-CA"/>
              </w:rPr>
              <w:t>Contexte</w:t>
            </w:r>
          </w:p>
          <w:p w14:paraId="1210EC78" w14:textId="3D12A607" w:rsidR="00D674E8" w:rsidRPr="00B47821" w:rsidRDefault="00D674E8" w:rsidP="000162CC">
            <w:pPr>
              <w:ind w:firstLine="174"/>
              <w:rPr>
                <w:rFonts w:ascii="Tahoma" w:hAnsi="Tahoma"/>
                <w:sz w:val="18"/>
                <w:szCs w:val="18"/>
                <w:lang w:val="fr-CA"/>
              </w:rPr>
            </w:pPr>
            <w:r w:rsidRPr="00B47821">
              <w:rPr>
                <w:rFonts w:ascii="Tahoma" w:hAnsi="Tahoma"/>
                <w:sz w:val="18"/>
                <w:szCs w:val="18"/>
                <w:lang w:val="fr-CA"/>
              </w:rPr>
              <w:t>Méthodologie du plan de mise en œuvre</w:t>
            </w:r>
          </w:p>
          <w:p w14:paraId="2E4C8260" w14:textId="77777777" w:rsidR="00D674E8" w:rsidRPr="00B47821" w:rsidRDefault="00D674E8" w:rsidP="000162CC">
            <w:pPr>
              <w:rPr>
                <w:rFonts w:ascii="Tahoma" w:hAnsi="Tahoma"/>
                <w:b/>
                <w:bCs/>
                <w:sz w:val="18"/>
                <w:szCs w:val="18"/>
                <w:lang w:val="fr-CA"/>
              </w:rPr>
            </w:pPr>
            <w:r w:rsidRPr="00B47821">
              <w:rPr>
                <w:rFonts w:ascii="Tahoma" w:hAnsi="Tahoma"/>
                <w:b/>
                <w:bCs/>
                <w:sz w:val="18"/>
                <w:szCs w:val="18"/>
                <w:lang w:val="fr-CA"/>
              </w:rPr>
              <w:t>Chapitre 2 Conception du projet/programme</w:t>
            </w:r>
          </w:p>
          <w:p w14:paraId="48325AFE" w14:textId="77777777" w:rsidR="00D674E8" w:rsidRPr="00B47821" w:rsidRDefault="00D674E8" w:rsidP="000162CC">
            <w:pPr>
              <w:ind w:left="174"/>
              <w:rPr>
                <w:rFonts w:ascii="Tahoma" w:hAnsi="Tahoma"/>
                <w:sz w:val="18"/>
                <w:szCs w:val="18"/>
                <w:lang w:val="fr-CA"/>
              </w:rPr>
            </w:pPr>
            <w:r w:rsidRPr="00B47821">
              <w:rPr>
                <w:rFonts w:ascii="Tahoma" w:hAnsi="Tahoma"/>
                <w:sz w:val="18"/>
                <w:szCs w:val="18"/>
                <w:lang w:val="fr-CA"/>
              </w:rPr>
              <w:t>Contexte et justification</w:t>
            </w:r>
          </w:p>
          <w:p w14:paraId="4ED98C01" w14:textId="77777777" w:rsidR="00D674E8" w:rsidRPr="00B47821" w:rsidRDefault="00D674E8" w:rsidP="000162CC">
            <w:pPr>
              <w:ind w:left="174"/>
              <w:rPr>
                <w:rFonts w:ascii="Tahoma" w:hAnsi="Tahoma"/>
                <w:sz w:val="18"/>
                <w:szCs w:val="18"/>
                <w:lang w:val="fr-CA"/>
              </w:rPr>
            </w:pPr>
            <w:r w:rsidRPr="00B47821">
              <w:rPr>
                <w:rFonts w:ascii="Tahoma" w:hAnsi="Tahoma"/>
                <w:sz w:val="18"/>
                <w:szCs w:val="18"/>
                <w:lang w:val="fr-CA"/>
              </w:rPr>
              <w:t>Analyse du cadre logique</w:t>
            </w:r>
          </w:p>
          <w:p w14:paraId="0ADCD204" w14:textId="77777777" w:rsidR="00D674E8" w:rsidRPr="00B47821" w:rsidRDefault="00D674E8" w:rsidP="000162CC">
            <w:pPr>
              <w:ind w:left="174"/>
              <w:rPr>
                <w:rFonts w:ascii="Tahoma" w:hAnsi="Tahoma"/>
                <w:sz w:val="18"/>
                <w:szCs w:val="18"/>
                <w:lang w:val="fr-CA"/>
              </w:rPr>
            </w:pPr>
            <w:r w:rsidRPr="00B47821">
              <w:rPr>
                <w:rFonts w:ascii="Tahoma" w:hAnsi="Tahoma"/>
                <w:sz w:val="18"/>
                <w:szCs w:val="18"/>
                <w:lang w:val="fr-CA"/>
              </w:rPr>
              <w:t>Portée et bénéficiaires</w:t>
            </w:r>
          </w:p>
          <w:p w14:paraId="54719A26" w14:textId="77777777" w:rsidR="00D674E8" w:rsidRPr="00B47821" w:rsidRDefault="00D674E8" w:rsidP="000162CC">
            <w:pPr>
              <w:ind w:left="174"/>
              <w:rPr>
                <w:rFonts w:ascii="Tahoma" w:hAnsi="Tahoma"/>
                <w:sz w:val="18"/>
                <w:szCs w:val="18"/>
                <w:lang w:val="fr-CA"/>
              </w:rPr>
            </w:pPr>
            <w:r w:rsidRPr="00B47821">
              <w:rPr>
                <w:rFonts w:ascii="Tahoma" w:hAnsi="Tahoma"/>
                <w:sz w:val="18"/>
                <w:szCs w:val="18"/>
                <w:lang w:val="fr-CA"/>
              </w:rPr>
              <w:t>Stratégie d’atténuation des risques</w:t>
            </w:r>
          </w:p>
          <w:p w14:paraId="25339493" w14:textId="77777777" w:rsidR="00D674E8" w:rsidRPr="00B47821" w:rsidRDefault="00D674E8" w:rsidP="000162CC">
            <w:pPr>
              <w:ind w:left="174"/>
              <w:rPr>
                <w:rFonts w:ascii="Tahoma" w:hAnsi="Tahoma"/>
                <w:sz w:val="18"/>
                <w:szCs w:val="18"/>
                <w:lang w:val="fr-CA"/>
              </w:rPr>
            </w:pPr>
            <w:r w:rsidRPr="00B47821">
              <w:rPr>
                <w:rFonts w:ascii="Tahoma" w:hAnsi="Tahoma"/>
                <w:sz w:val="18"/>
                <w:szCs w:val="18"/>
                <w:lang w:val="fr-CA"/>
              </w:rPr>
              <w:t>Durabilité</w:t>
            </w:r>
          </w:p>
          <w:p w14:paraId="46D78D0A" w14:textId="77777777" w:rsidR="00D674E8" w:rsidRPr="00B47821" w:rsidRDefault="00D674E8" w:rsidP="000162CC">
            <w:pPr>
              <w:rPr>
                <w:rFonts w:ascii="Tahoma" w:hAnsi="Tahoma"/>
                <w:b/>
                <w:bCs/>
                <w:sz w:val="18"/>
                <w:szCs w:val="18"/>
                <w:lang w:val="fr-CA"/>
              </w:rPr>
            </w:pPr>
            <w:r w:rsidRPr="00B47821">
              <w:rPr>
                <w:rFonts w:ascii="Tahoma" w:hAnsi="Tahoma"/>
                <w:b/>
                <w:bCs/>
                <w:sz w:val="18"/>
                <w:szCs w:val="18"/>
                <w:lang w:val="fr-CA"/>
              </w:rPr>
              <w:t>Chapitre 3 Gestion du projet/programme</w:t>
            </w:r>
          </w:p>
          <w:p w14:paraId="564A96F7" w14:textId="77777777" w:rsidR="00D674E8" w:rsidRPr="00B47821" w:rsidRDefault="00D674E8" w:rsidP="000162CC">
            <w:pPr>
              <w:ind w:left="174"/>
              <w:rPr>
                <w:rFonts w:ascii="Tahoma" w:hAnsi="Tahoma"/>
                <w:sz w:val="18"/>
                <w:szCs w:val="18"/>
                <w:highlight w:val="yellow"/>
                <w:lang w:val="fr-CA"/>
              </w:rPr>
            </w:pPr>
            <w:r w:rsidRPr="00B47821">
              <w:rPr>
                <w:rFonts w:ascii="Tahoma" w:hAnsi="Tahoma"/>
                <w:sz w:val="18"/>
                <w:szCs w:val="18"/>
                <w:highlight w:val="yellow"/>
                <w:lang w:val="fr-CA"/>
              </w:rPr>
              <w:t>Approche et structure de gestion</w:t>
            </w:r>
          </w:p>
          <w:p w14:paraId="068E75E0" w14:textId="77777777" w:rsidR="00D674E8" w:rsidRPr="00B47821" w:rsidRDefault="00D674E8" w:rsidP="000162CC">
            <w:pPr>
              <w:ind w:left="174"/>
              <w:rPr>
                <w:rFonts w:ascii="Tahoma" w:hAnsi="Tahoma"/>
                <w:sz w:val="18"/>
                <w:szCs w:val="18"/>
                <w:lang w:val="fr-CA"/>
              </w:rPr>
            </w:pPr>
            <w:r w:rsidRPr="00B47821">
              <w:rPr>
                <w:rFonts w:ascii="Tahoma" w:hAnsi="Tahoma"/>
                <w:sz w:val="18"/>
                <w:szCs w:val="18"/>
                <w:highlight w:val="yellow"/>
                <w:lang w:val="fr-CA"/>
              </w:rPr>
              <w:t>Rôles et responsabilités des partenaires de mise en œuvre</w:t>
            </w:r>
          </w:p>
          <w:p w14:paraId="224CB452" w14:textId="77777777" w:rsidR="00D674E8" w:rsidRPr="00B47821" w:rsidRDefault="00D674E8" w:rsidP="000162CC">
            <w:pPr>
              <w:ind w:left="174"/>
              <w:rPr>
                <w:rFonts w:ascii="Tahoma" w:hAnsi="Tahoma"/>
                <w:sz w:val="18"/>
                <w:szCs w:val="18"/>
              </w:rPr>
            </w:pPr>
            <w:r w:rsidRPr="00B47821">
              <w:rPr>
                <w:rFonts w:ascii="Tahoma" w:hAnsi="Tahoma"/>
                <w:sz w:val="18"/>
                <w:szCs w:val="18"/>
              </w:rPr>
              <w:t>Comités du projet/programme</w:t>
            </w:r>
          </w:p>
        </w:tc>
        <w:tc>
          <w:tcPr>
            <w:tcW w:w="4698" w:type="dxa"/>
          </w:tcPr>
          <w:p w14:paraId="73AE6C20" w14:textId="286CB09A" w:rsidR="00D674E8" w:rsidRPr="00B47821" w:rsidRDefault="00D674E8" w:rsidP="000162CC">
            <w:pPr>
              <w:rPr>
                <w:rFonts w:ascii="Tahoma" w:hAnsi="Tahoma"/>
                <w:b/>
                <w:bCs/>
                <w:sz w:val="18"/>
                <w:szCs w:val="18"/>
                <w:lang w:val="fr-CA"/>
              </w:rPr>
            </w:pPr>
            <w:r w:rsidRPr="00B47821">
              <w:rPr>
                <w:rFonts w:ascii="Tahoma" w:hAnsi="Tahoma"/>
                <w:b/>
                <w:bCs/>
                <w:sz w:val="18"/>
                <w:szCs w:val="18"/>
                <w:lang w:val="fr-CA"/>
              </w:rPr>
              <w:t>Chapitre 4 Mise en œuvre du projet/programme</w:t>
            </w:r>
          </w:p>
          <w:p w14:paraId="05770CA0" w14:textId="5C601C7B" w:rsidR="00D674E8" w:rsidRPr="00B47821" w:rsidRDefault="00D674E8" w:rsidP="000162CC">
            <w:pPr>
              <w:ind w:left="174"/>
              <w:rPr>
                <w:rFonts w:ascii="Tahoma" w:hAnsi="Tahoma"/>
                <w:sz w:val="18"/>
                <w:szCs w:val="18"/>
                <w:lang w:val="fr-CA"/>
              </w:rPr>
            </w:pPr>
            <w:r w:rsidRPr="00B47821">
              <w:rPr>
                <w:rFonts w:ascii="Tahoma" w:hAnsi="Tahoma"/>
                <w:sz w:val="18"/>
                <w:szCs w:val="18"/>
                <w:lang w:val="fr-CA"/>
              </w:rPr>
              <w:t>Extrants et activités</w:t>
            </w:r>
          </w:p>
          <w:p w14:paraId="432C197C" w14:textId="047A1BA6" w:rsidR="00D674E8" w:rsidRPr="00B47821" w:rsidRDefault="00D674E8" w:rsidP="000162CC">
            <w:pPr>
              <w:ind w:left="174"/>
              <w:rPr>
                <w:rFonts w:ascii="Tahoma" w:hAnsi="Tahoma"/>
                <w:sz w:val="18"/>
                <w:szCs w:val="18"/>
                <w:lang w:val="fr-CA"/>
              </w:rPr>
            </w:pPr>
            <w:r w:rsidRPr="00B47821">
              <w:rPr>
                <w:rFonts w:ascii="Tahoma" w:hAnsi="Tahoma"/>
                <w:sz w:val="18"/>
                <w:szCs w:val="18"/>
                <w:lang w:val="fr-CA"/>
              </w:rPr>
              <w:t>Structure de répartition du travail</w:t>
            </w:r>
          </w:p>
          <w:p w14:paraId="0DDA8F34" w14:textId="635004D7" w:rsidR="00D674E8" w:rsidRPr="00B47821" w:rsidRDefault="00D674E8" w:rsidP="000162CC">
            <w:pPr>
              <w:ind w:left="174"/>
              <w:rPr>
                <w:rFonts w:ascii="Tahoma" w:hAnsi="Tahoma"/>
                <w:sz w:val="18"/>
                <w:szCs w:val="18"/>
                <w:highlight w:val="yellow"/>
                <w:lang w:val="fr-CA"/>
              </w:rPr>
            </w:pPr>
            <w:r w:rsidRPr="00B47821">
              <w:rPr>
                <w:rFonts w:ascii="Tahoma" w:hAnsi="Tahoma"/>
                <w:sz w:val="18"/>
                <w:szCs w:val="18"/>
                <w:highlight w:val="yellow"/>
                <w:lang w:val="fr-CA"/>
              </w:rPr>
              <w:t>Calendrier</w:t>
            </w:r>
          </w:p>
          <w:p w14:paraId="14B4799D" w14:textId="6F0CF73A" w:rsidR="00D674E8" w:rsidRPr="00B47821" w:rsidRDefault="00D674E8" w:rsidP="000162CC">
            <w:pPr>
              <w:ind w:left="174"/>
              <w:rPr>
                <w:rFonts w:ascii="Tahoma" w:hAnsi="Tahoma"/>
                <w:sz w:val="18"/>
                <w:szCs w:val="18"/>
                <w:lang w:val="fr-CA"/>
              </w:rPr>
            </w:pPr>
            <w:r w:rsidRPr="00B47821">
              <w:rPr>
                <w:rFonts w:ascii="Tahoma" w:hAnsi="Tahoma"/>
                <w:sz w:val="18"/>
                <w:szCs w:val="18"/>
                <w:highlight w:val="yellow"/>
                <w:lang w:val="fr-CA"/>
              </w:rPr>
              <w:t>Budget</w:t>
            </w:r>
          </w:p>
          <w:p w14:paraId="6AAA2698" w14:textId="703FD591" w:rsidR="00D674E8" w:rsidRPr="00B47821" w:rsidRDefault="00D674E8" w:rsidP="000162CC">
            <w:pPr>
              <w:rPr>
                <w:rFonts w:ascii="Tahoma" w:hAnsi="Tahoma"/>
                <w:b/>
                <w:bCs/>
                <w:sz w:val="18"/>
                <w:szCs w:val="18"/>
                <w:lang w:val="fr-CA"/>
              </w:rPr>
            </w:pPr>
            <w:r w:rsidRPr="00B47821">
              <w:rPr>
                <w:rFonts w:ascii="Tahoma" w:hAnsi="Tahoma"/>
                <w:b/>
                <w:bCs/>
                <w:sz w:val="18"/>
                <w:szCs w:val="18"/>
                <w:lang w:val="fr-CA"/>
              </w:rPr>
              <w:t>Chapitre 5 Information</w:t>
            </w:r>
            <w:r w:rsidR="00243002" w:rsidRPr="00B47821">
              <w:rPr>
                <w:rFonts w:ascii="Tahoma" w:hAnsi="Tahoma"/>
                <w:b/>
                <w:bCs/>
                <w:sz w:val="18"/>
                <w:szCs w:val="18"/>
                <w:lang w:val="fr-CA"/>
              </w:rPr>
              <w:t>s</w:t>
            </w:r>
            <w:r w:rsidRPr="00B47821">
              <w:rPr>
                <w:rFonts w:ascii="Tahoma" w:hAnsi="Tahoma"/>
                <w:b/>
                <w:bCs/>
                <w:sz w:val="18"/>
                <w:szCs w:val="18"/>
                <w:lang w:val="fr-CA"/>
              </w:rPr>
              <w:t xml:space="preserve"> sur le projet/programme</w:t>
            </w:r>
          </w:p>
          <w:p w14:paraId="1C9775A7" w14:textId="5BF11270" w:rsidR="00D674E8" w:rsidRPr="00B47821" w:rsidRDefault="00D674E8" w:rsidP="000162CC">
            <w:pPr>
              <w:ind w:left="174"/>
              <w:rPr>
                <w:rFonts w:ascii="Tahoma" w:hAnsi="Tahoma"/>
                <w:sz w:val="18"/>
                <w:szCs w:val="18"/>
                <w:lang w:val="fr-CA"/>
              </w:rPr>
            </w:pPr>
            <w:r w:rsidRPr="00B47821">
              <w:rPr>
                <w:rFonts w:ascii="Tahoma" w:hAnsi="Tahoma"/>
                <w:sz w:val="18"/>
                <w:szCs w:val="18"/>
                <w:lang w:val="fr-CA"/>
              </w:rPr>
              <w:t>Cadre de mesure du rendement</w:t>
            </w:r>
          </w:p>
          <w:p w14:paraId="798958BD" w14:textId="35736A37" w:rsidR="00D674E8" w:rsidRPr="00B47821" w:rsidRDefault="00D674E8" w:rsidP="000162CC">
            <w:pPr>
              <w:ind w:left="174"/>
              <w:rPr>
                <w:rFonts w:ascii="Tahoma" w:hAnsi="Tahoma"/>
                <w:sz w:val="18"/>
                <w:szCs w:val="18"/>
                <w:lang w:val="fr-CA"/>
              </w:rPr>
            </w:pPr>
            <w:r w:rsidRPr="00B47821">
              <w:rPr>
                <w:rFonts w:ascii="Tahoma" w:hAnsi="Tahoma"/>
                <w:sz w:val="18"/>
                <w:szCs w:val="18"/>
                <w:lang w:val="fr-CA"/>
              </w:rPr>
              <w:t>Gestion des risques</w:t>
            </w:r>
          </w:p>
          <w:p w14:paraId="251E3908" w14:textId="193F9B80" w:rsidR="00D674E8" w:rsidRPr="00B47821" w:rsidRDefault="00D674E8" w:rsidP="000162CC">
            <w:pPr>
              <w:ind w:left="174"/>
              <w:rPr>
                <w:rFonts w:ascii="Tahoma" w:hAnsi="Tahoma"/>
                <w:sz w:val="18"/>
                <w:szCs w:val="18"/>
                <w:shd w:val="clear" w:color="auto" w:fill="FFFFFF"/>
                <w:lang w:val="fr-CA"/>
              </w:rPr>
            </w:pPr>
            <w:r w:rsidRPr="00B47821">
              <w:rPr>
                <w:rFonts w:ascii="Tahoma" w:hAnsi="Tahoma"/>
                <w:sz w:val="18"/>
                <w:szCs w:val="18"/>
                <w:shd w:val="clear" w:color="auto" w:fill="FFFFFF"/>
                <w:lang w:val="fr-CA"/>
              </w:rPr>
              <w:t>Cadre d'établissement de rapports sur le rendement</w:t>
            </w:r>
          </w:p>
          <w:p w14:paraId="137EB0D1" w14:textId="79B4240A" w:rsidR="00D674E8" w:rsidRPr="00B47821" w:rsidRDefault="00D674E8" w:rsidP="000162CC">
            <w:pPr>
              <w:ind w:left="174"/>
              <w:rPr>
                <w:rFonts w:ascii="Tahoma" w:hAnsi="Tahoma"/>
                <w:sz w:val="18"/>
                <w:szCs w:val="18"/>
                <w:shd w:val="clear" w:color="auto" w:fill="FFFFFF"/>
                <w:lang w:val="fr-CA"/>
              </w:rPr>
            </w:pPr>
            <w:r w:rsidRPr="00B47821">
              <w:rPr>
                <w:rFonts w:ascii="Tahoma" w:hAnsi="Tahoma"/>
                <w:sz w:val="18"/>
                <w:szCs w:val="18"/>
                <w:shd w:val="clear" w:color="auto" w:fill="FFFFFF"/>
                <w:lang w:val="fr-CA"/>
              </w:rPr>
              <w:t>Plan de travail annuel</w:t>
            </w:r>
          </w:p>
          <w:p w14:paraId="7E51EB48" w14:textId="43CE2560" w:rsidR="00D674E8" w:rsidRPr="00B47821" w:rsidRDefault="00D674E8" w:rsidP="000162CC">
            <w:pPr>
              <w:ind w:left="174"/>
              <w:rPr>
                <w:rFonts w:ascii="Tahoma" w:hAnsi="Tahoma"/>
                <w:sz w:val="18"/>
                <w:szCs w:val="18"/>
                <w:lang w:val="fr-CA"/>
              </w:rPr>
            </w:pPr>
            <w:r w:rsidRPr="00B47821">
              <w:rPr>
                <w:rFonts w:ascii="Tahoma" w:hAnsi="Tahoma"/>
                <w:sz w:val="18"/>
                <w:szCs w:val="18"/>
                <w:lang w:val="fr-CA"/>
              </w:rPr>
              <w:t>Plan de communications avec les parties prenantes</w:t>
            </w:r>
          </w:p>
          <w:p w14:paraId="27BC338D" w14:textId="719B7627" w:rsidR="00D674E8" w:rsidRPr="00B47821" w:rsidRDefault="00D674E8" w:rsidP="000162CC">
            <w:pPr>
              <w:rPr>
                <w:rFonts w:ascii="Tahoma" w:hAnsi="Tahoma"/>
                <w:b/>
                <w:bCs/>
                <w:sz w:val="18"/>
                <w:szCs w:val="18"/>
                <w:lang w:val="fr-CA"/>
              </w:rPr>
            </w:pPr>
            <w:r w:rsidRPr="00B47821">
              <w:rPr>
                <w:rFonts w:ascii="Tahoma" w:hAnsi="Tahoma"/>
                <w:b/>
                <w:bCs/>
                <w:sz w:val="18"/>
                <w:szCs w:val="18"/>
                <w:lang w:val="fr-CA"/>
              </w:rPr>
              <w:t>Annexes</w:t>
            </w:r>
          </w:p>
          <w:p w14:paraId="7A126E94" w14:textId="69047308" w:rsidR="00D674E8" w:rsidRPr="00B47821" w:rsidRDefault="00D674E8" w:rsidP="000162CC">
            <w:pPr>
              <w:ind w:left="152"/>
              <w:rPr>
                <w:rFonts w:ascii="Tahoma" w:hAnsi="Tahoma"/>
                <w:sz w:val="18"/>
                <w:szCs w:val="18"/>
                <w:lang w:val="fr-CA"/>
              </w:rPr>
            </w:pPr>
            <w:r w:rsidRPr="00B47821">
              <w:rPr>
                <w:rFonts w:ascii="Tahoma" w:hAnsi="Tahoma"/>
                <w:sz w:val="18"/>
                <w:szCs w:val="18"/>
                <w:lang w:val="fr-CA"/>
              </w:rPr>
              <w:t>Protocole d’entente</w:t>
            </w:r>
          </w:p>
          <w:p w14:paraId="3029131C" w14:textId="7F3BD7F7" w:rsidR="00D674E8" w:rsidRPr="00B47821" w:rsidRDefault="00D674E8" w:rsidP="000162CC">
            <w:pPr>
              <w:ind w:left="152"/>
              <w:rPr>
                <w:rFonts w:ascii="Tahoma" w:hAnsi="Tahoma"/>
                <w:sz w:val="18"/>
                <w:szCs w:val="18"/>
                <w:lang w:val="fr-CA"/>
              </w:rPr>
            </w:pPr>
            <w:r w:rsidRPr="00B47821">
              <w:rPr>
                <w:rFonts w:ascii="Tahoma" w:hAnsi="Tahoma"/>
                <w:sz w:val="18"/>
                <w:szCs w:val="18"/>
                <w:lang w:val="fr-CA"/>
              </w:rPr>
              <w:t>Analyse du cadre logique (mise à jour)</w:t>
            </w:r>
          </w:p>
          <w:p w14:paraId="32CEF004" w14:textId="23258B6B" w:rsidR="00D674E8" w:rsidRPr="00B47821" w:rsidRDefault="00D674E8" w:rsidP="000162CC">
            <w:pPr>
              <w:ind w:left="152"/>
              <w:rPr>
                <w:rFonts w:ascii="Tahoma" w:hAnsi="Tahoma"/>
                <w:sz w:val="18"/>
                <w:szCs w:val="18"/>
                <w:lang w:val="fr-CA"/>
              </w:rPr>
            </w:pPr>
            <w:r w:rsidRPr="00B47821">
              <w:rPr>
                <w:rFonts w:ascii="Tahoma" w:hAnsi="Tahoma"/>
                <w:sz w:val="18"/>
                <w:szCs w:val="18"/>
                <w:lang w:val="fr-CA"/>
              </w:rPr>
              <w:t>Rapport de rendement du projet/programme</w:t>
            </w:r>
          </w:p>
          <w:p w14:paraId="47DA90EF" w14:textId="300D90ED" w:rsidR="00D674E8" w:rsidRPr="00B47821" w:rsidRDefault="00D674E8" w:rsidP="000162CC">
            <w:pPr>
              <w:ind w:left="152"/>
              <w:rPr>
                <w:rFonts w:ascii="Tahoma" w:hAnsi="Tahoma"/>
                <w:sz w:val="18"/>
                <w:szCs w:val="18"/>
                <w:lang w:val="fr-CA"/>
              </w:rPr>
            </w:pPr>
            <w:r w:rsidRPr="00B47821">
              <w:rPr>
                <w:rFonts w:ascii="Tahoma" w:hAnsi="Tahoma"/>
                <w:sz w:val="18"/>
                <w:szCs w:val="18"/>
                <w:lang w:val="fr-CA"/>
              </w:rPr>
              <w:t>Plan de travail de la première année</w:t>
            </w:r>
          </w:p>
          <w:p w14:paraId="26F7059B" w14:textId="5E661866" w:rsidR="00D674E8" w:rsidRPr="00B47821" w:rsidRDefault="00D674E8" w:rsidP="000162CC">
            <w:pPr>
              <w:ind w:left="174"/>
              <w:rPr>
                <w:rFonts w:ascii="Tahoma" w:hAnsi="Tahoma"/>
                <w:sz w:val="18"/>
                <w:szCs w:val="18"/>
                <w:lang w:val="fr-CA"/>
              </w:rPr>
            </w:pPr>
          </w:p>
          <w:p w14:paraId="6D9ECA8C" w14:textId="3821D32C" w:rsidR="00D674E8" w:rsidRPr="00B47821" w:rsidRDefault="00D674E8" w:rsidP="000162CC">
            <w:pPr>
              <w:rPr>
                <w:rFonts w:ascii="Tahoma" w:hAnsi="Tahoma"/>
                <w:sz w:val="18"/>
                <w:szCs w:val="18"/>
                <w:lang w:val="fr-CA"/>
              </w:rPr>
            </w:pPr>
          </w:p>
        </w:tc>
      </w:tr>
    </w:tbl>
    <w:p w14:paraId="6A660E3A" w14:textId="30242D94" w:rsidR="00D674E8" w:rsidRPr="00B47821" w:rsidRDefault="00D674E8" w:rsidP="0063577D">
      <w:pPr>
        <w:jc w:val="center"/>
        <w:rPr>
          <w:rFonts w:ascii="Tahoma" w:hAnsi="Tahoma"/>
          <w:lang w:val="fr-CA"/>
        </w:rPr>
      </w:pPr>
    </w:p>
    <w:p w14:paraId="7A600C05" w14:textId="446DC7B9" w:rsidR="00D674E8" w:rsidRPr="00B47821" w:rsidRDefault="00D674E8" w:rsidP="008C55FB">
      <w:pPr>
        <w:rPr>
          <w:rFonts w:ascii="Tahoma" w:hAnsi="Tahoma"/>
          <w:lang w:val="fr-CA"/>
        </w:rPr>
      </w:pPr>
    </w:p>
    <w:p w14:paraId="070D46A0" w14:textId="27104566" w:rsidR="008C55FB" w:rsidRPr="00B47821" w:rsidRDefault="008C55FB" w:rsidP="008C55FB">
      <w:pPr>
        <w:rPr>
          <w:rFonts w:ascii="Tahoma" w:hAnsi="Tahoma"/>
          <w:lang w:val="fr-CA"/>
        </w:rPr>
      </w:pPr>
    </w:p>
    <w:p w14:paraId="235B0DF7" w14:textId="1D2B0D69" w:rsidR="008C55FB" w:rsidRPr="00B47821" w:rsidRDefault="008C55FB" w:rsidP="008C55FB">
      <w:pPr>
        <w:rPr>
          <w:rFonts w:ascii="Tahoma" w:hAnsi="Tahoma"/>
          <w:lang w:val="fr-CA"/>
        </w:rPr>
      </w:pPr>
    </w:p>
    <w:p w14:paraId="77338C27" w14:textId="4557A869" w:rsidR="008C55FB" w:rsidRPr="00B47821" w:rsidRDefault="008C55FB" w:rsidP="008C55FB">
      <w:pPr>
        <w:rPr>
          <w:rFonts w:ascii="Tahoma" w:hAnsi="Tahoma"/>
          <w:lang w:val="fr-CA"/>
        </w:rPr>
      </w:pPr>
    </w:p>
    <w:p w14:paraId="0F94A2B1" w14:textId="533D1DFD" w:rsidR="008C55FB" w:rsidRPr="00B47821" w:rsidRDefault="008C55FB" w:rsidP="008C55FB">
      <w:pPr>
        <w:rPr>
          <w:rFonts w:ascii="Tahoma" w:hAnsi="Tahoma"/>
          <w:lang w:val="fr-CA"/>
        </w:rPr>
      </w:pPr>
    </w:p>
    <w:p w14:paraId="543210C7" w14:textId="161FA4A3" w:rsidR="008C55FB" w:rsidRPr="00B47821" w:rsidRDefault="008C55FB" w:rsidP="008C55FB">
      <w:pPr>
        <w:rPr>
          <w:rFonts w:ascii="Tahoma" w:hAnsi="Tahoma"/>
          <w:lang w:val="fr-CA"/>
        </w:rPr>
      </w:pPr>
    </w:p>
    <w:p w14:paraId="1FBA9024" w14:textId="0346A478" w:rsidR="008C55FB" w:rsidRPr="00B47821" w:rsidRDefault="008C55FB" w:rsidP="008C55FB">
      <w:pPr>
        <w:rPr>
          <w:rFonts w:ascii="Tahoma" w:hAnsi="Tahoma"/>
          <w:lang w:val="fr-CA"/>
        </w:rPr>
      </w:pPr>
    </w:p>
    <w:p w14:paraId="1D8CC10F" w14:textId="77777777" w:rsidR="008C55FB" w:rsidRPr="00B47821" w:rsidRDefault="008C55FB" w:rsidP="008C55FB">
      <w:pPr>
        <w:rPr>
          <w:rFonts w:ascii="Tahoma" w:hAnsi="Tahoma"/>
          <w:lang w:val="fr-CA"/>
        </w:rPr>
      </w:pPr>
    </w:p>
    <w:bookmarkStart w:id="51" w:name="_Toc55761920"/>
    <w:bookmarkStart w:id="52" w:name="_Toc62497271"/>
    <w:p w14:paraId="3BD71253" w14:textId="3250E812" w:rsidR="008C55FB" w:rsidRPr="00B47821" w:rsidRDefault="00CE22E0" w:rsidP="00342867">
      <w:pPr>
        <w:pStyle w:val="Heading2"/>
        <w:rPr>
          <w:rFonts w:ascii="Tahoma" w:hAnsi="Tahoma"/>
          <w:lang w:val="fr-CA"/>
        </w:rPr>
      </w:pPr>
      <w:r w:rsidRPr="00B47821">
        <w:rPr>
          <w:rFonts w:ascii="Tahoma" w:hAnsi="Tahoma"/>
          <w:noProof/>
          <w:lang w:val="fr-CA"/>
        </w:rPr>
        <w:lastRenderedPageBreak/>
        <mc:AlternateContent>
          <mc:Choice Requires="wps">
            <w:drawing>
              <wp:anchor distT="0" distB="0" distL="114300" distR="114300" simplePos="0" relativeHeight="251862016" behindDoc="0" locked="0" layoutInCell="1" allowOverlap="1" wp14:anchorId="229191C1" wp14:editId="1C01681D">
                <wp:simplePos x="0" y="0"/>
                <wp:positionH relativeFrom="column">
                  <wp:posOffset>8811786</wp:posOffset>
                </wp:positionH>
                <wp:positionV relativeFrom="page">
                  <wp:posOffset>598170</wp:posOffset>
                </wp:positionV>
                <wp:extent cx="345440" cy="15005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C8677E0" w14:textId="77777777" w:rsidR="00CE22E0" w:rsidRPr="00CE22E0" w:rsidRDefault="00CE22E0" w:rsidP="00CE22E0">
                            <w:pPr>
                              <w:jc w:val="center"/>
                              <w:rPr>
                                <w:rFonts w:ascii="Tahoma" w:hAnsi="Tahoma" w:cs="Tahoma"/>
                                <w:sz w:val="20"/>
                                <w:szCs w:val="20"/>
                                <w:lang w:val="fr-CA"/>
                              </w:rPr>
                            </w:pPr>
                            <w:r w:rsidRPr="00CE22E0">
                              <w:rPr>
                                <w:rFonts w:ascii="Tahoma" w:hAnsi="Tahoma" w:cs="Tahoma"/>
                                <w:sz w:val="20"/>
                                <w:szCs w:val="20"/>
                                <w:lang w:val="fr-CA"/>
                              </w:rPr>
                              <w:t>Onzième séance</w:t>
                            </w:r>
                          </w:p>
                          <w:p w14:paraId="0DB1B0B5" w14:textId="77777777" w:rsidR="00CE22E0" w:rsidRPr="00CE22E0" w:rsidRDefault="00CE22E0" w:rsidP="00CE22E0">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9191C1" id="Text Box 14" o:spid="_x0000_s1064" type="#_x0000_t202" style="position:absolute;margin-left:693.85pt;margin-top:47.1pt;width:27.2pt;height:118.15pt;z-index:2518620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" fillcolor="#491a36" stroked="f" strokeweight=".5pt">
                <v:textbox style="layout-flow:vertical;mso-layout-flow-alt:bottom-to-top">
                  <w:txbxContent>
                    <w:p w14:paraId="3C8677E0" w14:textId="77777777" w:rsidR="00CE22E0" w:rsidRPr="00CE22E0" w:rsidRDefault="00CE22E0" w:rsidP="00CE22E0">
                      <w:pPr>
                        <w:jc w:val="center"/>
                        <w:rPr>
                          <w:rFonts w:ascii="Tahoma" w:hAnsi="Tahoma" w:cs="Tahoma"/>
                          <w:sz w:val="20"/>
                          <w:szCs w:val="20"/>
                          <w:lang w:val="fr-CA"/>
                        </w:rPr>
                      </w:pPr>
                      <w:r w:rsidRPr="00CE22E0">
                        <w:rPr>
                          <w:rFonts w:ascii="Tahoma" w:hAnsi="Tahoma" w:cs="Tahoma"/>
                          <w:sz w:val="20"/>
                          <w:szCs w:val="20"/>
                          <w:lang w:val="fr-CA"/>
                        </w:rPr>
                        <w:t>Onzième séance</w:t>
                      </w:r>
                    </w:p>
                    <w:p w14:paraId="0DB1B0B5" w14:textId="77777777" w:rsidR="00CE22E0" w:rsidRPr="00CE22E0" w:rsidRDefault="00CE22E0" w:rsidP="00CE22E0">
                      <w:pPr>
                        <w:jc w:val="center"/>
                        <w:rPr>
                          <w:rFonts w:ascii="Tahoma" w:hAnsi="Tahoma" w:cs="Tahoma"/>
                          <w:sz w:val="20"/>
                          <w:szCs w:val="20"/>
                        </w:rPr>
                      </w:pPr>
                    </w:p>
                  </w:txbxContent>
                </v:textbox>
                <w10:wrap anchory="page"/>
              </v:shape>
            </w:pict>
          </mc:Fallback>
        </mc:AlternateContent>
      </w:r>
      <w:r w:rsidR="00AF10F3" w:rsidRPr="00B47821">
        <w:rPr>
          <w:rFonts w:ascii="Tahoma" w:hAnsi="Tahoma"/>
          <w:lang w:val="fr-CA"/>
        </w:rPr>
        <w:t>Activité</w:t>
      </w:r>
      <w:r w:rsidR="008C55FB" w:rsidRPr="00B47821">
        <w:rPr>
          <w:rFonts w:ascii="Tahoma" w:hAnsi="Tahoma"/>
          <w:lang w:val="fr-CA"/>
        </w:rPr>
        <w:t xml:space="preserve"> 11.1</w:t>
      </w:r>
      <w:r w:rsidR="0063577D" w:rsidRPr="00B47821">
        <w:rPr>
          <w:rFonts w:ascii="Tahoma" w:hAnsi="Tahoma"/>
          <w:lang w:val="fr-CA"/>
        </w:rPr>
        <w:t xml:space="preserve"> </w:t>
      </w:r>
      <w:r w:rsidR="008C55FB" w:rsidRPr="00B47821">
        <w:rPr>
          <w:rFonts w:ascii="Tahoma" w:hAnsi="Tahoma"/>
          <w:lang w:val="fr-CA"/>
        </w:rPr>
        <w:t xml:space="preserve">: </w:t>
      </w:r>
      <w:r w:rsidR="0063577D" w:rsidRPr="00B47821">
        <w:rPr>
          <w:rFonts w:ascii="Tahoma" w:hAnsi="Tahoma"/>
          <w:lang w:val="fr-CA"/>
        </w:rPr>
        <w:t>Mise en œuvre – Planifier le changement sexotransformateur</w:t>
      </w:r>
      <w:bookmarkEnd w:id="51"/>
      <w:bookmarkEnd w:id="52"/>
    </w:p>
    <w:p w14:paraId="0B865C10" w14:textId="2E23E690" w:rsidR="00CE22E0" w:rsidRPr="00CE22E0" w:rsidRDefault="00CE22E0" w:rsidP="0063577D">
      <w:pPr>
        <w:rPr>
          <w:rFonts w:ascii="Tahoma" w:hAnsi="Tahoma"/>
          <w:b/>
          <w:bCs/>
          <w:color w:val="3A4888"/>
          <w:sz w:val="20"/>
          <w:szCs w:val="20"/>
          <w:lang w:val="fr-CA"/>
        </w:rPr>
      </w:pPr>
    </w:p>
    <w:p w14:paraId="56D3C4F4" w14:textId="07741640" w:rsidR="0063577D" w:rsidRPr="00B47821" w:rsidRDefault="0063577D" w:rsidP="0063577D">
      <w:pPr>
        <w:rPr>
          <w:rFonts w:ascii="Tahoma" w:hAnsi="Tahoma"/>
          <w:b/>
          <w:bCs/>
          <w:color w:val="3A4888"/>
          <w:lang w:val="fr-CA"/>
        </w:rPr>
      </w:pPr>
      <w:r w:rsidRPr="00B47821">
        <w:rPr>
          <w:rFonts w:ascii="Tahoma" w:hAnsi="Tahoma"/>
          <w:b/>
          <w:bCs/>
          <w:color w:val="3A4888"/>
          <w:lang w:val="fr-CA"/>
        </w:rPr>
        <w:t>Instructions</w:t>
      </w:r>
    </w:p>
    <w:p w14:paraId="44E6C4A2" w14:textId="77777777" w:rsidR="008C55FB" w:rsidRPr="00CE22E0" w:rsidRDefault="008C55FB" w:rsidP="008C55FB">
      <w:pPr>
        <w:rPr>
          <w:rFonts w:ascii="Tahoma" w:hAnsi="Tahoma" w:cs="Tahoma"/>
          <w:sz w:val="10"/>
          <w:szCs w:val="10"/>
          <w:lang w:val="fr-CA"/>
        </w:rPr>
      </w:pPr>
    </w:p>
    <w:p w14:paraId="64124375" w14:textId="583CDD7F" w:rsidR="008C55FB" w:rsidRPr="00B47821" w:rsidRDefault="006F0B73" w:rsidP="008C55FB">
      <w:pPr>
        <w:rPr>
          <w:rFonts w:ascii="Tahoma" w:hAnsi="Tahoma" w:cs="Tahoma"/>
          <w:sz w:val="20"/>
          <w:szCs w:val="20"/>
          <w:lang w:val="fr-CA"/>
        </w:rPr>
      </w:pPr>
      <w:hyperlink w:anchor="_Annex_11a:_Project" w:history="1">
        <w:r w:rsidR="0063577D" w:rsidRPr="00B47821">
          <w:rPr>
            <w:rStyle w:val="Hyperlink"/>
            <w:rFonts w:ascii="Tahoma" w:hAnsi="Tahoma" w:cs="Tahoma"/>
            <w:b/>
            <w:bCs/>
            <w:sz w:val="20"/>
            <w:szCs w:val="20"/>
            <w:lang w:val="fr-CA"/>
          </w:rPr>
          <w:t>Deux études de cas</w:t>
        </w:r>
      </w:hyperlink>
      <w:r w:rsidR="008C55FB" w:rsidRPr="00B47821">
        <w:rPr>
          <w:rFonts w:ascii="Tahoma" w:hAnsi="Tahoma" w:cs="Tahoma"/>
          <w:sz w:val="20"/>
          <w:szCs w:val="20"/>
          <w:lang w:val="fr-CA"/>
        </w:rPr>
        <w:t xml:space="preserve"> </w:t>
      </w:r>
      <w:r w:rsidR="0063577D" w:rsidRPr="00B47821">
        <w:rPr>
          <w:rFonts w:ascii="Tahoma" w:hAnsi="Tahoma" w:cs="Tahoma"/>
          <w:sz w:val="20"/>
          <w:szCs w:val="20"/>
          <w:lang w:val="fr-CA"/>
        </w:rPr>
        <w:t xml:space="preserve">se retrouvent ci-dessous. Chaque sous-groupe révisera </w:t>
      </w:r>
      <w:r w:rsidR="000162CC" w:rsidRPr="00B47821">
        <w:rPr>
          <w:rFonts w:ascii="Tahoma" w:hAnsi="Tahoma" w:cs="Tahoma"/>
          <w:sz w:val="20"/>
          <w:szCs w:val="20"/>
          <w:lang w:val="fr-CA"/>
        </w:rPr>
        <w:t>l’</w:t>
      </w:r>
      <w:r w:rsidR="0063577D" w:rsidRPr="00B47821">
        <w:rPr>
          <w:rFonts w:ascii="Tahoma" w:hAnsi="Tahoma" w:cs="Tahoma"/>
          <w:sz w:val="20"/>
          <w:szCs w:val="20"/>
          <w:lang w:val="fr-CA"/>
        </w:rPr>
        <w:t xml:space="preserve">étude de cas </w:t>
      </w:r>
      <w:r w:rsidR="000162CC" w:rsidRPr="00B47821">
        <w:rPr>
          <w:rFonts w:ascii="Tahoma" w:hAnsi="Tahoma" w:cs="Tahoma"/>
          <w:sz w:val="20"/>
          <w:szCs w:val="20"/>
          <w:lang w:val="fr-CA"/>
        </w:rPr>
        <w:t>d’</w:t>
      </w:r>
      <w:r w:rsidR="0063577D" w:rsidRPr="00B47821">
        <w:rPr>
          <w:rFonts w:ascii="Tahoma" w:hAnsi="Tahoma" w:cs="Tahoma"/>
          <w:sz w:val="20"/>
          <w:szCs w:val="20"/>
          <w:lang w:val="fr-CA"/>
        </w:rPr>
        <w:t>un programme sexotransformateur.</w:t>
      </w:r>
      <w:r w:rsidR="008C55FB" w:rsidRPr="00B47821">
        <w:rPr>
          <w:rFonts w:ascii="Tahoma" w:hAnsi="Tahoma" w:cs="Tahoma"/>
          <w:sz w:val="20"/>
          <w:szCs w:val="20"/>
          <w:lang w:val="fr-CA"/>
        </w:rPr>
        <w:t xml:space="preserve"> </w:t>
      </w:r>
    </w:p>
    <w:p w14:paraId="2BB2B9B8" w14:textId="157FAE25" w:rsidR="008C55FB" w:rsidRPr="00B47821" w:rsidRDefault="008C55FB" w:rsidP="008C55FB">
      <w:pPr>
        <w:rPr>
          <w:rFonts w:ascii="Tahoma" w:hAnsi="Tahoma" w:cs="Tahoma"/>
          <w:sz w:val="20"/>
          <w:szCs w:val="20"/>
          <w:lang w:val="fr-CA"/>
        </w:rPr>
      </w:pPr>
    </w:p>
    <w:p w14:paraId="1A6FBB79" w14:textId="2D6BE8E0" w:rsidR="00790ED1" w:rsidRPr="00B47821" w:rsidRDefault="0063577D" w:rsidP="000725F9">
      <w:pPr>
        <w:pStyle w:val="ListParagraph"/>
        <w:numPr>
          <w:ilvl w:val="0"/>
          <w:numId w:val="18"/>
        </w:numPr>
        <w:rPr>
          <w:rFonts w:ascii="Tahoma" w:hAnsi="Tahoma" w:cs="Tahoma"/>
          <w:sz w:val="20"/>
          <w:szCs w:val="20"/>
          <w:lang w:val="fr-CA"/>
        </w:rPr>
      </w:pPr>
      <w:r w:rsidRPr="00B47821">
        <w:rPr>
          <w:rFonts w:ascii="Tahoma" w:hAnsi="Tahoma" w:cs="Tahoma"/>
          <w:sz w:val="20"/>
          <w:szCs w:val="20"/>
          <w:lang w:val="fr-CA"/>
        </w:rPr>
        <w:t>On vous déplacera dans un sous-g</w:t>
      </w:r>
      <w:r w:rsidR="00707164" w:rsidRPr="00B47821">
        <w:rPr>
          <w:rFonts w:ascii="Tahoma" w:hAnsi="Tahoma" w:cs="Tahoma"/>
          <w:sz w:val="20"/>
          <w:szCs w:val="20"/>
          <w:lang w:val="fr-CA"/>
        </w:rPr>
        <w:t>r</w:t>
      </w:r>
      <w:r w:rsidRPr="00B47821">
        <w:rPr>
          <w:rFonts w:ascii="Tahoma" w:hAnsi="Tahoma" w:cs="Tahoma"/>
          <w:sz w:val="20"/>
          <w:szCs w:val="20"/>
          <w:lang w:val="fr-CA"/>
        </w:rPr>
        <w:t xml:space="preserve">oupe Zoom selon le tableau suivant : </w:t>
      </w:r>
    </w:p>
    <w:tbl>
      <w:tblPr>
        <w:tblStyle w:val="TableGrid"/>
        <w:tblpPr w:leftFromText="180" w:rightFromText="180" w:vertAnchor="text" w:horzAnchor="margin" w:tblpXSpec="center" w:tblpY="132"/>
        <w:tblOverlap w:val="never"/>
        <w:tblW w:w="0" w:type="auto"/>
        <w:tblLook w:val="04A0" w:firstRow="1" w:lastRow="0" w:firstColumn="1" w:lastColumn="0" w:noHBand="0" w:noVBand="1"/>
      </w:tblPr>
      <w:tblGrid>
        <w:gridCol w:w="5954"/>
        <w:gridCol w:w="5954"/>
      </w:tblGrid>
      <w:tr w:rsidR="00790ED1" w:rsidRPr="00B47821" w14:paraId="377CED09" w14:textId="77777777" w:rsidTr="000725F9">
        <w:tc>
          <w:tcPr>
            <w:tcW w:w="5954" w:type="dxa"/>
            <w:tcBorders>
              <w:top w:val="nil"/>
              <w:left w:val="nil"/>
              <w:bottom w:val="nil"/>
              <w:right w:val="nil"/>
            </w:tcBorders>
            <w:shd w:val="clear" w:color="auto" w:fill="491A36"/>
          </w:tcPr>
          <w:p w14:paraId="42888453" w14:textId="3AB5A82C" w:rsidR="00790ED1" w:rsidRPr="00B47821" w:rsidRDefault="00790ED1" w:rsidP="000725F9">
            <w:pPr>
              <w:jc w:val="center"/>
              <w:rPr>
                <w:rFonts w:ascii="Tahoma" w:hAnsi="Tahoma" w:cs="Tahoma"/>
                <w:b/>
                <w:bCs/>
                <w:sz w:val="22"/>
                <w:szCs w:val="22"/>
                <w:lang w:val="fr-CA"/>
              </w:rPr>
            </w:pPr>
          </w:p>
          <w:p w14:paraId="0A49427E" w14:textId="552F5080" w:rsidR="00790ED1" w:rsidRPr="00B47821" w:rsidRDefault="00790ED1" w:rsidP="000725F9">
            <w:pPr>
              <w:jc w:val="center"/>
              <w:rPr>
                <w:rFonts w:ascii="Tahoma" w:hAnsi="Tahoma" w:cs="Tahoma"/>
                <w:b/>
                <w:bCs/>
                <w:sz w:val="22"/>
                <w:szCs w:val="22"/>
                <w:lang w:val="fr-CA"/>
              </w:rPr>
            </w:pPr>
            <w:r w:rsidRPr="00B47821">
              <w:rPr>
                <w:rFonts w:ascii="Tahoma" w:hAnsi="Tahoma" w:cs="Tahoma"/>
                <w:b/>
                <w:bCs/>
                <w:sz w:val="22"/>
                <w:szCs w:val="22"/>
                <w:lang w:val="fr-CA"/>
              </w:rPr>
              <w:t>Group</w:t>
            </w:r>
            <w:r w:rsidR="0063577D" w:rsidRPr="00B47821">
              <w:rPr>
                <w:rFonts w:ascii="Tahoma" w:hAnsi="Tahoma" w:cs="Tahoma"/>
                <w:b/>
                <w:bCs/>
                <w:sz w:val="22"/>
                <w:szCs w:val="22"/>
                <w:lang w:val="fr-CA"/>
              </w:rPr>
              <w:t>e</w:t>
            </w:r>
            <w:r w:rsidRPr="00B47821">
              <w:rPr>
                <w:rFonts w:ascii="Tahoma" w:hAnsi="Tahoma" w:cs="Tahoma"/>
                <w:b/>
                <w:bCs/>
                <w:sz w:val="22"/>
                <w:szCs w:val="22"/>
                <w:lang w:val="fr-CA"/>
              </w:rPr>
              <w:t xml:space="preserve"> 1</w:t>
            </w:r>
          </w:p>
          <w:p w14:paraId="37888330" w14:textId="77777777" w:rsidR="00790ED1" w:rsidRPr="00B47821" w:rsidRDefault="00790ED1" w:rsidP="000725F9">
            <w:pPr>
              <w:jc w:val="center"/>
              <w:rPr>
                <w:rFonts w:ascii="Tahoma" w:hAnsi="Tahoma" w:cs="Tahoma"/>
                <w:b/>
                <w:bCs/>
                <w:sz w:val="22"/>
                <w:szCs w:val="22"/>
                <w:lang w:val="fr-CA"/>
              </w:rPr>
            </w:pPr>
          </w:p>
        </w:tc>
        <w:tc>
          <w:tcPr>
            <w:tcW w:w="5954" w:type="dxa"/>
            <w:tcBorders>
              <w:top w:val="nil"/>
              <w:left w:val="nil"/>
              <w:bottom w:val="nil"/>
              <w:right w:val="nil"/>
            </w:tcBorders>
            <w:shd w:val="clear" w:color="auto" w:fill="491A36"/>
          </w:tcPr>
          <w:p w14:paraId="0B1D90BF" w14:textId="77777777" w:rsidR="00790ED1" w:rsidRPr="00B47821" w:rsidRDefault="00790ED1" w:rsidP="000725F9">
            <w:pPr>
              <w:jc w:val="center"/>
              <w:rPr>
                <w:rFonts w:ascii="Tahoma" w:hAnsi="Tahoma" w:cs="Tahoma"/>
                <w:b/>
                <w:bCs/>
                <w:sz w:val="22"/>
                <w:szCs w:val="22"/>
                <w:lang w:val="fr-CA"/>
              </w:rPr>
            </w:pPr>
          </w:p>
          <w:p w14:paraId="0846ADBB" w14:textId="1330314B" w:rsidR="00790ED1" w:rsidRPr="00B47821" w:rsidRDefault="00790ED1" w:rsidP="000725F9">
            <w:pPr>
              <w:jc w:val="center"/>
              <w:rPr>
                <w:rFonts w:ascii="Tahoma" w:hAnsi="Tahoma" w:cs="Tahoma"/>
                <w:b/>
                <w:bCs/>
                <w:sz w:val="22"/>
                <w:szCs w:val="22"/>
                <w:lang w:val="fr-CA"/>
              </w:rPr>
            </w:pPr>
            <w:r w:rsidRPr="00B47821">
              <w:rPr>
                <w:rFonts w:ascii="Tahoma" w:hAnsi="Tahoma" w:cs="Tahoma"/>
                <w:b/>
                <w:bCs/>
                <w:sz w:val="22"/>
                <w:szCs w:val="22"/>
                <w:lang w:val="fr-CA"/>
              </w:rPr>
              <w:t>Group</w:t>
            </w:r>
            <w:r w:rsidR="0063577D" w:rsidRPr="00B47821">
              <w:rPr>
                <w:rFonts w:ascii="Tahoma" w:hAnsi="Tahoma" w:cs="Tahoma"/>
                <w:b/>
                <w:bCs/>
                <w:sz w:val="22"/>
                <w:szCs w:val="22"/>
                <w:lang w:val="fr-CA"/>
              </w:rPr>
              <w:t>e</w:t>
            </w:r>
            <w:r w:rsidRPr="00B47821">
              <w:rPr>
                <w:rFonts w:ascii="Tahoma" w:hAnsi="Tahoma" w:cs="Tahoma"/>
                <w:b/>
                <w:bCs/>
                <w:sz w:val="22"/>
                <w:szCs w:val="22"/>
                <w:lang w:val="fr-CA"/>
              </w:rPr>
              <w:t xml:space="preserve"> 2</w:t>
            </w:r>
          </w:p>
          <w:p w14:paraId="1A839735" w14:textId="77777777" w:rsidR="00790ED1" w:rsidRPr="00B47821" w:rsidRDefault="00790ED1" w:rsidP="000725F9">
            <w:pPr>
              <w:jc w:val="center"/>
              <w:rPr>
                <w:rFonts w:ascii="Tahoma" w:hAnsi="Tahoma" w:cs="Tahoma"/>
                <w:b/>
                <w:bCs/>
                <w:sz w:val="22"/>
                <w:szCs w:val="22"/>
                <w:lang w:val="fr-CA"/>
              </w:rPr>
            </w:pPr>
          </w:p>
        </w:tc>
      </w:tr>
      <w:tr w:rsidR="00790ED1" w:rsidRPr="00B47821" w14:paraId="34BBCEDE" w14:textId="77777777" w:rsidTr="000725F9">
        <w:tc>
          <w:tcPr>
            <w:tcW w:w="5954" w:type="dxa"/>
            <w:tcBorders>
              <w:top w:val="nil"/>
              <w:left w:val="nil"/>
              <w:bottom w:val="nil"/>
              <w:right w:val="nil"/>
            </w:tcBorders>
            <w:shd w:val="clear" w:color="auto" w:fill="F9D380"/>
          </w:tcPr>
          <w:p w14:paraId="4E9E5639" w14:textId="77777777" w:rsidR="00790ED1" w:rsidRPr="00B47821" w:rsidRDefault="00790ED1" w:rsidP="000725F9">
            <w:pPr>
              <w:rPr>
                <w:rFonts w:ascii="Tahoma" w:hAnsi="Tahoma" w:cs="Tahoma"/>
                <w:b/>
                <w:bCs/>
                <w:sz w:val="20"/>
                <w:szCs w:val="20"/>
                <w:lang w:val="fr-CA"/>
              </w:rPr>
            </w:pPr>
          </w:p>
          <w:p w14:paraId="530CE385" w14:textId="3C487010" w:rsidR="00790ED1" w:rsidRPr="00B47821" w:rsidRDefault="0063577D" w:rsidP="000725F9">
            <w:pPr>
              <w:rPr>
                <w:rFonts w:ascii="Tahoma" w:hAnsi="Tahoma" w:cs="Tahoma"/>
                <w:b/>
                <w:bCs/>
                <w:color w:val="491A36"/>
                <w:sz w:val="22"/>
                <w:szCs w:val="22"/>
                <w:lang w:val="fr-CA"/>
              </w:rPr>
            </w:pPr>
            <w:r w:rsidRPr="00B47821">
              <w:rPr>
                <w:rFonts w:ascii="Tahoma" w:hAnsi="Tahoma" w:cs="Tahoma"/>
                <w:b/>
                <w:bCs/>
                <w:color w:val="491A36"/>
                <w:sz w:val="22"/>
                <w:szCs w:val="22"/>
                <w:lang w:val="fr-CA"/>
              </w:rPr>
              <w:t xml:space="preserve">Étude de cas No </w:t>
            </w:r>
            <w:r w:rsidR="00790ED1" w:rsidRPr="00B47821">
              <w:rPr>
                <w:rFonts w:ascii="Tahoma" w:hAnsi="Tahoma" w:cs="Tahoma"/>
                <w:b/>
                <w:bCs/>
                <w:color w:val="491A36"/>
                <w:sz w:val="22"/>
                <w:szCs w:val="22"/>
                <w:lang w:val="fr-CA"/>
              </w:rPr>
              <w:t>1</w:t>
            </w:r>
          </w:p>
          <w:p w14:paraId="399C8BD5" w14:textId="59830322" w:rsidR="00790ED1" w:rsidRPr="00B47821" w:rsidRDefault="00932CD2" w:rsidP="000725F9">
            <w:pPr>
              <w:rPr>
                <w:rFonts w:ascii="Tahoma" w:hAnsi="Tahoma" w:cs="Tahoma"/>
                <w:b/>
                <w:bCs/>
                <w:sz w:val="20"/>
                <w:szCs w:val="20"/>
                <w:lang w:val="fr-CA"/>
              </w:rPr>
            </w:pPr>
            <w:r w:rsidRPr="00B47821">
              <w:rPr>
                <w:rFonts w:ascii="Tahoma" w:hAnsi="Tahoma" w:cs="Tahoma"/>
                <w:b/>
                <w:bCs/>
                <w:sz w:val="20"/>
                <w:szCs w:val="20"/>
                <w:lang w:val="fr-CA"/>
              </w:rPr>
              <w:t>Lien MURAL</w:t>
            </w:r>
            <w:r w:rsidR="0063577D" w:rsidRPr="00B47821">
              <w:rPr>
                <w:rFonts w:ascii="Tahoma" w:hAnsi="Tahoma" w:cs="Tahoma"/>
                <w:b/>
                <w:bCs/>
                <w:sz w:val="20"/>
                <w:szCs w:val="20"/>
                <w:lang w:val="fr-CA"/>
              </w:rPr>
              <w:t xml:space="preserve"> </w:t>
            </w:r>
            <w:r w:rsidR="00790ED1" w:rsidRPr="00B47821">
              <w:rPr>
                <w:rFonts w:ascii="Tahoma" w:hAnsi="Tahoma" w:cs="Tahoma"/>
                <w:b/>
                <w:bCs/>
                <w:sz w:val="20"/>
                <w:szCs w:val="20"/>
                <w:lang w:val="fr-CA"/>
              </w:rPr>
              <w:t xml:space="preserve">: </w:t>
            </w:r>
            <w:r w:rsidR="00790ED1" w:rsidRPr="00B47821">
              <w:rPr>
                <w:rFonts w:ascii="Tahoma" w:hAnsi="Tahoma"/>
                <w:color w:val="FF0000"/>
                <w:sz w:val="20"/>
                <w:szCs w:val="20"/>
                <w:lang w:val="fr-CA"/>
              </w:rPr>
              <w:t>[</w:t>
            </w:r>
            <w:r w:rsidR="00127FCA" w:rsidRPr="00B47821">
              <w:rPr>
                <w:rFonts w:ascii="Tahoma" w:hAnsi="Tahoma"/>
                <w:color w:val="FF0000"/>
                <w:sz w:val="20"/>
                <w:szCs w:val="20"/>
                <w:lang w:val="fr-CA"/>
              </w:rPr>
              <w:t>insérez le lien Mural</w:t>
            </w:r>
            <w:r w:rsidR="00790ED1" w:rsidRPr="00B47821">
              <w:rPr>
                <w:rFonts w:ascii="Tahoma" w:hAnsi="Tahoma"/>
                <w:color w:val="FF0000"/>
                <w:sz w:val="20"/>
                <w:szCs w:val="20"/>
                <w:lang w:val="fr-CA"/>
              </w:rPr>
              <w:t>]</w:t>
            </w:r>
          </w:p>
        </w:tc>
        <w:tc>
          <w:tcPr>
            <w:tcW w:w="5954" w:type="dxa"/>
            <w:tcBorders>
              <w:top w:val="nil"/>
              <w:left w:val="nil"/>
              <w:bottom w:val="nil"/>
              <w:right w:val="nil"/>
            </w:tcBorders>
            <w:shd w:val="clear" w:color="auto" w:fill="F9D380"/>
          </w:tcPr>
          <w:p w14:paraId="45AD4052" w14:textId="77777777" w:rsidR="00790ED1" w:rsidRPr="00B47821" w:rsidRDefault="00790ED1" w:rsidP="000725F9">
            <w:pPr>
              <w:rPr>
                <w:rFonts w:ascii="Tahoma" w:hAnsi="Tahoma" w:cs="Tahoma"/>
                <w:b/>
                <w:bCs/>
                <w:sz w:val="20"/>
                <w:szCs w:val="20"/>
                <w:lang w:val="fr-CA"/>
              </w:rPr>
            </w:pPr>
          </w:p>
          <w:p w14:paraId="3E830627" w14:textId="2205F489" w:rsidR="00790ED1" w:rsidRPr="00B47821" w:rsidRDefault="0063577D" w:rsidP="000725F9">
            <w:pPr>
              <w:rPr>
                <w:rFonts w:ascii="Tahoma" w:hAnsi="Tahoma" w:cs="Tahoma"/>
                <w:b/>
                <w:bCs/>
                <w:color w:val="491A36"/>
                <w:sz w:val="22"/>
                <w:szCs w:val="22"/>
                <w:lang w:val="fr-CA"/>
              </w:rPr>
            </w:pPr>
            <w:r w:rsidRPr="00B47821">
              <w:rPr>
                <w:rFonts w:ascii="Tahoma" w:hAnsi="Tahoma" w:cs="Tahoma"/>
                <w:b/>
                <w:bCs/>
                <w:color w:val="491A36"/>
                <w:sz w:val="22"/>
                <w:szCs w:val="22"/>
                <w:lang w:val="fr-CA"/>
              </w:rPr>
              <w:t xml:space="preserve">Étude de cas No </w:t>
            </w:r>
            <w:r w:rsidR="00790ED1" w:rsidRPr="00B47821">
              <w:rPr>
                <w:rFonts w:ascii="Tahoma" w:hAnsi="Tahoma" w:cs="Tahoma"/>
                <w:b/>
                <w:bCs/>
                <w:color w:val="491A36"/>
                <w:sz w:val="22"/>
                <w:szCs w:val="22"/>
                <w:lang w:val="fr-CA"/>
              </w:rPr>
              <w:t>2</w:t>
            </w:r>
          </w:p>
          <w:p w14:paraId="7E27A5B6" w14:textId="121C279D" w:rsidR="00790ED1" w:rsidRPr="00B47821" w:rsidRDefault="00932CD2" w:rsidP="000725F9">
            <w:pPr>
              <w:rPr>
                <w:rFonts w:ascii="Tahoma" w:hAnsi="Tahoma" w:cs="Tahoma"/>
                <w:b/>
                <w:bCs/>
                <w:sz w:val="20"/>
                <w:szCs w:val="20"/>
                <w:lang w:val="fr-CA"/>
              </w:rPr>
            </w:pPr>
            <w:r w:rsidRPr="00B47821">
              <w:rPr>
                <w:rFonts w:ascii="Tahoma" w:hAnsi="Tahoma" w:cs="Tahoma"/>
                <w:b/>
                <w:bCs/>
                <w:sz w:val="20"/>
                <w:szCs w:val="20"/>
                <w:lang w:val="fr-CA"/>
              </w:rPr>
              <w:t>Lien MURAL</w:t>
            </w:r>
            <w:r w:rsidR="0063577D" w:rsidRPr="00B47821">
              <w:rPr>
                <w:rFonts w:ascii="Tahoma" w:hAnsi="Tahoma" w:cs="Tahoma"/>
                <w:b/>
                <w:bCs/>
                <w:sz w:val="20"/>
                <w:szCs w:val="20"/>
                <w:lang w:val="fr-CA"/>
              </w:rPr>
              <w:t xml:space="preserve"> </w:t>
            </w:r>
            <w:r w:rsidR="00790ED1" w:rsidRPr="00B47821">
              <w:rPr>
                <w:rFonts w:ascii="Tahoma" w:hAnsi="Tahoma" w:cs="Tahoma"/>
                <w:b/>
                <w:bCs/>
                <w:sz w:val="20"/>
                <w:szCs w:val="20"/>
                <w:lang w:val="fr-CA"/>
              </w:rPr>
              <w:t xml:space="preserve">: </w:t>
            </w:r>
            <w:r w:rsidR="00790ED1" w:rsidRPr="00B47821">
              <w:rPr>
                <w:rFonts w:ascii="Tahoma" w:hAnsi="Tahoma"/>
                <w:color w:val="FF0000"/>
                <w:sz w:val="20"/>
                <w:szCs w:val="20"/>
                <w:lang w:val="fr-CA"/>
              </w:rPr>
              <w:t>[</w:t>
            </w:r>
            <w:r w:rsidR="00127FCA" w:rsidRPr="00B47821">
              <w:rPr>
                <w:rFonts w:ascii="Tahoma" w:hAnsi="Tahoma"/>
                <w:color w:val="FF0000"/>
                <w:sz w:val="20"/>
                <w:szCs w:val="20"/>
                <w:lang w:val="fr-CA"/>
              </w:rPr>
              <w:t>insérez le lien Mural</w:t>
            </w:r>
            <w:r w:rsidR="00790ED1" w:rsidRPr="00B47821">
              <w:rPr>
                <w:rFonts w:ascii="Tahoma" w:hAnsi="Tahoma"/>
                <w:color w:val="FF0000"/>
                <w:sz w:val="20"/>
                <w:szCs w:val="20"/>
                <w:lang w:val="fr-CA"/>
              </w:rPr>
              <w:t>]</w:t>
            </w:r>
          </w:p>
          <w:p w14:paraId="520D29AF" w14:textId="77777777" w:rsidR="00790ED1" w:rsidRPr="00B47821" w:rsidRDefault="00790ED1" w:rsidP="000725F9">
            <w:pPr>
              <w:rPr>
                <w:rFonts w:ascii="Tahoma" w:hAnsi="Tahoma" w:cs="Tahoma"/>
                <w:b/>
                <w:bCs/>
                <w:sz w:val="20"/>
                <w:szCs w:val="20"/>
                <w:lang w:val="fr-CA"/>
              </w:rPr>
            </w:pPr>
          </w:p>
        </w:tc>
      </w:tr>
      <w:tr w:rsidR="00790ED1" w:rsidRPr="00B47821" w14:paraId="71FE44D2" w14:textId="77777777" w:rsidTr="000725F9">
        <w:trPr>
          <w:trHeight w:val="2144"/>
        </w:trPr>
        <w:tc>
          <w:tcPr>
            <w:tcW w:w="5954" w:type="dxa"/>
            <w:tcBorders>
              <w:top w:val="nil"/>
              <w:left w:val="nil"/>
              <w:bottom w:val="nil"/>
              <w:right w:val="nil"/>
            </w:tcBorders>
            <w:shd w:val="clear" w:color="auto" w:fill="F2F2F2" w:themeFill="background1" w:themeFillShade="F2"/>
          </w:tcPr>
          <w:p w14:paraId="23FBEA99" w14:textId="77777777" w:rsidR="00790ED1" w:rsidRPr="00B47821" w:rsidRDefault="00790ED1" w:rsidP="000725F9">
            <w:pPr>
              <w:rPr>
                <w:rFonts w:ascii="Tahoma" w:hAnsi="Tahoma" w:cs="Tahoma"/>
                <w:i/>
                <w:iCs/>
                <w:sz w:val="20"/>
                <w:szCs w:val="20"/>
                <w:lang w:val="fr-CA"/>
              </w:rPr>
            </w:pPr>
          </w:p>
          <w:p w14:paraId="1263C228" w14:textId="49233A1B" w:rsidR="00790ED1" w:rsidRPr="00B47821" w:rsidRDefault="00127FCA"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181C3274" w14:textId="77777777" w:rsidR="00790ED1" w:rsidRPr="00B47821" w:rsidRDefault="00790ED1"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CC84F48" w14:textId="77777777" w:rsidR="00790ED1" w:rsidRPr="00B47821" w:rsidRDefault="00790ED1"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B96270A" w14:textId="77777777" w:rsidR="00790ED1" w:rsidRPr="00B47821" w:rsidRDefault="00790ED1"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A649914" w14:textId="77777777" w:rsidR="00790ED1" w:rsidRPr="00B47821" w:rsidRDefault="00790ED1"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0516438" w14:textId="77777777" w:rsidR="00790ED1" w:rsidRPr="00B47821" w:rsidRDefault="00790ED1"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D7E648E" w14:textId="77777777" w:rsidR="00790ED1" w:rsidRPr="00B47821" w:rsidRDefault="00790ED1"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791D1BE" w14:textId="77777777" w:rsidR="00790ED1" w:rsidRPr="00B47821" w:rsidRDefault="00A23674"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F5DA734" w14:textId="77777777" w:rsidR="00A23674" w:rsidRPr="00B47821" w:rsidRDefault="00A23674"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527E0B8" w14:textId="77777777" w:rsidR="00A23674" w:rsidRPr="00B47821" w:rsidRDefault="00A23674"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41AE74E" w14:textId="77777777" w:rsidR="00A23674" w:rsidRPr="00B47821" w:rsidRDefault="00A23674"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DA0AB69" w14:textId="77777777" w:rsidR="00A23674" w:rsidRPr="00B47821" w:rsidRDefault="00A23674"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4E45582" w14:textId="6B28F735" w:rsidR="00A23674" w:rsidRPr="00B47821" w:rsidRDefault="00A23674" w:rsidP="000725F9">
            <w:pPr>
              <w:pStyle w:val="ListParagraph"/>
              <w:rPr>
                <w:rFonts w:ascii="Tahoma" w:hAnsi="Tahoma" w:cs="Tahoma"/>
                <w:i/>
                <w:iCs/>
                <w:sz w:val="20"/>
                <w:szCs w:val="20"/>
                <w:lang w:val="fr-CA"/>
              </w:rPr>
            </w:pPr>
          </w:p>
        </w:tc>
        <w:tc>
          <w:tcPr>
            <w:tcW w:w="5954" w:type="dxa"/>
            <w:tcBorders>
              <w:top w:val="nil"/>
              <w:left w:val="nil"/>
              <w:bottom w:val="nil"/>
              <w:right w:val="nil"/>
            </w:tcBorders>
            <w:shd w:val="clear" w:color="auto" w:fill="F2F2F2" w:themeFill="background1" w:themeFillShade="F2"/>
          </w:tcPr>
          <w:p w14:paraId="16B11F5D" w14:textId="77777777" w:rsidR="00790ED1" w:rsidRPr="00B47821" w:rsidRDefault="00790ED1" w:rsidP="000725F9">
            <w:pPr>
              <w:rPr>
                <w:rFonts w:ascii="Tahoma" w:hAnsi="Tahoma" w:cs="Tahoma"/>
                <w:i/>
                <w:iCs/>
                <w:sz w:val="20"/>
                <w:szCs w:val="20"/>
                <w:lang w:val="fr-CA"/>
              </w:rPr>
            </w:pPr>
          </w:p>
          <w:p w14:paraId="240D0309" w14:textId="25FB15E7" w:rsidR="00790ED1" w:rsidRPr="00B47821" w:rsidRDefault="00127FCA"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223A385A" w14:textId="77777777" w:rsidR="00790ED1" w:rsidRPr="00B47821" w:rsidRDefault="00790ED1"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E90A47F" w14:textId="77777777" w:rsidR="00790ED1" w:rsidRPr="00B47821" w:rsidRDefault="00790ED1"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E0360C4" w14:textId="77777777" w:rsidR="00790ED1" w:rsidRPr="00B47821" w:rsidRDefault="00790ED1"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2A44E17" w14:textId="77777777" w:rsidR="00790ED1" w:rsidRPr="00B47821" w:rsidRDefault="00790ED1"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5454B12E" w14:textId="77777777" w:rsidR="00790ED1" w:rsidRPr="00B47821" w:rsidRDefault="00790ED1"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501E0FF8" w14:textId="77777777" w:rsidR="00790ED1" w:rsidRPr="00B47821" w:rsidRDefault="00790ED1"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519508F0" w14:textId="77777777" w:rsidR="00790ED1" w:rsidRPr="00B47821" w:rsidRDefault="00A23674"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EAFB069" w14:textId="77777777" w:rsidR="00A23674" w:rsidRPr="00B47821" w:rsidRDefault="00A23674"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C1998D0" w14:textId="77777777" w:rsidR="00A23674" w:rsidRPr="00B47821" w:rsidRDefault="00A23674"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8468A9F" w14:textId="77777777" w:rsidR="00A23674" w:rsidRPr="00B47821" w:rsidRDefault="00A23674"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C578A44" w14:textId="7540D42B" w:rsidR="00A23674" w:rsidRPr="00B47821" w:rsidRDefault="00A23674" w:rsidP="000725F9">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tc>
      </w:tr>
    </w:tbl>
    <w:p w14:paraId="67305141" w14:textId="77777777" w:rsidR="008C55FB" w:rsidRPr="00B47821" w:rsidRDefault="008C55FB" w:rsidP="008C55FB">
      <w:pPr>
        <w:rPr>
          <w:rFonts w:ascii="Tahoma" w:hAnsi="Tahoma"/>
          <w:lang w:val="fr-CA"/>
        </w:rPr>
      </w:pPr>
    </w:p>
    <w:p w14:paraId="33622E51" w14:textId="4EDBA9E9" w:rsidR="00F413A9" w:rsidRPr="00131818" w:rsidRDefault="00116CCC" w:rsidP="00FF0D18">
      <w:pPr>
        <w:pStyle w:val="ListParagraph"/>
        <w:numPr>
          <w:ilvl w:val="0"/>
          <w:numId w:val="18"/>
        </w:numPr>
        <w:spacing w:line="276" w:lineRule="auto"/>
        <w:rPr>
          <w:rFonts w:ascii="Tahoma" w:hAnsi="Tahoma" w:cs="Tahoma"/>
          <w:sz w:val="20"/>
          <w:szCs w:val="20"/>
          <w:lang w:val="fr-CA"/>
        </w:rPr>
      </w:pPr>
      <w:r w:rsidRPr="00131818">
        <w:rPr>
          <w:rFonts w:ascii="Tahoma" w:hAnsi="Tahoma" w:cs="Tahoma"/>
          <w:sz w:val="20"/>
          <w:szCs w:val="20"/>
          <w:lang w:val="fr-CA"/>
        </w:rPr>
        <w:t xml:space="preserve">Dans votre groupe, vous vous pencherez sur une étude de cas et particulièrement sur ses éléments sexotransformateurs. </w:t>
      </w:r>
    </w:p>
    <w:p w14:paraId="0432D9C7" w14:textId="77777777" w:rsidR="000725F9" w:rsidRPr="00131818" w:rsidRDefault="000725F9" w:rsidP="000725F9">
      <w:pPr>
        <w:pStyle w:val="ListParagraph"/>
        <w:spacing w:line="276" w:lineRule="auto"/>
        <w:rPr>
          <w:rFonts w:ascii="Tahoma" w:hAnsi="Tahoma" w:cs="Tahoma"/>
          <w:sz w:val="20"/>
          <w:szCs w:val="20"/>
          <w:lang w:val="fr-CA"/>
        </w:rPr>
      </w:pPr>
    </w:p>
    <w:p w14:paraId="24759BFE" w14:textId="287031E7" w:rsidR="00F413A9" w:rsidRPr="00131818" w:rsidRDefault="00116CCC" w:rsidP="00FF0D18">
      <w:pPr>
        <w:pStyle w:val="ListParagraph"/>
        <w:numPr>
          <w:ilvl w:val="0"/>
          <w:numId w:val="18"/>
        </w:numPr>
        <w:spacing w:line="276" w:lineRule="auto"/>
        <w:rPr>
          <w:rFonts w:ascii="Tahoma" w:hAnsi="Tahoma" w:cs="Tahoma"/>
          <w:sz w:val="20"/>
          <w:szCs w:val="20"/>
          <w:lang w:val="fr-CA"/>
        </w:rPr>
      </w:pPr>
      <w:r w:rsidRPr="00131818">
        <w:rPr>
          <w:rFonts w:ascii="Tahoma" w:hAnsi="Tahoma" w:cs="Tahoma"/>
          <w:sz w:val="20"/>
          <w:szCs w:val="20"/>
          <w:lang w:val="fr-CA"/>
        </w:rPr>
        <w:t xml:space="preserve">Penchez-vous sur la conception du projet de votre </w:t>
      </w:r>
      <w:hyperlink w:anchor="_Annex_11a:_Project" w:history="1">
        <w:r w:rsidRPr="00131818">
          <w:rPr>
            <w:rStyle w:val="Hyperlink"/>
            <w:rFonts w:ascii="Tahoma" w:hAnsi="Tahoma" w:cs="Tahoma"/>
            <w:b/>
            <w:bCs/>
            <w:sz w:val="20"/>
            <w:szCs w:val="20"/>
            <w:lang w:val="fr-CA"/>
          </w:rPr>
          <w:t>étude de cas</w:t>
        </w:r>
      </w:hyperlink>
      <w:r w:rsidR="00F413A9" w:rsidRPr="00131818">
        <w:rPr>
          <w:rFonts w:ascii="Tahoma" w:hAnsi="Tahoma" w:cs="Tahoma"/>
          <w:sz w:val="20"/>
          <w:szCs w:val="20"/>
          <w:lang w:val="fr-CA"/>
        </w:rPr>
        <w:t xml:space="preserve"> </w:t>
      </w:r>
      <w:r w:rsidRPr="00131818">
        <w:rPr>
          <w:rFonts w:ascii="Tahoma" w:hAnsi="Tahoma" w:cs="Tahoma"/>
          <w:sz w:val="20"/>
          <w:szCs w:val="20"/>
          <w:lang w:val="fr-CA"/>
        </w:rPr>
        <w:t>et choisissez au moins 3 éléments sexotransformateurs : des activités ou des parties de l’intervention qui la rendent réellement transformatrice (par exemple, une campagne de sensibilisation ou une formation).</w:t>
      </w:r>
    </w:p>
    <w:p w14:paraId="3B7F79EF" w14:textId="64C54D85" w:rsidR="00F413A9" w:rsidRPr="00B47821" w:rsidRDefault="008343F8" w:rsidP="00131818">
      <w:pPr>
        <w:pStyle w:val="ListParagraph"/>
        <w:numPr>
          <w:ilvl w:val="0"/>
          <w:numId w:val="18"/>
        </w:numPr>
        <w:spacing w:line="276" w:lineRule="auto"/>
        <w:rPr>
          <w:rFonts w:ascii="Tahoma" w:hAnsi="Tahoma" w:cs="Tahoma"/>
          <w:sz w:val="20"/>
          <w:szCs w:val="20"/>
          <w:lang w:val="fr-CA"/>
        </w:rPr>
      </w:pPr>
      <w:r w:rsidRPr="00B47821">
        <w:rPr>
          <w:rFonts w:ascii="Tahoma" w:hAnsi="Tahoma"/>
          <w:noProof/>
          <w:lang w:val="fr-CA"/>
        </w:rPr>
        <w:lastRenderedPageBreak/>
        <mc:AlternateContent>
          <mc:Choice Requires="wps">
            <w:drawing>
              <wp:anchor distT="0" distB="0" distL="114300" distR="114300" simplePos="0" relativeHeight="251767808" behindDoc="0" locked="0" layoutInCell="1" allowOverlap="1" wp14:anchorId="1030700A" wp14:editId="4A78E531">
                <wp:simplePos x="0" y="0"/>
                <wp:positionH relativeFrom="column">
                  <wp:posOffset>8818136</wp:posOffset>
                </wp:positionH>
                <wp:positionV relativeFrom="page">
                  <wp:posOffset>593725</wp:posOffset>
                </wp:positionV>
                <wp:extent cx="345440" cy="150050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B44A83E" w14:textId="77777777" w:rsidR="001064E2" w:rsidRPr="00131818" w:rsidRDefault="001064E2" w:rsidP="00065B1E">
                            <w:pPr>
                              <w:jc w:val="center"/>
                              <w:rPr>
                                <w:rFonts w:ascii="Tahoma" w:hAnsi="Tahoma" w:cs="Tahoma"/>
                                <w:sz w:val="20"/>
                                <w:szCs w:val="20"/>
                                <w:lang w:val="fr-CA"/>
                              </w:rPr>
                            </w:pPr>
                            <w:r w:rsidRPr="00131818">
                              <w:rPr>
                                <w:rFonts w:ascii="Tahoma" w:hAnsi="Tahoma" w:cs="Tahoma"/>
                                <w:sz w:val="20"/>
                                <w:szCs w:val="20"/>
                                <w:lang w:val="fr-CA"/>
                              </w:rPr>
                              <w:t>Onzième séance</w:t>
                            </w:r>
                          </w:p>
                          <w:p w14:paraId="2AD3A877" w14:textId="1A83BF0A" w:rsidR="001064E2" w:rsidRPr="00131818" w:rsidRDefault="001064E2" w:rsidP="008343F8">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30700A" id="Text Box 80" o:spid="_x0000_s1065" type="#_x0000_t202" style="position:absolute;left:0;text-align:left;margin-left:694.35pt;margin-top:46.75pt;width:27.2pt;height:118.15pt;z-index:2517678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" fillcolor="#491a36" stroked="f" strokeweight=".5pt">
                <v:textbox style="layout-flow:vertical;mso-layout-flow-alt:bottom-to-top">
                  <w:txbxContent>
                    <w:p w14:paraId="4B44A83E" w14:textId="77777777" w:rsidR="001064E2" w:rsidRPr="00131818" w:rsidRDefault="001064E2" w:rsidP="00065B1E">
                      <w:pPr>
                        <w:jc w:val="center"/>
                        <w:rPr>
                          <w:rFonts w:ascii="Tahoma" w:hAnsi="Tahoma" w:cs="Tahoma"/>
                          <w:sz w:val="20"/>
                          <w:szCs w:val="20"/>
                          <w:lang w:val="fr-CA"/>
                        </w:rPr>
                      </w:pPr>
                      <w:r w:rsidRPr="00131818">
                        <w:rPr>
                          <w:rFonts w:ascii="Tahoma" w:hAnsi="Tahoma" w:cs="Tahoma"/>
                          <w:sz w:val="20"/>
                          <w:szCs w:val="20"/>
                          <w:lang w:val="fr-CA"/>
                        </w:rPr>
                        <w:t>Onzième séance</w:t>
                      </w:r>
                    </w:p>
                    <w:p w14:paraId="2AD3A877" w14:textId="1A83BF0A" w:rsidR="001064E2" w:rsidRPr="00131818" w:rsidRDefault="001064E2" w:rsidP="008343F8">
                      <w:pPr>
                        <w:jc w:val="center"/>
                        <w:rPr>
                          <w:rFonts w:ascii="Tahoma" w:hAnsi="Tahoma" w:cs="Tahoma"/>
                          <w:sz w:val="20"/>
                          <w:szCs w:val="20"/>
                        </w:rPr>
                      </w:pPr>
                    </w:p>
                  </w:txbxContent>
                </v:textbox>
                <w10:wrap anchory="page"/>
              </v:shape>
            </w:pict>
          </mc:Fallback>
        </mc:AlternateContent>
      </w:r>
      <w:r w:rsidR="00AE0CED" w:rsidRPr="00B47821">
        <w:rPr>
          <w:rFonts w:ascii="Tahoma" w:hAnsi="Tahoma" w:cs="Tahoma"/>
          <w:sz w:val="20"/>
          <w:szCs w:val="20"/>
          <w:lang w:val="fr-CA"/>
        </w:rPr>
        <w:t xml:space="preserve">Dans les catégories </w:t>
      </w:r>
      <w:r w:rsidR="00AE0CED" w:rsidRPr="00B47821">
        <w:rPr>
          <w:rFonts w:ascii="Tahoma" w:hAnsi="Tahoma"/>
          <w:sz w:val="20"/>
          <w:szCs w:val="20"/>
          <w:lang w:val="fr-CA"/>
        </w:rPr>
        <w:t>« Besoins » et « Risques », identifiez quelques-uns des besoins et des risques associés aux considérations suivantes : s’assurer d’avoir un budget suffisant, du temps ainsi que des ressources humaines compétentes afin de réaliser avec succès le projet sexotransformateur</w:t>
      </w:r>
      <w:r w:rsidR="00F413A9" w:rsidRPr="00B47821">
        <w:rPr>
          <w:rFonts w:ascii="Tahoma" w:hAnsi="Tahoma" w:cs="Tahoma"/>
          <w:sz w:val="20"/>
          <w:szCs w:val="20"/>
          <w:lang w:val="fr-CA"/>
        </w:rPr>
        <w:t>.</w:t>
      </w:r>
    </w:p>
    <w:p w14:paraId="6D42DEC2" w14:textId="77777777" w:rsidR="008C55FB" w:rsidRPr="00B47821" w:rsidRDefault="008C55FB" w:rsidP="00131818">
      <w:pPr>
        <w:spacing w:line="276" w:lineRule="auto"/>
        <w:rPr>
          <w:rFonts w:ascii="Tahoma" w:hAnsi="Tahoma" w:cs="Tahoma"/>
          <w:sz w:val="20"/>
          <w:szCs w:val="20"/>
          <w:lang w:val="fr-CA"/>
        </w:rPr>
      </w:pPr>
    </w:p>
    <w:p w14:paraId="3968A44D" w14:textId="302B890C" w:rsidR="008C55FB" w:rsidRPr="00B47821" w:rsidRDefault="00AE0CED" w:rsidP="00131818">
      <w:pPr>
        <w:pStyle w:val="ListParagraph"/>
        <w:numPr>
          <w:ilvl w:val="0"/>
          <w:numId w:val="18"/>
        </w:numPr>
        <w:spacing w:line="276" w:lineRule="auto"/>
        <w:rPr>
          <w:rFonts w:ascii="Tahoma" w:hAnsi="Tahoma" w:cs="Tahoma"/>
          <w:b/>
          <w:bCs/>
          <w:sz w:val="20"/>
          <w:szCs w:val="20"/>
          <w:lang w:val="fr-CA"/>
        </w:rPr>
      </w:pPr>
      <w:r w:rsidRPr="00B47821">
        <w:rPr>
          <w:rFonts w:ascii="Tahoma" w:hAnsi="Tahoma" w:cs="Tahoma"/>
          <w:sz w:val="20"/>
          <w:szCs w:val="20"/>
          <w:lang w:val="fr-CA"/>
        </w:rPr>
        <w:t xml:space="preserve">Penchez-vous sur les </w:t>
      </w:r>
      <w:r w:rsidRPr="00B47821">
        <w:rPr>
          <w:rFonts w:ascii="Tahoma" w:hAnsi="Tahoma"/>
          <w:b/>
          <w:bCs/>
          <w:sz w:val="20"/>
          <w:szCs w:val="20"/>
          <w:lang w:val="fr-CA"/>
        </w:rPr>
        <w:t>trois éléments de la planification de la mise en œuvre</w:t>
      </w:r>
      <w:r w:rsidRPr="00B47821">
        <w:rPr>
          <w:rFonts w:ascii="Tahoma" w:hAnsi="Tahoma" w:cs="Tahoma"/>
          <w:b/>
          <w:bCs/>
          <w:sz w:val="20"/>
          <w:szCs w:val="20"/>
          <w:lang w:val="fr-CA"/>
        </w:rPr>
        <w:t xml:space="preserve"> suivants </w:t>
      </w:r>
      <w:r w:rsidR="008C55FB" w:rsidRPr="00B47821">
        <w:rPr>
          <w:rFonts w:ascii="Tahoma" w:hAnsi="Tahoma" w:cs="Tahoma"/>
          <w:b/>
          <w:bCs/>
          <w:sz w:val="20"/>
          <w:szCs w:val="20"/>
          <w:lang w:val="fr-CA"/>
        </w:rPr>
        <w:t>:</w:t>
      </w:r>
    </w:p>
    <w:p w14:paraId="7E73E021" w14:textId="716B9190" w:rsidR="008C55FB" w:rsidRPr="00B47821" w:rsidRDefault="008C55FB" w:rsidP="00131818">
      <w:pPr>
        <w:numPr>
          <w:ilvl w:val="0"/>
          <w:numId w:val="17"/>
        </w:numPr>
        <w:pBdr>
          <w:top w:val="nil"/>
          <w:left w:val="nil"/>
          <w:bottom w:val="nil"/>
          <w:right w:val="nil"/>
          <w:between w:val="nil"/>
        </w:pBdr>
        <w:spacing w:line="276" w:lineRule="auto"/>
        <w:rPr>
          <w:rFonts w:ascii="Tahoma" w:eastAsia="Tahoma" w:hAnsi="Tahoma" w:cs="Tahoma"/>
          <w:color w:val="000000"/>
          <w:sz w:val="20"/>
          <w:szCs w:val="20"/>
          <w:lang w:val="fr-CA"/>
        </w:rPr>
      </w:pPr>
      <w:r w:rsidRPr="00B47821">
        <w:rPr>
          <w:rFonts w:ascii="Tahoma" w:eastAsia="Tahoma" w:hAnsi="Tahoma" w:cs="Tahoma"/>
          <w:b/>
          <w:bCs/>
          <w:color w:val="FF0000"/>
          <w:sz w:val="20"/>
          <w:szCs w:val="20"/>
          <w:lang w:val="fr-CA"/>
        </w:rPr>
        <w:t>Budget</w:t>
      </w:r>
      <w:r w:rsidR="00AE0CED" w:rsidRPr="00B47821">
        <w:rPr>
          <w:rFonts w:ascii="Tahoma" w:eastAsia="Tahoma" w:hAnsi="Tahoma" w:cs="Tahoma"/>
          <w:b/>
          <w:bCs/>
          <w:color w:val="FF0000"/>
          <w:sz w:val="20"/>
          <w:szCs w:val="20"/>
          <w:lang w:val="fr-CA"/>
        </w:rPr>
        <w:t xml:space="preserve"> </w:t>
      </w:r>
      <w:r w:rsidRPr="00B47821">
        <w:rPr>
          <w:rFonts w:ascii="Tahoma" w:eastAsia="Tahoma" w:hAnsi="Tahoma" w:cs="Tahoma"/>
          <w:color w:val="000000"/>
          <w:sz w:val="20"/>
          <w:szCs w:val="20"/>
          <w:lang w:val="fr-CA"/>
        </w:rPr>
        <w:t xml:space="preserve">: </w:t>
      </w:r>
      <w:r w:rsidR="00AE0CED" w:rsidRPr="00B47821">
        <w:rPr>
          <w:rFonts w:ascii="Tahoma" w:hAnsi="Tahoma"/>
          <w:sz w:val="20"/>
          <w:szCs w:val="20"/>
          <w:lang w:val="fr-CA"/>
        </w:rPr>
        <w:t xml:space="preserve">Y a-t-il des exigences et des défis budgétaires pour s’assurer que ce projet soit sexotransformateur? </w:t>
      </w:r>
    </w:p>
    <w:p w14:paraId="3E6A611A" w14:textId="0E1367BF" w:rsidR="008C55FB" w:rsidRPr="00B47821" w:rsidRDefault="00AE0CED" w:rsidP="00131818">
      <w:pPr>
        <w:numPr>
          <w:ilvl w:val="0"/>
          <w:numId w:val="17"/>
        </w:numPr>
        <w:pBdr>
          <w:top w:val="nil"/>
          <w:left w:val="nil"/>
          <w:bottom w:val="nil"/>
          <w:right w:val="nil"/>
          <w:between w:val="nil"/>
        </w:pBdr>
        <w:spacing w:line="276" w:lineRule="auto"/>
        <w:rPr>
          <w:rFonts w:ascii="Tahoma" w:eastAsia="Tahoma" w:hAnsi="Tahoma" w:cs="Tahoma"/>
          <w:color w:val="000000"/>
          <w:sz w:val="20"/>
          <w:szCs w:val="20"/>
          <w:lang w:val="fr-CA"/>
        </w:rPr>
      </w:pPr>
      <w:r w:rsidRPr="00B47821">
        <w:rPr>
          <w:rFonts w:ascii="Tahoma" w:hAnsi="Tahoma"/>
          <w:b/>
          <w:bCs/>
          <w:color w:val="FFC000" w:themeColor="accent4"/>
          <w:sz w:val="20"/>
          <w:szCs w:val="20"/>
          <w:lang w:val="fr-CA"/>
        </w:rPr>
        <w:t xml:space="preserve">Plan de travail/échéancier </w:t>
      </w:r>
      <w:r w:rsidRPr="00B47821">
        <w:rPr>
          <w:rFonts w:ascii="Tahoma" w:hAnsi="Tahoma"/>
          <w:b/>
          <w:bCs/>
          <w:sz w:val="20"/>
          <w:szCs w:val="20"/>
          <w:lang w:val="fr-CA"/>
        </w:rPr>
        <w:t>:</w:t>
      </w:r>
      <w:r w:rsidRPr="00B47821">
        <w:rPr>
          <w:rFonts w:ascii="Tahoma" w:hAnsi="Tahoma"/>
          <w:sz w:val="20"/>
          <w:szCs w:val="20"/>
          <w:lang w:val="fr-CA"/>
        </w:rPr>
        <w:t xml:space="preserve"> Quel type de changement est attendu</w:t>
      </w:r>
      <w:r w:rsidR="008C55FB" w:rsidRPr="00B47821">
        <w:rPr>
          <w:rFonts w:ascii="Tahoma" w:eastAsia="Tahoma" w:hAnsi="Tahoma" w:cs="Tahoma"/>
          <w:color w:val="000000"/>
          <w:sz w:val="20"/>
          <w:szCs w:val="20"/>
          <w:lang w:val="fr-CA"/>
        </w:rPr>
        <w:t xml:space="preserve">? </w:t>
      </w:r>
      <w:r w:rsidRPr="00B47821">
        <w:rPr>
          <w:rFonts w:ascii="Tahoma" w:hAnsi="Tahoma"/>
          <w:sz w:val="20"/>
          <w:szCs w:val="20"/>
          <w:lang w:val="fr-CA"/>
        </w:rPr>
        <w:t>Comment va-t-il se produire et en combien de temps</w:t>
      </w:r>
      <w:r w:rsidR="008C55FB" w:rsidRPr="00B47821">
        <w:rPr>
          <w:rFonts w:ascii="Tahoma" w:eastAsia="Tahoma" w:hAnsi="Tahoma" w:cs="Tahoma"/>
          <w:color w:val="000000"/>
          <w:sz w:val="20"/>
          <w:szCs w:val="20"/>
          <w:lang w:val="fr-CA"/>
        </w:rPr>
        <w:t>?</w:t>
      </w:r>
    </w:p>
    <w:p w14:paraId="3A6285AA" w14:textId="7CC6A621" w:rsidR="00223D27" w:rsidRPr="00B47821" w:rsidRDefault="00131818" w:rsidP="00131818">
      <w:pPr>
        <w:numPr>
          <w:ilvl w:val="0"/>
          <w:numId w:val="17"/>
        </w:numPr>
        <w:pBdr>
          <w:top w:val="nil"/>
          <w:left w:val="nil"/>
          <w:bottom w:val="nil"/>
          <w:right w:val="nil"/>
          <w:between w:val="nil"/>
        </w:pBdr>
        <w:spacing w:after="160" w:line="276" w:lineRule="auto"/>
        <w:rPr>
          <w:rFonts w:ascii="Tahoma" w:eastAsia="Tahoma" w:hAnsi="Tahoma" w:cs="Tahoma"/>
          <w:color w:val="000000"/>
          <w:sz w:val="20"/>
          <w:szCs w:val="20"/>
          <w:lang w:val="fr-CA"/>
        </w:rPr>
      </w:pPr>
      <w:r w:rsidRPr="00B47821">
        <w:rPr>
          <w:rFonts w:ascii="Tahoma" w:eastAsia="Tahoma" w:hAnsi="Tahoma" w:cs="Tahoma"/>
          <w:noProof/>
          <w:color w:val="000000" w:themeColor="text1"/>
          <w:sz w:val="20"/>
          <w:szCs w:val="20"/>
          <w:lang w:val="fr-CA"/>
        </w:rPr>
        <w:drawing>
          <wp:anchor distT="0" distB="0" distL="114300" distR="114300" simplePos="0" relativeHeight="251699200" behindDoc="0" locked="0" layoutInCell="1" allowOverlap="1" wp14:anchorId="41DD0D0E" wp14:editId="35385219">
            <wp:simplePos x="0" y="0"/>
            <wp:positionH relativeFrom="column">
              <wp:posOffset>1014204</wp:posOffset>
            </wp:positionH>
            <wp:positionV relativeFrom="paragraph">
              <wp:posOffset>531495</wp:posOffset>
            </wp:positionV>
            <wp:extent cx="273050" cy="273050"/>
            <wp:effectExtent l="0" t="0" r="0" b="6350"/>
            <wp:wrapThrough wrapText="bothSides">
              <wp:wrapPolygon edited="0">
                <wp:start x="6028" y="0"/>
                <wp:lineTo x="5023" y="3014"/>
                <wp:lineTo x="4019" y="18084"/>
                <wp:lineTo x="6028" y="21098"/>
                <wp:lineTo x="15070" y="21098"/>
                <wp:lineTo x="18084" y="17079"/>
                <wp:lineTo x="13060" y="0"/>
                <wp:lineTo x="6028" y="0"/>
              </wp:wrapPolygon>
            </wp:wrapThrough>
            <wp:docPr id="40" name="Graphic 40"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aperclip"/>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Pr="00B47821">
        <w:rPr>
          <w:rFonts w:ascii="Tahoma" w:eastAsia="Tahoma" w:hAnsi="Tahoma" w:cs="Tahoma"/>
          <w:noProof/>
          <w:color w:val="000000" w:themeColor="text1"/>
          <w:sz w:val="20"/>
          <w:szCs w:val="20"/>
          <w:lang w:val="fr-CA"/>
        </w:rPr>
        <mc:AlternateContent>
          <mc:Choice Requires="wps">
            <w:drawing>
              <wp:anchor distT="0" distB="0" distL="114300" distR="114300" simplePos="0" relativeHeight="251698176" behindDoc="0" locked="0" layoutInCell="1" allowOverlap="1" wp14:anchorId="15CC45E0" wp14:editId="6BE02E21">
                <wp:simplePos x="0" y="0"/>
                <wp:positionH relativeFrom="column">
                  <wp:posOffset>831850</wp:posOffset>
                </wp:positionH>
                <wp:positionV relativeFrom="paragraph">
                  <wp:posOffset>351198</wp:posOffset>
                </wp:positionV>
                <wp:extent cx="6168616" cy="1180816"/>
                <wp:effectExtent l="0" t="0" r="3810" b="635"/>
                <wp:wrapTopAndBottom/>
                <wp:docPr id="39" name="Text Box 39"/>
                <wp:cNvGraphicFramePr/>
                <a:graphic xmlns:a="http://schemas.openxmlformats.org/drawingml/2006/main">
                  <a:graphicData uri="http://schemas.microsoft.com/office/word/2010/wordprocessingShape">
                    <wps:wsp>
                      <wps:cNvSpPr txBox="1"/>
                      <wps:spPr>
                        <a:xfrm>
                          <a:off x="0" y="0"/>
                          <a:ext cx="6168616" cy="1180816"/>
                        </a:xfrm>
                        <a:prstGeom prst="roundRect">
                          <a:avLst/>
                        </a:prstGeom>
                        <a:solidFill>
                          <a:srgbClr val="F9D380"/>
                        </a:solidFill>
                        <a:ln w="6350">
                          <a:noFill/>
                        </a:ln>
                      </wps:spPr>
                      <wps:txbx>
                        <w:txbxContent>
                          <w:p w14:paraId="70AE98AF" w14:textId="10C741F0" w:rsidR="001064E2" w:rsidRPr="00131818" w:rsidRDefault="00131818" w:rsidP="00223D27">
                            <w:pPr>
                              <w:rPr>
                                <w:rFonts w:ascii="Tahoma" w:hAnsi="Tahoma" w:cs="Tahoma"/>
                                <w:b/>
                                <w:bCs/>
                                <w:i/>
                                <w:iCs/>
                                <w:sz w:val="10"/>
                                <w:szCs w:val="10"/>
                                <w:lang w:val="fr-CA"/>
                              </w:rPr>
                            </w:pPr>
                            <w:r w:rsidRPr="00131818">
                              <w:rPr>
                                <w:rFonts w:ascii="Tahoma" w:hAnsi="Tahoma" w:cs="Tahoma"/>
                                <w:b/>
                                <w:bCs/>
                                <w:i/>
                                <w:iCs/>
                                <w:sz w:val="10"/>
                                <w:szCs w:val="10"/>
                                <w:lang w:val="fr-CA"/>
                              </w:rPr>
                              <w:t xml:space="preserve">  </w:t>
                            </w:r>
                          </w:p>
                          <w:p w14:paraId="0D9BC59B" w14:textId="48083784" w:rsidR="001064E2" w:rsidRPr="00131818" w:rsidRDefault="001064E2" w:rsidP="00223D27">
                            <w:pPr>
                              <w:spacing w:line="276" w:lineRule="auto"/>
                              <w:ind w:left="567"/>
                              <w:rPr>
                                <w:rFonts w:ascii="Tahoma" w:hAnsi="Tahoma" w:cs="Tahoma"/>
                                <w:sz w:val="20"/>
                                <w:szCs w:val="20"/>
                                <w:lang w:val="fr-CA"/>
                              </w:rPr>
                            </w:pPr>
                            <w:r w:rsidRPr="00131818">
                              <w:rPr>
                                <w:rFonts w:ascii="Tahoma" w:hAnsi="Tahoma" w:cs="Tahoma"/>
                                <w:b/>
                                <w:bCs/>
                                <w:color w:val="993365"/>
                                <w:sz w:val="20"/>
                                <w:szCs w:val="20"/>
                                <w:lang w:val="fr-CA"/>
                              </w:rPr>
                              <w:t>Note :</w:t>
                            </w:r>
                            <w:r w:rsidRPr="00131818">
                              <w:rPr>
                                <w:rFonts w:ascii="Tahoma" w:hAnsi="Tahoma" w:cs="Tahoma"/>
                                <w:b/>
                                <w:bCs/>
                                <w:sz w:val="20"/>
                                <w:szCs w:val="20"/>
                                <w:lang w:val="fr-CA"/>
                              </w:rPr>
                              <w:t xml:space="preserve"> </w:t>
                            </w:r>
                            <w:r w:rsidRPr="00131818">
                              <w:rPr>
                                <w:rFonts w:ascii="Tahoma" w:eastAsia="Open Sans" w:hAnsi="Tahoma" w:cs="Tahoma"/>
                                <w:sz w:val="20"/>
                                <w:szCs w:val="20"/>
                                <w:lang w:val="fr-CA"/>
                              </w:rPr>
                              <w:t>Ces éléments sont habituellement interreliés</w:t>
                            </w:r>
                            <w:r w:rsidRPr="00131818">
                              <w:rPr>
                                <w:rFonts w:ascii="Tahoma" w:hAnsi="Tahoma" w:cs="Tahoma"/>
                                <w:sz w:val="20"/>
                                <w:szCs w:val="20"/>
                                <w:lang w:val="fr-CA"/>
                              </w:rPr>
                              <w:t xml:space="preserve">! Ne vous sentez pas contraints et contraintes </w:t>
                            </w:r>
                            <w:r w:rsidRPr="00131818">
                              <w:rPr>
                                <w:rFonts w:ascii="Tahoma" w:eastAsia="Open Sans" w:hAnsi="Tahoma" w:cs="Tahoma"/>
                                <w:sz w:val="20"/>
                                <w:szCs w:val="20"/>
                                <w:lang w:val="fr-CA"/>
                              </w:rPr>
                              <w:t>d’orienter vos discussions selon des catégories clairement définies</w:t>
                            </w:r>
                            <w:r w:rsidRPr="00131818">
                              <w:rPr>
                                <w:rFonts w:ascii="Tahoma" w:hAnsi="Tahoma" w:cs="Tahoma"/>
                                <w:sz w:val="20"/>
                                <w:szCs w:val="20"/>
                                <w:lang w:val="fr-CA"/>
                              </w:rPr>
                              <w:t>.</w:t>
                            </w:r>
                            <w:r w:rsidRPr="00131818">
                              <w:rPr>
                                <w:rFonts w:ascii="Tahoma" w:eastAsia="Open Sans" w:hAnsi="Tahoma" w:cs="Tahoma"/>
                                <w:sz w:val="20"/>
                                <w:szCs w:val="20"/>
                                <w:lang w:val="fr-CA"/>
                              </w:rPr>
                              <w:t xml:space="preserve"> Par exemple, le besoin d’expertise en communication pour le changement social et comportemental a une incidence sur les ressources humaines, le budget et même l’échéancier, lorsqu’on considère les formations offertes au personnel en début de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C45E0" id="Text Box 39" o:spid="_x0000_s1066" style="position:absolute;left:0;text-align:left;margin-left:65.5pt;margin-top:27.65pt;width:485.7pt;height: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" fillcolor="#f9d380" stroked="f" strokeweight=".5pt">
                <v:textbox>
                  <w:txbxContent>
                    <w:p w14:paraId="70AE98AF" w14:textId="10C741F0" w:rsidR="001064E2" w:rsidRPr="00131818" w:rsidRDefault="00131818" w:rsidP="00223D27">
                      <w:pPr>
                        <w:rPr>
                          <w:rFonts w:ascii="Tahoma" w:hAnsi="Tahoma" w:cs="Tahoma"/>
                          <w:b/>
                          <w:bCs/>
                          <w:i/>
                          <w:iCs/>
                          <w:sz w:val="10"/>
                          <w:szCs w:val="10"/>
                          <w:lang w:val="fr-CA"/>
                        </w:rPr>
                      </w:pPr>
                      <w:r w:rsidRPr="00131818">
                        <w:rPr>
                          <w:rFonts w:ascii="Tahoma" w:hAnsi="Tahoma" w:cs="Tahoma"/>
                          <w:b/>
                          <w:bCs/>
                          <w:i/>
                          <w:iCs/>
                          <w:sz w:val="10"/>
                          <w:szCs w:val="10"/>
                          <w:lang w:val="fr-CA"/>
                        </w:rPr>
                        <w:t xml:space="preserve">  </w:t>
                      </w:r>
                    </w:p>
                    <w:p w14:paraId="0D9BC59B" w14:textId="48083784" w:rsidR="001064E2" w:rsidRPr="00131818" w:rsidRDefault="001064E2" w:rsidP="00223D27">
                      <w:pPr>
                        <w:spacing w:line="276" w:lineRule="auto"/>
                        <w:ind w:left="567"/>
                        <w:rPr>
                          <w:rFonts w:ascii="Tahoma" w:hAnsi="Tahoma" w:cs="Tahoma"/>
                          <w:sz w:val="20"/>
                          <w:szCs w:val="20"/>
                          <w:lang w:val="fr-CA"/>
                        </w:rPr>
                      </w:pPr>
                      <w:r w:rsidRPr="00131818">
                        <w:rPr>
                          <w:rFonts w:ascii="Tahoma" w:hAnsi="Tahoma" w:cs="Tahoma"/>
                          <w:b/>
                          <w:bCs/>
                          <w:color w:val="993365"/>
                          <w:sz w:val="20"/>
                          <w:szCs w:val="20"/>
                          <w:lang w:val="fr-CA"/>
                        </w:rPr>
                        <w:t>Note :</w:t>
                      </w:r>
                      <w:r w:rsidRPr="00131818">
                        <w:rPr>
                          <w:rFonts w:ascii="Tahoma" w:hAnsi="Tahoma" w:cs="Tahoma"/>
                          <w:b/>
                          <w:bCs/>
                          <w:sz w:val="20"/>
                          <w:szCs w:val="20"/>
                          <w:lang w:val="fr-CA"/>
                        </w:rPr>
                        <w:t xml:space="preserve"> </w:t>
                      </w:r>
                      <w:r w:rsidRPr="00131818">
                        <w:rPr>
                          <w:rFonts w:ascii="Tahoma" w:eastAsia="Open Sans" w:hAnsi="Tahoma" w:cs="Tahoma"/>
                          <w:sz w:val="20"/>
                          <w:szCs w:val="20"/>
                          <w:lang w:val="fr-CA"/>
                        </w:rPr>
                        <w:t>Ces éléments sont habituellement interreliés</w:t>
                      </w:r>
                      <w:r w:rsidRPr="00131818">
                        <w:rPr>
                          <w:rFonts w:ascii="Tahoma" w:hAnsi="Tahoma" w:cs="Tahoma"/>
                          <w:sz w:val="20"/>
                          <w:szCs w:val="20"/>
                          <w:lang w:val="fr-CA"/>
                        </w:rPr>
                        <w:t xml:space="preserve">! Ne vous sentez pas contraints et contraintes </w:t>
                      </w:r>
                      <w:r w:rsidRPr="00131818">
                        <w:rPr>
                          <w:rFonts w:ascii="Tahoma" w:eastAsia="Open Sans" w:hAnsi="Tahoma" w:cs="Tahoma"/>
                          <w:sz w:val="20"/>
                          <w:szCs w:val="20"/>
                          <w:lang w:val="fr-CA"/>
                        </w:rPr>
                        <w:t>d’orienter vos discussions selon des catégories clairement définies</w:t>
                      </w:r>
                      <w:r w:rsidRPr="00131818">
                        <w:rPr>
                          <w:rFonts w:ascii="Tahoma" w:hAnsi="Tahoma" w:cs="Tahoma"/>
                          <w:sz w:val="20"/>
                          <w:szCs w:val="20"/>
                          <w:lang w:val="fr-CA"/>
                        </w:rPr>
                        <w:t>.</w:t>
                      </w:r>
                      <w:r w:rsidRPr="00131818">
                        <w:rPr>
                          <w:rFonts w:ascii="Tahoma" w:eastAsia="Open Sans" w:hAnsi="Tahoma" w:cs="Tahoma"/>
                          <w:sz w:val="20"/>
                          <w:szCs w:val="20"/>
                          <w:lang w:val="fr-CA"/>
                        </w:rPr>
                        <w:t xml:space="preserve"> Par exemple, le besoin d’expertise en communication pour le changement social et comportemental a une incidence sur les ressources humaines, le budget et même l’échéancier, lorsqu’on considère les formations offertes au personnel en début de projet.</w:t>
                      </w:r>
                    </w:p>
                  </w:txbxContent>
                </v:textbox>
                <w10:wrap type="topAndBottom"/>
              </v:roundrect>
            </w:pict>
          </mc:Fallback>
        </mc:AlternateContent>
      </w:r>
      <w:r w:rsidR="00AE0CED" w:rsidRPr="00B47821">
        <w:rPr>
          <w:rFonts w:ascii="Tahoma" w:hAnsi="Tahoma"/>
          <w:b/>
          <w:bCs/>
          <w:color w:val="00B050"/>
          <w:sz w:val="20"/>
          <w:szCs w:val="20"/>
          <w:lang w:val="fr-CA"/>
        </w:rPr>
        <w:t xml:space="preserve">Ressources humaines </w:t>
      </w:r>
      <w:r w:rsidR="00AE0CED" w:rsidRPr="00B47821">
        <w:rPr>
          <w:rFonts w:ascii="Tahoma" w:hAnsi="Tahoma"/>
          <w:b/>
          <w:bCs/>
          <w:sz w:val="20"/>
          <w:szCs w:val="20"/>
          <w:lang w:val="fr-CA"/>
        </w:rPr>
        <w:t>:</w:t>
      </w:r>
      <w:r w:rsidR="00AE0CED" w:rsidRPr="00B47821">
        <w:rPr>
          <w:rFonts w:ascii="Tahoma" w:hAnsi="Tahoma"/>
          <w:sz w:val="20"/>
          <w:szCs w:val="20"/>
          <w:lang w:val="fr-CA"/>
        </w:rPr>
        <w:t xml:space="preserve"> Quelles sont les compétences nécessaires? Comment le projet peut-il s’assurer d’avoir suffisamment de compétences pour atteindre ses objectifs transformateurs</w:t>
      </w:r>
      <w:r w:rsidR="008C55FB" w:rsidRPr="00B47821">
        <w:rPr>
          <w:rFonts w:ascii="Tahoma" w:eastAsia="Tahoma" w:hAnsi="Tahoma" w:cs="Tahoma"/>
          <w:color w:val="000000"/>
          <w:sz w:val="20"/>
          <w:szCs w:val="20"/>
          <w:lang w:val="fr-CA"/>
        </w:rPr>
        <w:t>?</w:t>
      </w:r>
    </w:p>
    <w:p w14:paraId="15B94AB1" w14:textId="77777777" w:rsidR="008C55FB" w:rsidRPr="00B47821" w:rsidRDefault="008C55FB" w:rsidP="00FF0D18">
      <w:pPr>
        <w:spacing w:line="276" w:lineRule="auto"/>
        <w:rPr>
          <w:rFonts w:ascii="Tahoma" w:eastAsia="Tahoma" w:hAnsi="Tahoma" w:cs="Tahoma"/>
          <w:color w:val="000000" w:themeColor="text1"/>
          <w:sz w:val="20"/>
          <w:szCs w:val="20"/>
          <w:lang w:val="fr-CA"/>
        </w:rPr>
      </w:pPr>
    </w:p>
    <w:p w14:paraId="504F19F1" w14:textId="1713CFA4" w:rsidR="009B03BF" w:rsidRPr="00131818" w:rsidRDefault="00AE0CED" w:rsidP="00131818">
      <w:pPr>
        <w:pStyle w:val="ListParagraph"/>
        <w:numPr>
          <w:ilvl w:val="0"/>
          <w:numId w:val="18"/>
        </w:numPr>
        <w:spacing w:line="276" w:lineRule="auto"/>
        <w:rPr>
          <w:rStyle w:val="Heading3Char"/>
          <w:rFonts w:ascii="Tahoma" w:hAnsi="Tahoma"/>
          <w:lang w:val="fr-CA"/>
        </w:rPr>
      </w:pPr>
      <w:r w:rsidRPr="00B47821">
        <w:rPr>
          <w:rFonts w:ascii="Tahoma" w:hAnsi="Tahoma" w:cs="Tahoma"/>
          <w:sz w:val="20"/>
          <w:szCs w:val="20"/>
          <w:lang w:val="fr-CA"/>
        </w:rPr>
        <w:t>Avant de rejoindre votre sous-groupe, pensez à la discussion sur l’approche fondée sur les droits de la personne comme étant tout aussi importante pour la mise en œuvre et l’établissement de procédures.</w:t>
      </w:r>
      <w:r w:rsidR="008C55FB" w:rsidRPr="00B47821">
        <w:rPr>
          <w:rFonts w:ascii="Tahoma" w:hAnsi="Tahoma" w:cs="Tahoma"/>
          <w:sz w:val="20"/>
          <w:szCs w:val="20"/>
          <w:lang w:val="fr-CA"/>
        </w:rPr>
        <w:t xml:space="preserve"> </w:t>
      </w:r>
      <w:r w:rsidRPr="00B47821">
        <w:rPr>
          <w:rFonts w:ascii="Tahoma" w:hAnsi="Tahoma" w:cs="Tahoma"/>
          <w:sz w:val="20"/>
          <w:szCs w:val="20"/>
          <w:lang w:val="fr-CA"/>
        </w:rPr>
        <w:t xml:space="preserve">Assurez-vous d’intégrer ces discussions dans votre analyse (voir ci-dessous). </w:t>
      </w:r>
    </w:p>
    <w:tbl>
      <w:tblPr>
        <w:tblStyle w:val="TableGrid"/>
        <w:tblpPr w:leftFromText="180" w:rightFromText="180" w:vertAnchor="text" w:horzAnchor="margin" w:tblpXSpec="center"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1482"/>
      </w:tblGrid>
      <w:tr w:rsidR="00AA05E1" w:rsidRPr="00B47821" w14:paraId="0DBF6021" w14:textId="77777777" w:rsidTr="0091081C">
        <w:tc>
          <w:tcPr>
            <w:tcW w:w="11482" w:type="dxa"/>
            <w:shd w:val="clear" w:color="auto" w:fill="F9D380"/>
          </w:tcPr>
          <w:p w14:paraId="766E2AAA" w14:textId="77777777" w:rsidR="00AA05E1" w:rsidRPr="00131818" w:rsidRDefault="00AA05E1" w:rsidP="00AA05E1">
            <w:pPr>
              <w:spacing w:line="276" w:lineRule="auto"/>
              <w:ind w:left="315"/>
              <w:rPr>
                <w:rFonts w:ascii="Tahoma" w:eastAsia="Tahoma" w:hAnsi="Tahoma" w:cs="Tahoma"/>
                <w:b/>
                <w:color w:val="000000" w:themeColor="text1"/>
                <w:sz w:val="10"/>
                <w:szCs w:val="10"/>
                <w:lang w:val="fr-CA"/>
              </w:rPr>
            </w:pPr>
          </w:p>
          <w:p w14:paraId="7B67BDE8" w14:textId="705AA86F" w:rsidR="00AA05E1" w:rsidRPr="00B47821" w:rsidRDefault="00AE0CED" w:rsidP="00AA05E1">
            <w:pPr>
              <w:spacing w:line="276" w:lineRule="auto"/>
              <w:ind w:left="315"/>
              <w:rPr>
                <w:rFonts w:ascii="Tahoma" w:eastAsia="Tahoma" w:hAnsi="Tahoma" w:cs="Tahoma"/>
                <w:color w:val="000000" w:themeColor="text1"/>
                <w:sz w:val="20"/>
                <w:szCs w:val="20"/>
                <w:lang w:val="fr-CA"/>
              </w:rPr>
            </w:pPr>
            <w:r w:rsidRPr="00B47821">
              <w:rPr>
                <w:rFonts w:ascii="Tahoma" w:hAnsi="Tahoma"/>
                <w:b/>
                <w:color w:val="3A4888"/>
                <w:sz w:val="20"/>
                <w:szCs w:val="20"/>
                <w:lang w:val="fr-CA"/>
              </w:rPr>
              <w:t xml:space="preserve">Égalité et non-discrimination </w:t>
            </w:r>
            <w:r w:rsidRPr="00B47821">
              <w:rPr>
                <w:rFonts w:ascii="Tahoma" w:hAnsi="Tahoma"/>
                <w:bCs/>
                <w:sz w:val="20"/>
                <w:szCs w:val="20"/>
                <w:lang w:val="fr-CA"/>
              </w:rPr>
              <w:t>:</w:t>
            </w:r>
            <w:r w:rsidRPr="00B47821">
              <w:rPr>
                <w:rFonts w:ascii="Tahoma" w:hAnsi="Tahoma"/>
                <w:b/>
                <w:color w:val="3A4888"/>
                <w:sz w:val="20"/>
                <w:szCs w:val="20"/>
                <w:lang w:val="fr-CA"/>
              </w:rPr>
              <w:t xml:space="preserve"> </w:t>
            </w:r>
            <w:r w:rsidRPr="00B47821">
              <w:rPr>
                <w:rFonts w:ascii="Tahoma" w:hAnsi="Tahoma"/>
                <w:sz w:val="20"/>
                <w:szCs w:val="20"/>
                <w:lang w:val="fr-CA"/>
              </w:rPr>
              <w:t>Toutes les personnes sont égales en tant qu’êtres humains; elles doivent toutes jouir de leurs droits fondamentaux sans discrimination d’aucune sorte</w:t>
            </w:r>
            <w:r w:rsidR="00AA05E1" w:rsidRPr="00B47821">
              <w:rPr>
                <w:rFonts w:ascii="Tahoma" w:eastAsia="Tahoma" w:hAnsi="Tahoma" w:cs="Tahoma"/>
                <w:color w:val="000000" w:themeColor="text1"/>
                <w:sz w:val="20"/>
                <w:szCs w:val="20"/>
                <w:lang w:val="fr-CA"/>
              </w:rPr>
              <w:t>.</w:t>
            </w:r>
          </w:p>
          <w:p w14:paraId="55ED5AC0" w14:textId="77777777" w:rsidR="00AA05E1" w:rsidRPr="00B47821" w:rsidRDefault="00AA05E1" w:rsidP="00AA05E1">
            <w:pPr>
              <w:spacing w:line="276" w:lineRule="auto"/>
              <w:ind w:left="315"/>
              <w:rPr>
                <w:rFonts w:ascii="Tahoma" w:eastAsia="Tahoma" w:hAnsi="Tahoma" w:cs="Tahoma"/>
                <w:color w:val="000000" w:themeColor="text1"/>
                <w:sz w:val="20"/>
                <w:szCs w:val="20"/>
                <w:lang w:val="fr-CA"/>
              </w:rPr>
            </w:pPr>
          </w:p>
        </w:tc>
      </w:tr>
      <w:tr w:rsidR="00AA05E1" w:rsidRPr="00B47821" w14:paraId="65F192E3" w14:textId="77777777" w:rsidTr="0091081C">
        <w:tc>
          <w:tcPr>
            <w:tcW w:w="11482" w:type="dxa"/>
            <w:shd w:val="clear" w:color="auto" w:fill="F9D380"/>
          </w:tcPr>
          <w:p w14:paraId="01D78671" w14:textId="3B47A78C" w:rsidR="00AA05E1" w:rsidRPr="00B47821" w:rsidRDefault="00AE0CED" w:rsidP="00AA05E1">
            <w:pPr>
              <w:spacing w:line="276" w:lineRule="auto"/>
              <w:ind w:left="315"/>
              <w:rPr>
                <w:rFonts w:ascii="Tahoma" w:eastAsia="Tahoma" w:hAnsi="Tahoma" w:cs="Tahoma"/>
                <w:color w:val="000000" w:themeColor="text1"/>
                <w:sz w:val="20"/>
                <w:szCs w:val="20"/>
                <w:lang w:val="fr-CA"/>
              </w:rPr>
            </w:pPr>
            <w:r w:rsidRPr="00B47821">
              <w:rPr>
                <w:rFonts w:ascii="Tahoma" w:hAnsi="Tahoma"/>
                <w:b/>
                <w:color w:val="3A4888"/>
                <w:sz w:val="20"/>
                <w:szCs w:val="20"/>
                <w:lang w:val="fr-CA"/>
              </w:rPr>
              <w:t xml:space="preserve">Participation et inclusion </w:t>
            </w:r>
            <w:r w:rsidRPr="00B47821">
              <w:rPr>
                <w:rFonts w:ascii="Tahoma" w:hAnsi="Tahoma"/>
                <w:sz w:val="20"/>
                <w:szCs w:val="20"/>
                <w:lang w:val="fr-CA"/>
              </w:rPr>
              <w:t>: Toutes les personnes ont le droit de participer et de contribuer librement, activement et effectivement au développement civil, politique, économique, social, culturel, et d’en bénéficier. La voix et les intérêts des personnes touchées sont pris en compte sur les enjeux qui les touchent et sur le développement de leur société</w:t>
            </w:r>
            <w:r w:rsidR="00AA05E1" w:rsidRPr="00B47821">
              <w:rPr>
                <w:rFonts w:ascii="Tahoma" w:eastAsia="Tahoma" w:hAnsi="Tahoma" w:cs="Tahoma"/>
                <w:color w:val="000000" w:themeColor="text1"/>
                <w:sz w:val="20"/>
                <w:szCs w:val="20"/>
                <w:lang w:val="fr-CA"/>
              </w:rPr>
              <w:t>.</w:t>
            </w:r>
          </w:p>
          <w:p w14:paraId="444D5639" w14:textId="77777777" w:rsidR="00AA05E1" w:rsidRPr="00B47821" w:rsidRDefault="00AA05E1" w:rsidP="00AA05E1">
            <w:pPr>
              <w:spacing w:line="276" w:lineRule="auto"/>
              <w:ind w:left="315"/>
              <w:rPr>
                <w:rFonts w:ascii="Tahoma" w:eastAsia="Tahoma" w:hAnsi="Tahoma" w:cs="Tahoma"/>
                <w:color w:val="000000" w:themeColor="text1"/>
                <w:sz w:val="20"/>
                <w:szCs w:val="20"/>
                <w:lang w:val="fr-CA"/>
              </w:rPr>
            </w:pPr>
          </w:p>
        </w:tc>
      </w:tr>
      <w:tr w:rsidR="00AA05E1" w:rsidRPr="00B47821" w14:paraId="43F88DF2" w14:textId="77777777" w:rsidTr="0091081C">
        <w:tc>
          <w:tcPr>
            <w:tcW w:w="11482" w:type="dxa"/>
            <w:shd w:val="clear" w:color="auto" w:fill="F9D380"/>
          </w:tcPr>
          <w:p w14:paraId="65A323E7" w14:textId="4D402D76" w:rsidR="00AA05E1" w:rsidRPr="00B47821" w:rsidRDefault="00AE0CED" w:rsidP="00AA05E1">
            <w:pPr>
              <w:spacing w:line="276" w:lineRule="auto"/>
              <w:ind w:left="315"/>
              <w:rPr>
                <w:rFonts w:ascii="Tahoma" w:eastAsia="Tahoma" w:hAnsi="Tahoma" w:cs="Tahoma"/>
                <w:color w:val="000000" w:themeColor="text1"/>
                <w:sz w:val="20"/>
                <w:szCs w:val="20"/>
                <w:lang w:val="fr-CA"/>
              </w:rPr>
            </w:pPr>
            <w:r w:rsidRPr="00B47821">
              <w:rPr>
                <w:rFonts w:ascii="Tahoma" w:hAnsi="Tahoma"/>
                <w:b/>
                <w:color w:val="3A4888"/>
                <w:sz w:val="20"/>
                <w:szCs w:val="20"/>
                <w:lang w:val="fr-CA"/>
              </w:rPr>
              <w:t xml:space="preserve">Transparence et obligation de rendre des comptes </w:t>
            </w:r>
            <w:r w:rsidRPr="00B47821">
              <w:rPr>
                <w:rFonts w:ascii="Tahoma" w:hAnsi="Tahoma"/>
                <w:sz w:val="20"/>
                <w:szCs w:val="20"/>
                <w:lang w:val="fr-CA"/>
              </w:rPr>
              <w:t>: Toutes les personnes ont accès à l’information sur les politiques, les décisions et l’affectation des fonds; elles ont le pouvoir d’obliger les personnes qui ont des obligations à remplir de rendre des comptes. Les acteurs étatiques et non étatiques s’acquittent de leurs obligations et responsabilités applicables</w:t>
            </w:r>
            <w:r w:rsidR="00AA05E1" w:rsidRPr="00B47821">
              <w:rPr>
                <w:rFonts w:ascii="Tahoma" w:eastAsia="Tahoma" w:hAnsi="Tahoma" w:cs="Tahoma"/>
                <w:color w:val="000000" w:themeColor="text1"/>
                <w:sz w:val="20"/>
                <w:szCs w:val="20"/>
                <w:lang w:val="fr-CA"/>
              </w:rPr>
              <w:t>.</w:t>
            </w:r>
          </w:p>
          <w:p w14:paraId="7F9CF88F" w14:textId="2F3D81A3" w:rsidR="009A2249" w:rsidRPr="00B47821" w:rsidRDefault="009A2249" w:rsidP="00AA05E1">
            <w:pPr>
              <w:spacing w:line="276" w:lineRule="auto"/>
              <w:ind w:left="315"/>
              <w:rPr>
                <w:rFonts w:ascii="Tahoma" w:eastAsia="Tahoma" w:hAnsi="Tahoma" w:cs="Tahoma"/>
                <w:color w:val="000000" w:themeColor="text1"/>
                <w:sz w:val="20"/>
                <w:szCs w:val="20"/>
                <w:lang w:val="fr-CA"/>
              </w:rPr>
            </w:pPr>
          </w:p>
        </w:tc>
      </w:tr>
      <w:tr w:rsidR="00AA05E1" w:rsidRPr="00B47821" w14:paraId="7E425156" w14:textId="77777777" w:rsidTr="0091081C">
        <w:tc>
          <w:tcPr>
            <w:tcW w:w="11482" w:type="dxa"/>
            <w:shd w:val="clear" w:color="auto" w:fill="F9D380"/>
          </w:tcPr>
          <w:p w14:paraId="316A4A77" w14:textId="6E645B66" w:rsidR="00AA05E1" w:rsidRPr="00B47821" w:rsidRDefault="00AA05E1" w:rsidP="00AA05E1">
            <w:pPr>
              <w:spacing w:line="276" w:lineRule="auto"/>
              <w:ind w:left="315"/>
              <w:rPr>
                <w:rFonts w:ascii="Tahoma" w:eastAsia="Tahoma" w:hAnsi="Tahoma" w:cs="Tahoma"/>
                <w:color w:val="3A4888"/>
                <w:sz w:val="16"/>
                <w:szCs w:val="16"/>
                <w:lang w:val="fr-CA"/>
              </w:rPr>
            </w:pPr>
            <w:r w:rsidRPr="00B47821">
              <w:rPr>
                <w:rFonts w:ascii="Tahoma" w:eastAsia="Tahoma" w:hAnsi="Tahoma" w:cs="Tahoma"/>
                <w:color w:val="3A4888"/>
                <w:sz w:val="16"/>
                <w:szCs w:val="16"/>
                <w:lang w:val="fr-CA"/>
              </w:rPr>
              <w:t>(</w:t>
            </w:r>
            <w:hyperlink r:id="rId43" w:history="1">
              <w:r w:rsidR="00AE0CED" w:rsidRPr="00B47821">
                <w:rPr>
                  <w:rStyle w:val="Hyperlink"/>
                  <w:rFonts w:ascii="Tahoma" w:eastAsia="Tahoma" w:hAnsi="Tahoma" w:cs="Tahoma"/>
                  <w:sz w:val="16"/>
                  <w:szCs w:val="16"/>
                  <w:lang w:val="fr-CA"/>
                </w:rPr>
                <w:t>https://www.international.gc.ca/world-monde/issues_development-enjeux_developpement/priorities-priorites/human_rights-droits_personne.aspx?lang=fra</w:t>
              </w:r>
            </w:hyperlink>
            <w:r w:rsidRPr="00B47821">
              <w:rPr>
                <w:rFonts w:ascii="Tahoma" w:eastAsia="Tahoma" w:hAnsi="Tahoma" w:cs="Tahoma"/>
                <w:color w:val="3A4888"/>
                <w:sz w:val="16"/>
                <w:szCs w:val="16"/>
                <w:lang w:val="fr-CA"/>
              </w:rPr>
              <w:t>)</w:t>
            </w:r>
          </w:p>
          <w:p w14:paraId="55B790FE" w14:textId="77777777" w:rsidR="00AA05E1" w:rsidRPr="00131818" w:rsidRDefault="00AA05E1" w:rsidP="00AA05E1">
            <w:pPr>
              <w:spacing w:line="276" w:lineRule="auto"/>
              <w:ind w:left="315"/>
              <w:rPr>
                <w:rFonts w:ascii="Tahoma" w:eastAsia="Tahoma" w:hAnsi="Tahoma" w:cs="Tahoma"/>
                <w:color w:val="000000" w:themeColor="text1"/>
                <w:sz w:val="10"/>
                <w:szCs w:val="10"/>
                <w:lang w:val="fr-CA"/>
              </w:rPr>
            </w:pPr>
          </w:p>
        </w:tc>
      </w:tr>
    </w:tbl>
    <w:p w14:paraId="5D33B97C" w14:textId="343E198C" w:rsidR="008C55FB" w:rsidRPr="00B47821" w:rsidRDefault="008C55FB" w:rsidP="00FF0D18">
      <w:pPr>
        <w:spacing w:line="276" w:lineRule="auto"/>
        <w:rPr>
          <w:rFonts w:ascii="Tahoma" w:hAnsi="Tahoma" w:cs="Tahoma"/>
          <w:sz w:val="20"/>
          <w:szCs w:val="20"/>
          <w:lang w:val="fr-CA"/>
        </w:rPr>
      </w:pPr>
    </w:p>
    <w:p w14:paraId="4D66E773" w14:textId="7FCA0D93" w:rsidR="009B03BF" w:rsidRPr="00B47821" w:rsidRDefault="009B03BF" w:rsidP="00FF0D18">
      <w:pPr>
        <w:spacing w:line="276" w:lineRule="auto"/>
        <w:rPr>
          <w:rFonts w:ascii="Tahoma" w:hAnsi="Tahoma" w:cs="Tahoma"/>
          <w:sz w:val="20"/>
          <w:szCs w:val="20"/>
          <w:lang w:val="fr-CA"/>
        </w:rPr>
      </w:pPr>
    </w:p>
    <w:p w14:paraId="0577C8B3" w14:textId="5F5B3E16" w:rsidR="009B03BF" w:rsidRPr="00B47821" w:rsidRDefault="009B03BF" w:rsidP="00FF0D18">
      <w:pPr>
        <w:spacing w:line="276" w:lineRule="auto"/>
        <w:rPr>
          <w:rFonts w:ascii="Tahoma" w:hAnsi="Tahoma" w:cs="Tahoma"/>
          <w:sz w:val="20"/>
          <w:szCs w:val="20"/>
          <w:lang w:val="fr-CA"/>
        </w:rPr>
      </w:pPr>
    </w:p>
    <w:p w14:paraId="4A69C1A3" w14:textId="5636566A" w:rsidR="009B03BF" w:rsidRPr="00B47821" w:rsidRDefault="009B03BF" w:rsidP="00FF0D18">
      <w:pPr>
        <w:spacing w:line="276" w:lineRule="auto"/>
        <w:rPr>
          <w:rFonts w:ascii="Tahoma" w:hAnsi="Tahoma" w:cs="Tahoma"/>
          <w:sz w:val="20"/>
          <w:szCs w:val="20"/>
          <w:lang w:val="fr-CA"/>
        </w:rPr>
      </w:pPr>
    </w:p>
    <w:p w14:paraId="3C2EFDE0" w14:textId="1F6D71F5" w:rsidR="008C55FB" w:rsidRPr="00B47821" w:rsidRDefault="00AA6ACA" w:rsidP="00FF0D18">
      <w:pPr>
        <w:pStyle w:val="ListParagraph"/>
        <w:numPr>
          <w:ilvl w:val="0"/>
          <w:numId w:val="18"/>
        </w:numPr>
        <w:spacing w:line="276" w:lineRule="auto"/>
        <w:rPr>
          <w:rFonts w:ascii="Tahoma" w:hAnsi="Tahoma" w:cs="Tahoma"/>
          <w:sz w:val="20"/>
          <w:szCs w:val="20"/>
          <w:lang w:val="fr-CA"/>
        </w:rPr>
      </w:pPr>
      <w:r w:rsidRPr="00B47821">
        <w:rPr>
          <w:rFonts w:ascii="Tahoma" w:hAnsi="Tahoma"/>
          <w:noProof/>
          <w:lang w:val="fr-CA"/>
        </w:rPr>
        <w:lastRenderedPageBreak/>
        <mc:AlternateContent>
          <mc:Choice Requires="wps">
            <w:drawing>
              <wp:anchor distT="0" distB="0" distL="114300" distR="114300" simplePos="0" relativeHeight="251822080" behindDoc="0" locked="0" layoutInCell="1" allowOverlap="1" wp14:anchorId="55DA9A98" wp14:editId="0B39825F">
                <wp:simplePos x="0" y="0"/>
                <wp:positionH relativeFrom="column">
                  <wp:posOffset>8811895</wp:posOffset>
                </wp:positionH>
                <wp:positionV relativeFrom="page">
                  <wp:posOffset>606710</wp:posOffset>
                </wp:positionV>
                <wp:extent cx="345440" cy="150050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AF52E66" w14:textId="77777777" w:rsidR="001064E2" w:rsidRPr="00AA6ACA" w:rsidRDefault="001064E2" w:rsidP="00065B1E">
                            <w:pPr>
                              <w:jc w:val="center"/>
                              <w:rPr>
                                <w:rFonts w:ascii="Tahoma" w:hAnsi="Tahoma" w:cs="Tahoma"/>
                                <w:sz w:val="20"/>
                                <w:szCs w:val="20"/>
                                <w:lang w:val="fr-CA"/>
                              </w:rPr>
                            </w:pPr>
                            <w:r w:rsidRPr="00AA6ACA">
                              <w:rPr>
                                <w:rFonts w:ascii="Tahoma" w:hAnsi="Tahoma" w:cs="Tahoma"/>
                                <w:sz w:val="20"/>
                                <w:szCs w:val="20"/>
                                <w:lang w:val="fr-CA"/>
                              </w:rPr>
                              <w:t>Onzième séance</w:t>
                            </w:r>
                          </w:p>
                          <w:p w14:paraId="4220556C" w14:textId="23F7228D" w:rsidR="001064E2" w:rsidRPr="00AA6ACA" w:rsidRDefault="001064E2" w:rsidP="00E5034A">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DA9A98" id="Text Box 44" o:spid="_x0000_s1067" type="#_x0000_t202" style="position:absolute;left:0;text-align:left;margin-left:693.85pt;margin-top:47.75pt;width:27.2pt;height:118.15pt;z-index:2518220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VbARwIAAIcEAAAOAAAAZHJzL2Uyb0RvYy54bWysVFGP2jAMfp+0/xDlfbSFw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" fillcolor="#491a36" stroked="f" strokeweight=".5pt">
                <v:textbox style="layout-flow:vertical;mso-layout-flow-alt:bottom-to-top">
                  <w:txbxContent>
                    <w:p w14:paraId="5AF52E66" w14:textId="77777777" w:rsidR="001064E2" w:rsidRPr="00AA6ACA" w:rsidRDefault="001064E2" w:rsidP="00065B1E">
                      <w:pPr>
                        <w:jc w:val="center"/>
                        <w:rPr>
                          <w:rFonts w:ascii="Tahoma" w:hAnsi="Tahoma" w:cs="Tahoma"/>
                          <w:sz w:val="20"/>
                          <w:szCs w:val="20"/>
                          <w:lang w:val="fr-CA"/>
                        </w:rPr>
                      </w:pPr>
                      <w:r w:rsidRPr="00AA6ACA">
                        <w:rPr>
                          <w:rFonts w:ascii="Tahoma" w:hAnsi="Tahoma" w:cs="Tahoma"/>
                          <w:sz w:val="20"/>
                          <w:szCs w:val="20"/>
                          <w:lang w:val="fr-CA"/>
                        </w:rPr>
                        <w:t>Onzième séance</w:t>
                      </w:r>
                    </w:p>
                    <w:p w14:paraId="4220556C" w14:textId="23F7228D" w:rsidR="001064E2" w:rsidRPr="00AA6ACA" w:rsidRDefault="001064E2" w:rsidP="00E5034A">
                      <w:pPr>
                        <w:jc w:val="center"/>
                        <w:rPr>
                          <w:rFonts w:ascii="Tahoma" w:hAnsi="Tahoma" w:cs="Tahoma"/>
                          <w:sz w:val="20"/>
                          <w:szCs w:val="20"/>
                        </w:rPr>
                      </w:pPr>
                    </w:p>
                  </w:txbxContent>
                </v:textbox>
                <w10:wrap anchory="page"/>
              </v:shape>
            </w:pict>
          </mc:Fallback>
        </mc:AlternateContent>
      </w:r>
      <w:r w:rsidR="00AE0CED" w:rsidRPr="00B47821">
        <w:rPr>
          <w:rFonts w:ascii="Tahoma" w:hAnsi="Tahoma" w:cs="Tahoma"/>
          <w:sz w:val="20"/>
          <w:szCs w:val="20"/>
          <w:lang w:val="fr-CA"/>
        </w:rPr>
        <w:t xml:space="preserve">Désignez une personne pour prendre des notes pour le groupe, ou si vous préférez, vous pouvez tous et toutes contribuer aux notes </w:t>
      </w:r>
      <w:r w:rsidR="000162CC" w:rsidRPr="00B47821">
        <w:rPr>
          <w:rFonts w:ascii="Tahoma" w:hAnsi="Tahoma" w:cs="Tahoma"/>
          <w:sz w:val="20"/>
          <w:szCs w:val="20"/>
          <w:lang w:val="fr-CA"/>
        </w:rPr>
        <w:t>sur la discussion</w:t>
      </w:r>
      <w:r w:rsidR="00AE0CED" w:rsidRPr="00B47821">
        <w:rPr>
          <w:rFonts w:ascii="Tahoma" w:hAnsi="Tahoma" w:cs="Tahoma"/>
          <w:sz w:val="20"/>
          <w:szCs w:val="20"/>
          <w:lang w:val="fr-CA"/>
        </w:rPr>
        <w:t xml:space="preserve"> de votre groupe. Cliquez sur le lien </w:t>
      </w:r>
      <w:r w:rsidR="008C55FB" w:rsidRPr="00B47821">
        <w:rPr>
          <w:rFonts w:ascii="Tahoma" w:hAnsi="Tahoma" w:cs="Tahoma"/>
          <w:sz w:val="20"/>
          <w:szCs w:val="20"/>
          <w:lang w:val="fr-CA"/>
        </w:rPr>
        <w:t xml:space="preserve">Google Doc </w:t>
      </w:r>
      <w:r w:rsidR="00AE0CED" w:rsidRPr="00B47821">
        <w:rPr>
          <w:rFonts w:ascii="Tahoma" w:hAnsi="Tahoma" w:cs="Tahoma"/>
          <w:sz w:val="20"/>
          <w:szCs w:val="20"/>
          <w:lang w:val="fr-CA"/>
        </w:rPr>
        <w:t xml:space="preserve">pour </w:t>
      </w:r>
      <w:r w:rsidR="000162CC" w:rsidRPr="00B47821">
        <w:rPr>
          <w:rFonts w:ascii="Tahoma" w:hAnsi="Tahoma" w:cs="Tahoma"/>
          <w:sz w:val="20"/>
          <w:szCs w:val="20"/>
          <w:lang w:val="fr-CA"/>
        </w:rPr>
        <w:t xml:space="preserve">obtenir </w:t>
      </w:r>
      <w:r w:rsidR="00AE0CED" w:rsidRPr="00B47821">
        <w:rPr>
          <w:rFonts w:ascii="Tahoma" w:hAnsi="Tahoma" w:cs="Tahoma"/>
          <w:sz w:val="20"/>
          <w:szCs w:val="20"/>
          <w:lang w:val="fr-CA"/>
        </w:rPr>
        <w:t xml:space="preserve">un modèle de </w:t>
      </w:r>
      <w:r w:rsidR="00C6513E" w:rsidRPr="00B47821">
        <w:rPr>
          <w:rFonts w:ascii="Tahoma" w:hAnsi="Tahoma" w:cs="Tahoma"/>
          <w:sz w:val="20"/>
          <w:szCs w:val="20"/>
          <w:lang w:val="fr-CA"/>
        </w:rPr>
        <w:t xml:space="preserve">séance de </w:t>
      </w:r>
      <w:r w:rsidR="000162CC" w:rsidRPr="00B47821">
        <w:rPr>
          <w:rFonts w:ascii="Tahoma" w:hAnsi="Tahoma" w:cs="Tahoma"/>
          <w:sz w:val="20"/>
          <w:szCs w:val="20"/>
          <w:lang w:val="fr-CA"/>
        </w:rPr>
        <w:t>remue-méninges</w:t>
      </w:r>
      <w:r w:rsidR="00C6513E" w:rsidRPr="00B47821">
        <w:rPr>
          <w:rFonts w:ascii="Tahoma" w:hAnsi="Tahoma" w:cs="Tahoma"/>
          <w:sz w:val="20"/>
          <w:szCs w:val="20"/>
          <w:lang w:val="fr-CA"/>
        </w:rPr>
        <w:t xml:space="preserve"> afin de </w:t>
      </w:r>
      <w:r w:rsidR="000162CC" w:rsidRPr="00B47821">
        <w:rPr>
          <w:rFonts w:ascii="Tahoma" w:hAnsi="Tahoma" w:cs="Tahoma"/>
          <w:sz w:val="20"/>
          <w:szCs w:val="20"/>
          <w:lang w:val="fr-CA"/>
        </w:rPr>
        <w:t>prendre des notes sur</w:t>
      </w:r>
      <w:r w:rsidR="00C6513E" w:rsidRPr="00B47821">
        <w:rPr>
          <w:rFonts w:ascii="Tahoma" w:hAnsi="Tahoma" w:cs="Tahoma"/>
          <w:sz w:val="20"/>
          <w:szCs w:val="20"/>
          <w:lang w:val="fr-CA"/>
        </w:rPr>
        <w:t xml:space="preserve"> la discussion de votre groupe.</w:t>
      </w:r>
    </w:p>
    <w:p w14:paraId="71CE3FAE" w14:textId="299F91A3" w:rsidR="008C55FB" w:rsidRPr="00B47821" w:rsidRDefault="008C55FB" w:rsidP="00FF0D18">
      <w:pPr>
        <w:spacing w:line="276" w:lineRule="auto"/>
        <w:rPr>
          <w:rFonts w:ascii="Tahoma" w:hAnsi="Tahoma" w:cs="Tahoma"/>
          <w:sz w:val="20"/>
          <w:szCs w:val="20"/>
          <w:lang w:val="fr-CA"/>
        </w:rPr>
      </w:pPr>
    </w:p>
    <w:p w14:paraId="106DF717" w14:textId="6C6CA7C7" w:rsidR="008C55FB" w:rsidRPr="00B47821" w:rsidRDefault="00C6513E" w:rsidP="00FF0D18">
      <w:pPr>
        <w:pStyle w:val="ListParagraph"/>
        <w:numPr>
          <w:ilvl w:val="0"/>
          <w:numId w:val="18"/>
        </w:numPr>
        <w:spacing w:line="276" w:lineRule="auto"/>
        <w:rPr>
          <w:rFonts w:ascii="Tahoma" w:hAnsi="Tahoma" w:cs="Tahoma"/>
          <w:sz w:val="20"/>
          <w:szCs w:val="20"/>
          <w:lang w:val="fr-CA"/>
        </w:rPr>
      </w:pPr>
      <w:r w:rsidRPr="00B47821">
        <w:rPr>
          <w:rFonts w:ascii="Tahoma" w:hAnsi="Tahoma" w:cs="Tahoma"/>
          <w:sz w:val="20"/>
          <w:szCs w:val="20"/>
          <w:lang w:val="fr-CA"/>
        </w:rPr>
        <w:t xml:space="preserve">Chaque sous-groupe aura environ </w:t>
      </w:r>
      <w:r w:rsidR="008C55FB" w:rsidRPr="00B47821">
        <w:rPr>
          <w:rFonts w:ascii="Tahoma" w:hAnsi="Tahoma" w:cs="Tahoma"/>
          <w:b/>
          <w:bCs/>
          <w:sz w:val="20"/>
          <w:szCs w:val="20"/>
          <w:lang w:val="fr-CA"/>
        </w:rPr>
        <w:t>30 minutes</w:t>
      </w:r>
      <w:r w:rsidR="008C55FB" w:rsidRPr="00B47821">
        <w:rPr>
          <w:rFonts w:ascii="Tahoma" w:hAnsi="Tahoma" w:cs="Tahoma"/>
          <w:sz w:val="20"/>
          <w:szCs w:val="20"/>
          <w:lang w:val="fr-CA"/>
        </w:rPr>
        <w:t xml:space="preserve"> </w:t>
      </w:r>
      <w:r w:rsidRPr="00B47821">
        <w:rPr>
          <w:rFonts w:ascii="Tahoma" w:hAnsi="Tahoma" w:cs="Tahoma"/>
          <w:sz w:val="20"/>
          <w:szCs w:val="20"/>
          <w:lang w:val="fr-CA"/>
        </w:rPr>
        <w:t xml:space="preserve">pour discuter et prendre des notes. </w:t>
      </w:r>
    </w:p>
    <w:p w14:paraId="65ACF104" w14:textId="627ED824" w:rsidR="008C55FB" w:rsidRPr="00B47821" w:rsidRDefault="008C55FB" w:rsidP="00FF0D18">
      <w:pPr>
        <w:pStyle w:val="ListParagraph"/>
        <w:spacing w:line="276" w:lineRule="auto"/>
        <w:rPr>
          <w:rFonts w:ascii="Tahoma" w:hAnsi="Tahoma" w:cs="Tahoma"/>
          <w:sz w:val="20"/>
          <w:szCs w:val="20"/>
          <w:lang w:val="fr-CA"/>
        </w:rPr>
      </w:pPr>
    </w:p>
    <w:p w14:paraId="49B762FE" w14:textId="673FA932" w:rsidR="008C55FB" w:rsidRPr="00B47821" w:rsidRDefault="00C6513E" w:rsidP="00FF0D18">
      <w:pPr>
        <w:pStyle w:val="ListParagraph"/>
        <w:numPr>
          <w:ilvl w:val="0"/>
          <w:numId w:val="18"/>
        </w:numPr>
        <w:spacing w:line="276" w:lineRule="auto"/>
        <w:rPr>
          <w:rFonts w:ascii="Tahoma" w:hAnsi="Tahoma" w:cs="Tahoma"/>
          <w:sz w:val="20"/>
          <w:szCs w:val="20"/>
          <w:lang w:val="fr-CA"/>
        </w:rPr>
      </w:pPr>
      <w:r w:rsidRPr="00B47821">
        <w:rPr>
          <w:rFonts w:ascii="Tahoma" w:hAnsi="Tahoma" w:cs="Tahoma"/>
          <w:sz w:val="20"/>
          <w:szCs w:val="20"/>
          <w:lang w:val="fr-CA"/>
        </w:rPr>
        <w:t>Après</w:t>
      </w:r>
      <w:r w:rsidR="008C55FB" w:rsidRPr="00B47821">
        <w:rPr>
          <w:rFonts w:ascii="Tahoma" w:hAnsi="Tahoma" w:cs="Tahoma"/>
          <w:sz w:val="20"/>
          <w:szCs w:val="20"/>
          <w:lang w:val="fr-CA"/>
        </w:rPr>
        <w:t xml:space="preserve"> </w:t>
      </w:r>
      <w:r w:rsidR="008C55FB" w:rsidRPr="00B47821">
        <w:rPr>
          <w:rFonts w:ascii="Tahoma" w:hAnsi="Tahoma" w:cs="Tahoma"/>
          <w:b/>
          <w:bCs/>
          <w:sz w:val="20"/>
          <w:szCs w:val="20"/>
          <w:lang w:val="fr-CA"/>
        </w:rPr>
        <w:t>30 minutes</w:t>
      </w:r>
      <w:r w:rsidR="008C55FB" w:rsidRPr="00B47821">
        <w:rPr>
          <w:rFonts w:ascii="Tahoma" w:hAnsi="Tahoma" w:cs="Tahoma"/>
          <w:sz w:val="20"/>
          <w:szCs w:val="20"/>
          <w:lang w:val="fr-CA"/>
        </w:rPr>
        <w:t xml:space="preserve">, </w:t>
      </w:r>
      <w:r w:rsidRPr="00B47821">
        <w:rPr>
          <w:rFonts w:ascii="Tahoma" w:hAnsi="Tahoma" w:cs="Tahoma"/>
          <w:sz w:val="20"/>
          <w:szCs w:val="20"/>
          <w:lang w:val="fr-CA"/>
        </w:rPr>
        <w:t xml:space="preserve">vous reviendrez en grand groupe pour parler de votre travail en sous-groupe. Vous parlerez des besoins/défis/risques similaires d’un projet à l’autre. </w:t>
      </w:r>
    </w:p>
    <w:p w14:paraId="0FCA7DB4" w14:textId="17C498B2" w:rsidR="008343F8" w:rsidRPr="00B47821" w:rsidRDefault="008343F8" w:rsidP="00342867">
      <w:pPr>
        <w:pStyle w:val="Heading3"/>
        <w:rPr>
          <w:rFonts w:ascii="Tahoma" w:hAnsi="Tahoma"/>
          <w:lang w:val="fr-CA"/>
        </w:rPr>
      </w:pPr>
      <w:bookmarkStart w:id="53" w:name="_Annex_11a:_Project"/>
      <w:bookmarkStart w:id="54" w:name="_Toc55761921"/>
      <w:bookmarkEnd w:id="53"/>
    </w:p>
    <w:p w14:paraId="02E35D25" w14:textId="757DFA04" w:rsidR="008343F8" w:rsidRPr="00B47821" w:rsidRDefault="008343F8" w:rsidP="00342867">
      <w:pPr>
        <w:pStyle w:val="Heading3"/>
        <w:rPr>
          <w:rFonts w:ascii="Tahoma" w:hAnsi="Tahoma"/>
          <w:lang w:val="fr-CA"/>
        </w:rPr>
      </w:pPr>
    </w:p>
    <w:p w14:paraId="282BFFD1" w14:textId="77777777" w:rsidR="008343F8" w:rsidRPr="00B47821" w:rsidRDefault="008343F8" w:rsidP="00342867">
      <w:pPr>
        <w:pStyle w:val="Heading3"/>
        <w:rPr>
          <w:rFonts w:ascii="Tahoma" w:hAnsi="Tahoma"/>
          <w:lang w:val="fr-CA"/>
        </w:rPr>
      </w:pPr>
    </w:p>
    <w:p w14:paraId="4BBCF109" w14:textId="77777777" w:rsidR="008343F8" w:rsidRPr="00B47821" w:rsidRDefault="008343F8" w:rsidP="00342867">
      <w:pPr>
        <w:pStyle w:val="Heading3"/>
        <w:rPr>
          <w:rFonts w:ascii="Tahoma" w:hAnsi="Tahoma"/>
          <w:lang w:val="fr-CA"/>
        </w:rPr>
      </w:pPr>
    </w:p>
    <w:p w14:paraId="4F1D4353" w14:textId="77777777" w:rsidR="008343F8" w:rsidRPr="00B47821" w:rsidRDefault="008343F8" w:rsidP="00342867">
      <w:pPr>
        <w:pStyle w:val="Heading3"/>
        <w:rPr>
          <w:rFonts w:ascii="Tahoma" w:hAnsi="Tahoma"/>
          <w:lang w:val="fr-CA"/>
        </w:rPr>
      </w:pPr>
    </w:p>
    <w:p w14:paraId="6CDF1CF5" w14:textId="77777777" w:rsidR="008343F8" w:rsidRPr="00B47821" w:rsidRDefault="008343F8" w:rsidP="00342867">
      <w:pPr>
        <w:pStyle w:val="Heading3"/>
        <w:rPr>
          <w:rFonts w:ascii="Tahoma" w:hAnsi="Tahoma"/>
          <w:lang w:val="fr-CA"/>
        </w:rPr>
      </w:pPr>
    </w:p>
    <w:p w14:paraId="6FEE6AA0" w14:textId="77777777" w:rsidR="008343F8" w:rsidRPr="00B47821" w:rsidRDefault="008343F8" w:rsidP="00342867">
      <w:pPr>
        <w:pStyle w:val="Heading3"/>
        <w:rPr>
          <w:rFonts w:ascii="Tahoma" w:hAnsi="Tahoma"/>
          <w:lang w:val="fr-CA"/>
        </w:rPr>
      </w:pPr>
    </w:p>
    <w:p w14:paraId="6E90B16F" w14:textId="77777777" w:rsidR="008343F8" w:rsidRPr="00B47821" w:rsidRDefault="008343F8" w:rsidP="00342867">
      <w:pPr>
        <w:pStyle w:val="Heading3"/>
        <w:rPr>
          <w:rFonts w:ascii="Tahoma" w:hAnsi="Tahoma"/>
          <w:lang w:val="fr-CA"/>
        </w:rPr>
      </w:pPr>
    </w:p>
    <w:p w14:paraId="09789F8E" w14:textId="77777777" w:rsidR="008343F8" w:rsidRPr="00B47821" w:rsidRDefault="008343F8" w:rsidP="00342867">
      <w:pPr>
        <w:pStyle w:val="Heading3"/>
        <w:rPr>
          <w:rFonts w:ascii="Tahoma" w:hAnsi="Tahoma"/>
          <w:lang w:val="fr-CA"/>
        </w:rPr>
      </w:pPr>
    </w:p>
    <w:p w14:paraId="1DDB7358" w14:textId="77777777" w:rsidR="008343F8" w:rsidRPr="00B47821" w:rsidRDefault="008343F8" w:rsidP="00342867">
      <w:pPr>
        <w:pStyle w:val="Heading3"/>
        <w:rPr>
          <w:rFonts w:ascii="Tahoma" w:hAnsi="Tahoma"/>
          <w:lang w:val="fr-CA"/>
        </w:rPr>
      </w:pPr>
    </w:p>
    <w:p w14:paraId="0E405F85" w14:textId="77777777" w:rsidR="008343F8" w:rsidRPr="00B47821" w:rsidRDefault="008343F8" w:rsidP="00342867">
      <w:pPr>
        <w:pStyle w:val="Heading3"/>
        <w:rPr>
          <w:rFonts w:ascii="Tahoma" w:hAnsi="Tahoma"/>
          <w:lang w:val="fr-CA"/>
        </w:rPr>
      </w:pPr>
    </w:p>
    <w:p w14:paraId="65D2CED4" w14:textId="77777777" w:rsidR="008343F8" w:rsidRPr="00B47821" w:rsidRDefault="008343F8" w:rsidP="00342867">
      <w:pPr>
        <w:pStyle w:val="Heading3"/>
        <w:rPr>
          <w:rFonts w:ascii="Tahoma" w:hAnsi="Tahoma"/>
          <w:lang w:val="fr-CA"/>
        </w:rPr>
      </w:pPr>
    </w:p>
    <w:p w14:paraId="28D35312" w14:textId="6EB6BFA3" w:rsidR="008343F8" w:rsidRPr="00B47821" w:rsidRDefault="008343F8" w:rsidP="00342867">
      <w:pPr>
        <w:pStyle w:val="Heading3"/>
        <w:rPr>
          <w:rFonts w:ascii="Tahoma" w:hAnsi="Tahoma"/>
          <w:lang w:val="fr-CA"/>
        </w:rPr>
      </w:pPr>
    </w:p>
    <w:p w14:paraId="73E2C5D9" w14:textId="77777777" w:rsidR="008343F8" w:rsidRPr="00B47821" w:rsidRDefault="008343F8" w:rsidP="008343F8">
      <w:pPr>
        <w:rPr>
          <w:rFonts w:ascii="Tahoma" w:hAnsi="Tahoma"/>
          <w:lang w:val="fr-CA"/>
        </w:rPr>
      </w:pPr>
    </w:p>
    <w:p w14:paraId="200DADDC" w14:textId="77777777" w:rsidR="00B456E4" w:rsidRPr="00B47821" w:rsidRDefault="00B456E4" w:rsidP="00342867">
      <w:pPr>
        <w:pStyle w:val="Heading3"/>
        <w:rPr>
          <w:rFonts w:ascii="Tahoma" w:hAnsi="Tahoma"/>
          <w:lang w:val="fr-CA"/>
        </w:rPr>
      </w:pPr>
    </w:p>
    <w:bookmarkEnd w:id="54"/>
    <w:p w14:paraId="68883246" w14:textId="1F32BDBF" w:rsidR="00B456E4" w:rsidRDefault="00B456E4" w:rsidP="00B456E4">
      <w:pPr>
        <w:rPr>
          <w:rFonts w:ascii="Tahoma" w:hAnsi="Tahoma"/>
          <w:lang w:val="fr-CA"/>
        </w:rPr>
      </w:pPr>
    </w:p>
    <w:p w14:paraId="78A5FA10" w14:textId="12772210" w:rsidR="00AA6ACA" w:rsidRDefault="00AA6ACA" w:rsidP="00B456E4">
      <w:pPr>
        <w:rPr>
          <w:rFonts w:ascii="Tahoma" w:hAnsi="Tahoma"/>
          <w:lang w:val="fr-CA"/>
        </w:rPr>
      </w:pPr>
    </w:p>
    <w:p w14:paraId="7F62892A" w14:textId="7E3A86FE" w:rsidR="00AA6ACA" w:rsidRDefault="00AA6ACA" w:rsidP="00B456E4">
      <w:pPr>
        <w:rPr>
          <w:rFonts w:ascii="Tahoma" w:hAnsi="Tahoma"/>
          <w:lang w:val="fr-CA"/>
        </w:rPr>
      </w:pPr>
    </w:p>
    <w:p w14:paraId="2659C6A5" w14:textId="50C96A15" w:rsidR="00AA6ACA" w:rsidRDefault="00AA6ACA" w:rsidP="00B456E4">
      <w:pPr>
        <w:rPr>
          <w:rFonts w:ascii="Tahoma" w:hAnsi="Tahoma"/>
          <w:lang w:val="fr-CA"/>
        </w:rPr>
      </w:pPr>
    </w:p>
    <w:p w14:paraId="232A571E" w14:textId="77777777" w:rsidR="00AA6ACA" w:rsidRPr="00B47821" w:rsidRDefault="00AA6ACA" w:rsidP="00B456E4">
      <w:pPr>
        <w:rPr>
          <w:rFonts w:ascii="Tahoma" w:hAnsi="Tahoma"/>
          <w:lang w:val="fr-CA"/>
        </w:rPr>
      </w:pPr>
    </w:p>
    <w:bookmarkStart w:id="55" w:name="_Toc58309285"/>
    <w:bookmarkStart w:id="56" w:name="_Toc62497272"/>
    <w:p w14:paraId="055861B1" w14:textId="304DBE64" w:rsidR="00B456E4" w:rsidRPr="00B47821" w:rsidRDefault="00AA6ACA" w:rsidP="00B456E4">
      <w:pPr>
        <w:pStyle w:val="Heading3"/>
        <w:rPr>
          <w:rFonts w:ascii="Tahoma" w:hAnsi="Tahoma"/>
          <w:lang w:val="fr-CA"/>
        </w:rPr>
      </w:pPr>
      <w:r w:rsidRPr="00B47821">
        <w:rPr>
          <w:rFonts w:ascii="Tahoma" w:hAnsi="Tahoma"/>
          <w:noProof/>
          <w:sz w:val="20"/>
          <w:szCs w:val="20"/>
          <w:lang w:val="fr-CA"/>
        </w:rPr>
        <w:lastRenderedPageBreak/>
        <mc:AlternateContent>
          <mc:Choice Requires="wps">
            <w:drawing>
              <wp:anchor distT="0" distB="0" distL="114300" distR="114300" simplePos="0" relativeHeight="251864064" behindDoc="0" locked="0" layoutInCell="1" allowOverlap="1" wp14:anchorId="51FCCFBF" wp14:editId="207BAEAA">
                <wp:simplePos x="0" y="0"/>
                <wp:positionH relativeFrom="column">
                  <wp:posOffset>8812530</wp:posOffset>
                </wp:positionH>
                <wp:positionV relativeFrom="page">
                  <wp:posOffset>591929</wp:posOffset>
                </wp:positionV>
                <wp:extent cx="345440" cy="1500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9F0E845" w14:textId="77777777" w:rsidR="00AA6ACA" w:rsidRPr="00AA6ACA" w:rsidRDefault="00AA6ACA" w:rsidP="00AA6ACA">
                            <w:pPr>
                              <w:jc w:val="center"/>
                              <w:rPr>
                                <w:rFonts w:ascii="Tahoma" w:hAnsi="Tahoma" w:cs="Tahoma"/>
                                <w:sz w:val="20"/>
                                <w:szCs w:val="20"/>
                                <w:lang w:val="fr-CA"/>
                              </w:rPr>
                            </w:pPr>
                            <w:r w:rsidRPr="00AA6ACA">
                              <w:rPr>
                                <w:rFonts w:ascii="Tahoma" w:hAnsi="Tahoma" w:cs="Tahoma"/>
                                <w:sz w:val="20"/>
                                <w:szCs w:val="20"/>
                                <w:lang w:val="fr-CA"/>
                              </w:rPr>
                              <w:t>Onzième séance</w:t>
                            </w:r>
                          </w:p>
                          <w:p w14:paraId="0A0B9276" w14:textId="77777777" w:rsidR="00AA6ACA" w:rsidRPr="00AA6ACA" w:rsidRDefault="00AA6ACA" w:rsidP="00AA6ACA">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FCCFBF" id="Text Box 15" o:spid="_x0000_s1068" type="#_x0000_t202" style="position:absolute;margin-left:693.9pt;margin-top:46.6pt;width:27.2pt;height:118.15pt;z-index:2518640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" fillcolor="#491a36" stroked="f" strokeweight=".5pt">
                <v:textbox style="layout-flow:vertical;mso-layout-flow-alt:bottom-to-top">
                  <w:txbxContent>
                    <w:p w14:paraId="59F0E845" w14:textId="77777777" w:rsidR="00AA6ACA" w:rsidRPr="00AA6ACA" w:rsidRDefault="00AA6ACA" w:rsidP="00AA6ACA">
                      <w:pPr>
                        <w:jc w:val="center"/>
                        <w:rPr>
                          <w:rFonts w:ascii="Tahoma" w:hAnsi="Tahoma" w:cs="Tahoma"/>
                          <w:sz w:val="20"/>
                          <w:szCs w:val="20"/>
                          <w:lang w:val="fr-CA"/>
                        </w:rPr>
                      </w:pPr>
                      <w:r w:rsidRPr="00AA6ACA">
                        <w:rPr>
                          <w:rFonts w:ascii="Tahoma" w:hAnsi="Tahoma" w:cs="Tahoma"/>
                          <w:sz w:val="20"/>
                          <w:szCs w:val="20"/>
                          <w:lang w:val="fr-CA"/>
                        </w:rPr>
                        <w:t>Onzième séance</w:t>
                      </w:r>
                    </w:p>
                    <w:p w14:paraId="0A0B9276" w14:textId="77777777" w:rsidR="00AA6ACA" w:rsidRPr="00AA6ACA" w:rsidRDefault="00AA6ACA" w:rsidP="00AA6ACA">
                      <w:pPr>
                        <w:jc w:val="center"/>
                        <w:rPr>
                          <w:rFonts w:ascii="Tahoma" w:hAnsi="Tahoma" w:cs="Tahoma"/>
                          <w:sz w:val="20"/>
                          <w:szCs w:val="20"/>
                        </w:rPr>
                      </w:pPr>
                    </w:p>
                  </w:txbxContent>
                </v:textbox>
                <w10:wrap anchory="page"/>
              </v:shape>
            </w:pict>
          </mc:Fallback>
        </mc:AlternateContent>
      </w:r>
      <w:r w:rsidR="00B456E4" w:rsidRPr="00B47821">
        <w:rPr>
          <w:rFonts w:ascii="Tahoma" w:hAnsi="Tahoma"/>
          <w:lang w:val="fr-CA"/>
        </w:rPr>
        <w:t>Annexe 11a : Études de cas pour l’exercice de mise en œuvre d’un projet</w:t>
      </w:r>
      <w:bookmarkEnd w:id="55"/>
      <w:bookmarkEnd w:id="56"/>
      <w:r w:rsidR="00B456E4" w:rsidRPr="00B47821">
        <w:rPr>
          <w:rFonts w:ascii="Tahoma" w:hAnsi="Tahoma"/>
          <w:lang w:val="fr-CA"/>
        </w:rPr>
        <w:t xml:space="preserve"> </w:t>
      </w:r>
    </w:p>
    <w:p w14:paraId="2AA8744E" w14:textId="387D0C4D" w:rsidR="00B456E4" w:rsidRPr="00B47821" w:rsidRDefault="00B456E4" w:rsidP="00B456E4">
      <w:pPr>
        <w:rPr>
          <w:rFonts w:ascii="Tahoma" w:hAnsi="Tahoma"/>
          <w:lang w:val="fr-CA"/>
        </w:rPr>
      </w:pPr>
    </w:p>
    <w:tbl>
      <w:tblPr>
        <w:tblW w:w="12758" w:type="dxa"/>
        <w:tblLayout w:type="fixed"/>
        <w:tblLook w:val="0400" w:firstRow="0" w:lastRow="0" w:firstColumn="0" w:lastColumn="0" w:noHBand="0" w:noVBand="1"/>
      </w:tblPr>
      <w:tblGrid>
        <w:gridCol w:w="1701"/>
        <w:gridCol w:w="2694"/>
        <w:gridCol w:w="3685"/>
        <w:gridCol w:w="4668"/>
        <w:gridCol w:w="10"/>
      </w:tblGrid>
      <w:tr w:rsidR="00B456E4" w:rsidRPr="00B47821" w14:paraId="454B9510" w14:textId="77777777" w:rsidTr="00843371">
        <w:tc>
          <w:tcPr>
            <w:tcW w:w="12758" w:type="dxa"/>
            <w:gridSpan w:val="5"/>
            <w:shd w:val="clear" w:color="auto" w:fill="3A4888"/>
            <w:tcMar>
              <w:top w:w="0" w:type="dxa"/>
              <w:left w:w="108" w:type="dxa"/>
              <w:bottom w:w="0" w:type="dxa"/>
              <w:right w:w="108" w:type="dxa"/>
            </w:tcMar>
          </w:tcPr>
          <w:p w14:paraId="1B82A63C" w14:textId="3ED7233B" w:rsidR="00B456E4" w:rsidRPr="00B47821" w:rsidRDefault="00B456E4" w:rsidP="00843371">
            <w:pPr>
              <w:jc w:val="center"/>
              <w:rPr>
                <w:rFonts w:ascii="Tahoma" w:hAnsi="Tahoma"/>
                <w:b/>
                <w:bCs/>
                <w:color w:val="FFFFFF" w:themeColor="background1"/>
                <w:sz w:val="20"/>
                <w:szCs w:val="20"/>
                <w:lang w:val="fr-CA"/>
              </w:rPr>
            </w:pPr>
          </w:p>
          <w:p w14:paraId="7E3013B9" w14:textId="77777777" w:rsidR="00B456E4" w:rsidRPr="00B47821" w:rsidRDefault="00B456E4" w:rsidP="00843371">
            <w:pPr>
              <w:jc w:val="center"/>
              <w:rPr>
                <w:rFonts w:ascii="Tahoma" w:hAnsi="Tahoma"/>
                <w:b/>
                <w:bCs/>
                <w:color w:val="FFFFFF" w:themeColor="background1"/>
                <w:sz w:val="20"/>
                <w:szCs w:val="20"/>
                <w:lang w:val="fr-CA"/>
              </w:rPr>
            </w:pPr>
            <w:r w:rsidRPr="00B47821">
              <w:rPr>
                <w:rFonts w:ascii="Tahoma" w:hAnsi="Tahoma"/>
                <w:b/>
                <w:bCs/>
                <w:color w:val="FFFFFF" w:themeColor="background1"/>
                <w:sz w:val="20"/>
                <w:szCs w:val="20"/>
                <w:lang w:val="fr-CA"/>
              </w:rPr>
              <w:t>Étude de cas No 1</w:t>
            </w:r>
          </w:p>
          <w:p w14:paraId="1571AECC" w14:textId="77777777" w:rsidR="00B456E4" w:rsidRPr="00B47821" w:rsidRDefault="00B456E4" w:rsidP="00843371">
            <w:pPr>
              <w:rPr>
                <w:rFonts w:ascii="Tahoma" w:eastAsia="Tahoma" w:hAnsi="Tahoma" w:cs="Tahoma"/>
                <w:sz w:val="20"/>
                <w:szCs w:val="20"/>
                <w:lang w:val="fr-CA"/>
              </w:rPr>
            </w:pPr>
          </w:p>
        </w:tc>
      </w:tr>
      <w:tr w:rsidR="00B456E4" w:rsidRPr="00B47821" w14:paraId="1F0ACCF4" w14:textId="77777777" w:rsidTr="00843371">
        <w:trPr>
          <w:gridAfter w:val="1"/>
          <w:wAfter w:w="10" w:type="dxa"/>
        </w:trPr>
        <w:tc>
          <w:tcPr>
            <w:tcW w:w="1701" w:type="dxa"/>
            <w:tcBorders>
              <w:bottom w:val="single" w:sz="4" w:space="0" w:color="FFFFFF"/>
            </w:tcBorders>
            <w:shd w:val="clear" w:color="auto" w:fill="F9D380"/>
            <w:tcMar>
              <w:top w:w="0" w:type="dxa"/>
              <w:left w:w="108" w:type="dxa"/>
              <w:bottom w:w="0" w:type="dxa"/>
              <w:right w:w="108" w:type="dxa"/>
            </w:tcMar>
          </w:tcPr>
          <w:p w14:paraId="7FA24F31" w14:textId="77777777" w:rsidR="00B456E4" w:rsidRPr="00B47821" w:rsidRDefault="00B456E4" w:rsidP="00843371">
            <w:pPr>
              <w:jc w:val="right"/>
              <w:rPr>
                <w:rFonts w:ascii="Tahoma" w:eastAsia="Tahoma" w:hAnsi="Tahoma" w:cs="Tahoma"/>
                <w:b/>
                <w:color w:val="000000" w:themeColor="text1"/>
                <w:sz w:val="20"/>
                <w:szCs w:val="20"/>
                <w:lang w:val="fr-CA"/>
              </w:rPr>
            </w:pPr>
          </w:p>
          <w:p w14:paraId="10C4F67A" w14:textId="77777777" w:rsidR="00B456E4" w:rsidRPr="00B47821" w:rsidRDefault="00B456E4" w:rsidP="00843371">
            <w:pPr>
              <w:jc w:val="right"/>
              <w:rPr>
                <w:rFonts w:ascii="Tahoma" w:eastAsia="Tahoma" w:hAnsi="Tahoma" w:cs="Tahoma"/>
                <w:b/>
                <w:color w:val="000000" w:themeColor="text1"/>
                <w:sz w:val="20"/>
                <w:szCs w:val="20"/>
                <w:lang w:val="fr-CA"/>
              </w:rPr>
            </w:pPr>
            <w:r w:rsidRPr="00B47821">
              <w:rPr>
                <w:rFonts w:ascii="Tahoma" w:eastAsia="Tahoma" w:hAnsi="Tahoma" w:cs="Tahoma"/>
                <w:b/>
                <w:color w:val="000000" w:themeColor="text1"/>
                <w:sz w:val="20"/>
                <w:szCs w:val="20"/>
                <w:lang w:val="fr-CA"/>
              </w:rPr>
              <w:t>Nom du projet</w:t>
            </w:r>
          </w:p>
        </w:tc>
        <w:tc>
          <w:tcPr>
            <w:tcW w:w="11047" w:type="dxa"/>
            <w:gridSpan w:val="3"/>
            <w:shd w:val="clear" w:color="auto" w:fill="F2F2F2" w:themeFill="background1" w:themeFillShade="F2"/>
            <w:tcMar>
              <w:top w:w="0" w:type="dxa"/>
              <w:left w:w="108" w:type="dxa"/>
              <w:bottom w:w="0" w:type="dxa"/>
              <w:right w:w="108" w:type="dxa"/>
            </w:tcMar>
          </w:tcPr>
          <w:p w14:paraId="6F305A8B" w14:textId="77777777" w:rsidR="00B456E4" w:rsidRPr="00B47821" w:rsidRDefault="00B456E4" w:rsidP="00843371">
            <w:pPr>
              <w:rPr>
                <w:rFonts w:ascii="Tahoma" w:eastAsia="Tahoma" w:hAnsi="Tahoma" w:cs="Tahoma"/>
                <w:sz w:val="20"/>
                <w:szCs w:val="20"/>
                <w:lang w:val="fr-CA"/>
              </w:rPr>
            </w:pPr>
          </w:p>
          <w:p w14:paraId="2D0E777D" w14:textId="77777777" w:rsidR="00B456E4" w:rsidRPr="00B47821" w:rsidRDefault="00B456E4" w:rsidP="00843371">
            <w:pPr>
              <w:rPr>
                <w:rFonts w:ascii="Tahoma" w:eastAsia="Tahoma" w:hAnsi="Tahoma" w:cs="Tahoma"/>
                <w:sz w:val="20"/>
                <w:szCs w:val="20"/>
                <w:lang w:val="fr-CA"/>
              </w:rPr>
            </w:pPr>
            <w:r w:rsidRPr="00B47821">
              <w:rPr>
                <w:rFonts w:ascii="Tahoma" w:eastAsia="Tahoma" w:hAnsi="Tahoma" w:cs="Tahoma"/>
                <w:b/>
                <w:bCs/>
                <w:color w:val="3A4888"/>
                <w:sz w:val="20"/>
                <w:szCs w:val="20"/>
                <w:lang w:val="fr-CA"/>
              </w:rPr>
              <w:t xml:space="preserve">Mon choix pour ma vie </w:t>
            </w:r>
          </w:p>
        </w:tc>
      </w:tr>
      <w:tr w:rsidR="00B456E4" w:rsidRPr="00B47821" w14:paraId="76199F29" w14:textId="77777777" w:rsidTr="009B2F89">
        <w:trPr>
          <w:gridAfter w:val="1"/>
          <w:wAfter w:w="10" w:type="dxa"/>
          <w:trHeight w:val="511"/>
        </w:trPr>
        <w:tc>
          <w:tcPr>
            <w:tcW w:w="1701" w:type="dxa"/>
            <w:tcBorders>
              <w:top w:val="single" w:sz="4" w:space="0" w:color="FFFFFF"/>
              <w:bottom w:val="single" w:sz="4" w:space="0" w:color="FFFFFF"/>
            </w:tcBorders>
            <w:shd w:val="clear" w:color="auto" w:fill="F9D380"/>
            <w:tcMar>
              <w:top w:w="0" w:type="dxa"/>
              <w:left w:w="108" w:type="dxa"/>
              <w:bottom w:w="0" w:type="dxa"/>
              <w:right w:w="108" w:type="dxa"/>
            </w:tcMar>
          </w:tcPr>
          <w:p w14:paraId="7C657E9C" w14:textId="77777777" w:rsidR="00B456E4" w:rsidRPr="00B47821" w:rsidRDefault="00B456E4" w:rsidP="00843371">
            <w:pPr>
              <w:jc w:val="right"/>
              <w:rPr>
                <w:rFonts w:ascii="Tahoma" w:eastAsia="Tahoma" w:hAnsi="Tahoma" w:cs="Tahoma"/>
                <w:b/>
                <w:color w:val="000000" w:themeColor="text1"/>
                <w:sz w:val="20"/>
                <w:szCs w:val="20"/>
                <w:lang w:val="fr-CA"/>
              </w:rPr>
            </w:pPr>
          </w:p>
          <w:p w14:paraId="5CB71BEF" w14:textId="77777777" w:rsidR="00B456E4" w:rsidRPr="00B47821" w:rsidRDefault="00B456E4" w:rsidP="00843371">
            <w:pPr>
              <w:jc w:val="right"/>
              <w:rPr>
                <w:rFonts w:ascii="Tahoma" w:eastAsia="Tahoma" w:hAnsi="Tahoma" w:cs="Tahoma"/>
                <w:b/>
                <w:color w:val="000000" w:themeColor="text1"/>
                <w:sz w:val="20"/>
                <w:szCs w:val="20"/>
                <w:lang w:val="fr-CA"/>
              </w:rPr>
            </w:pPr>
            <w:r w:rsidRPr="00B47821">
              <w:rPr>
                <w:rFonts w:ascii="Tahoma" w:eastAsia="Tahoma" w:hAnsi="Tahoma" w:cs="Tahoma"/>
                <w:b/>
                <w:color w:val="000000" w:themeColor="text1"/>
                <w:sz w:val="20"/>
                <w:szCs w:val="20"/>
                <w:lang w:val="fr-CA"/>
              </w:rPr>
              <w:t>Emplacement</w:t>
            </w:r>
          </w:p>
        </w:tc>
        <w:tc>
          <w:tcPr>
            <w:tcW w:w="2694"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tcPr>
          <w:p w14:paraId="77B78400" w14:textId="77777777" w:rsidR="00B456E4" w:rsidRPr="00B47821" w:rsidRDefault="00B456E4" w:rsidP="00843371">
            <w:pPr>
              <w:rPr>
                <w:rFonts w:ascii="Tahoma" w:eastAsia="Tahoma" w:hAnsi="Tahoma" w:cs="Tahoma"/>
                <w:sz w:val="20"/>
                <w:szCs w:val="20"/>
                <w:lang w:val="fr-CA"/>
              </w:rPr>
            </w:pPr>
          </w:p>
          <w:p w14:paraId="564FEE95" w14:textId="77777777" w:rsidR="00B456E4" w:rsidRPr="00B47821" w:rsidRDefault="00B456E4" w:rsidP="00843371">
            <w:pPr>
              <w:rPr>
                <w:rFonts w:ascii="Tahoma" w:eastAsia="Tahoma" w:hAnsi="Tahoma" w:cs="Tahoma"/>
                <w:sz w:val="20"/>
                <w:szCs w:val="20"/>
                <w:lang w:val="fr-CA"/>
              </w:rPr>
            </w:pPr>
            <w:r w:rsidRPr="00B47821">
              <w:rPr>
                <w:rFonts w:ascii="Tahoma" w:eastAsia="Tahoma" w:hAnsi="Tahoma" w:cs="Tahoma"/>
                <w:sz w:val="20"/>
                <w:szCs w:val="20"/>
                <w:lang w:val="fr-CA"/>
              </w:rPr>
              <w:t xml:space="preserve">Amhara et Région des nations, nationalités et peuples du Sud, Éthiopie </w:t>
            </w:r>
          </w:p>
        </w:tc>
        <w:tc>
          <w:tcPr>
            <w:tcW w:w="3685" w:type="dxa"/>
            <w:tcBorders>
              <w:top w:val="single" w:sz="4" w:space="0" w:color="FFFFFF"/>
              <w:bottom w:val="single" w:sz="4" w:space="0" w:color="FFFFFF"/>
            </w:tcBorders>
            <w:shd w:val="clear" w:color="auto" w:fill="F9D380"/>
          </w:tcPr>
          <w:p w14:paraId="5380AA43" w14:textId="77777777" w:rsidR="00B456E4" w:rsidRPr="00B47821" w:rsidRDefault="00B456E4" w:rsidP="00843371">
            <w:pPr>
              <w:jc w:val="right"/>
              <w:rPr>
                <w:rFonts w:ascii="Tahoma" w:eastAsia="Tahoma" w:hAnsi="Tahoma" w:cs="Tahoma"/>
                <w:b/>
                <w:color w:val="000000" w:themeColor="text1"/>
                <w:sz w:val="20"/>
                <w:szCs w:val="20"/>
                <w:lang w:val="fr-CA"/>
              </w:rPr>
            </w:pPr>
          </w:p>
          <w:p w14:paraId="0A10A7E8" w14:textId="119FB912" w:rsidR="00B456E4" w:rsidRPr="00B47821" w:rsidRDefault="00B456E4" w:rsidP="00843371">
            <w:pPr>
              <w:jc w:val="right"/>
              <w:rPr>
                <w:rFonts w:ascii="Tahoma" w:eastAsia="Tahoma" w:hAnsi="Tahoma" w:cs="Tahoma"/>
                <w:color w:val="000000" w:themeColor="text1"/>
                <w:sz w:val="20"/>
                <w:szCs w:val="20"/>
                <w:lang w:val="fr-CA"/>
              </w:rPr>
            </w:pPr>
            <w:r w:rsidRPr="00B47821">
              <w:rPr>
                <w:rFonts w:ascii="Tahoma" w:eastAsia="Tahoma" w:hAnsi="Tahoma" w:cs="Tahoma"/>
                <w:b/>
                <w:color w:val="000000" w:themeColor="text1"/>
                <w:sz w:val="20"/>
                <w:szCs w:val="20"/>
                <w:lang w:val="fr-CA"/>
              </w:rPr>
              <w:t xml:space="preserve">Organisation </w:t>
            </w:r>
            <w:r w:rsidR="00EF0B80" w:rsidRPr="00B47821">
              <w:rPr>
                <w:rFonts w:ascii="Tahoma" w:eastAsia="Tahoma" w:hAnsi="Tahoma" w:cs="Tahoma"/>
                <w:b/>
                <w:color w:val="000000" w:themeColor="text1"/>
                <w:sz w:val="20"/>
                <w:szCs w:val="20"/>
                <w:lang w:val="fr-CA"/>
              </w:rPr>
              <w:t xml:space="preserve">principale </w:t>
            </w:r>
            <w:r w:rsidRPr="00B47821">
              <w:rPr>
                <w:rFonts w:ascii="Tahoma" w:eastAsia="Tahoma" w:hAnsi="Tahoma" w:cs="Tahoma"/>
                <w:b/>
                <w:color w:val="000000" w:themeColor="text1"/>
                <w:sz w:val="20"/>
                <w:szCs w:val="20"/>
                <w:lang w:val="fr-CA"/>
              </w:rPr>
              <w:t xml:space="preserve">et partenaires de mise en œuvre </w:t>
            </w:r>
          </w:p>
        </w:tc>
        <w:tc>
          <w:tcPr>
            <w:tcW w:w="4668" w:type="dxa"/>
            <w:tcBorders>
              <w:top w:val="single" w:sz="4" w:space="0" w:color="FFFFFF"/>
              <w:bottom w:val="single" w:sz="4" w:space="0" w:color="FFFFFF"/>
            </w:tcBorders>
            <w:shd w:val="clear" w:color="auto" w:fill="F2F2F2" w:themeFill="background1" w:themeFillShade="F2"/>
          </w:tcPr>
          <w:p w14:paraId="3C062169" w14:textId="77777777" w:rsidR="00B456E4" w:rsidRPr="00B47821" w:rsidRDefault="00B456E4" w:rsidP="00843371">
            <w:pPr>
              <w:rPr>
                <w:rFonts w:ascii="Tahoma" w:eastAsia="Tahoma" w:hAnsi="Tahoma" w:cs="Tahoma"/>
                <w:sz w:val="20"/>
                <w:szCs w:val="20"/>
                <w:lang w:val="fr-CA"/>
              </w:rPr>
            </w:pPr>
          </w:p>
          <w:p w14:paraId="523C807A" w14:textId="77777777" w:rsidR="00B456E4" w:rsidRPr="00B47821" w:rsidRDefault="00B456E4" w:rsidP="00843371">
            <w:pPr>
              <w:rPr>
                <w:rFonts w:ascii="Tahoma" w:eastAsia="Tahoma" w:hAnsi="Tahoma" w:cs="Tahoma"/>
                <w:sz w:val="20"/>
                <w:szCs w:val="20"/>
                <w:lang w:val="fr-CA"/>
              </w:rPr>
            </w:pPr>
            <w:r w:rsidRPr="00B47821">
              <w:rPr>
                <w:rFonts w:ascii="Tahoma" w:eastAsia="Tahoma" w:hAnsi="Tahoma" w:cs="Tahoma"/>
                <w:sz w:val="20"/>
                <w:szCs w:val="20"/>
                <w:lang w:val="fr-CA"/>
              </w:rPr>
              <w:t xml:space="preserve">Plan International (Éthiopie et Canada) + 2 ONG locales </w:t>
            </w:r>
          </w:p>
        </w:tc>
      </w:tr>
      <w:tr w:rsidR="00B456E4" w:rsidRPr="00B47821" w14:paraId="27F70C6E" w14:textId="77777777" w:rsidTr="009B2F89">
        <w:trPr>
          <w:gridAfter w:val="1"/>
          <w:wAfter w:w="10" w:type="dxa"/>
        </w:trPr>
        <w:tc>
          <w:tcPr>
            <w:tcW w:w="1701" w:type="dxa"/>
            <w:tcBorders>
              <w:top w:val="single" w:sz="4" w:space="0" w:color="FFFFFF"/>
              <w:bottom w:val="single" w:sz="4" w:space="0" w:color="FFFFFF"/>
            </w:tcBorders>
            <w:shd w:val="clear" w:color="auto" w:fill="F9D380"/>
            <w:tcMar>
              <w:top w:w="0" w:type="dxa"/>
              <w:left w:w="108" w:type="dxa"/>
              <w:bottom w:w="0" w:type="dxa"/>
              <w:right w:w="108" w:type="dxa"/>
            </w:tcMar>
          </w:tcPr>
          <w:p w14:paraId="4FFBD5BD" w14:textId="77777777" w:rsidR="00B456E4" w:rsidRPr="00B47821" w:rsidRDefault="00B456E4" w:rsidP="00843371">
            <w:pPr>
              <w:jc w:val="right"/>
              <w:rPr>
                <w:rFonts w:ascii="Tahoma" w:eastAsia="Tahoma" w:hAnsi="Tahoma" w:cs="Tahoma"/>
                <w:b/>
                <w:color w:val="000000" w:themeColor="text1"/>
                <w:sz w:val="20"/>
                <w:szCs w:val="20"/>
                <w:lang w:val="fr-CA"/>
              </w:rPr>
            </w:pPr>
          </w:p>
          <w:p w14:paraId="0B439898" w14:textId="77777777" w:rsidR="00B456E4" w:rsidRPr="00B47821" w:rsidRDefault="00B456E4" w:rsidP="00843371">
            <w:pPr>
              <w:jc w:val="right"/>
              <w:rPr>
                <w:rFonts w:ascii="Tahoma" w:eastAsia="Tahoma" w:hAnsi="Tahoma" w:cs="Tahoma"/>
                <w:b/>
                <w:color w:val="000000" w:themeColor="text1"/>
                <w:sz w:val="20"/>
                <w:szCs w:val="20"/>
                <w:lang w:val="fr-CA"/>
              </w:rPr>
            </w:pPr>
            <w:r w:rsidRPr="00B47821">
              <w:rPr>
                <w:rFonts w:ascii="Tahoma" w:eastAsia="Tahoma" w:hAnsi="Tahoma" w:cs="Tahoma"/>
                <w:b/>
                <w:color w:val="000000" w:themeColor="text1"/>
                <w:sz w:val="20"/>
                <w:szCs w:val="20"/>
                <w:lang w:val="fr-CA"/>
              </w:rPr>
              <w:t>Durée</w:t>
            </w:r>
          </w:p>
        </w:tc>
        <w:tc>
          <w:tcPr>
            <w:tcW w:w="2694"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tcPr>
          <w:p w14:paraId="3B41A608" w14:textId="77777777" w:rsidR="00B456E4" w:rsidRPr="00B47821" w:rsidRDefault="00B456E4" w:rsidP="00843371">
            <w:pPr>
              <w:rPr>
                <w:rFonts w:ascii="Tahoma" w:eastAsia="Tahoma" w:hAnsi="Tahoma" w:cs="Tahoma"/>
                <w:sz w:val="20"/>
                <w:szCs w:val="20"/>
                <w:lang w:val="fr-CA"/>
              </w:rPr>
            </w:pPr>
          </w:p>
          <w:p w14:paraId="608B5E31" w14:textId="77777777" w:rsidR="00B456E4" w:rsidRPr="00B47821" w:rsidRDefault="00B456E4" w:rsidP="00843371">
            <w:pPr>
              <w:rPr>
                <w:rFonts w:ascii="Tahoma" w:eastAsia="Tahoma" w:hAnsi="Tahoma" w:cs="Tahoma"/>
                <w:sz w:val="20"/>
                <w:szCs w:val="20"/>
                <w:lang w:val="fr-CA"/>
              </w:rPr>
            </w:pPr>
            <w:r w:rsidRPr="00B47821">
              <w:rPr>
                <w:rFonts w:ascii="Tahoma" w:eastAsia="Tahoma" w:hAnsi="Tahoma" w:cs="Tahoma"/>
                <w:sz w:val="20"/>
                <w:szCs w:val="20"/>
                <w:lang w:val="fr-CA"/>
              </w:rPr>
              <w:t>5 ans</w:t>
            </w:r>
          </w:p>
          <w:p w14:paraId="5DA95D1C" w14:textId="77777777" w:rsidR="00B456E4" w:rsidRPr="00B47821" w:rsidRDefault="00B456E4" w:rsidP="00843371">
            <w:pPr>
              <w:rPr>
                <w:rFonts w:ascii="Tahoma" w:eastAsia="Tahoma" w:hAnsi="Tahoma" w:cs="Tahoma"/>
                <w:sz w:val="20"/>
                <w:szCs w:val="20"/>
                <w:lang w:val="fr-CA"/>
              </w:rPr>
            </w:pPr>
          </w:p>
        </w:tc>
        <w:tc>
          <w:tcPr>
            <w:tcW w:w="3685" w:type="dxa"/>
            <w:tcBorders>
              <w:top w:val="single" w:sz="4" w:space="0" w:color="FFFFFF"/>
              <w:bottom w:val="single" w:sz="4" w:space="0" w:color="FFFFFF"/>
            </w:tcBorders>
            <w:shd w:val="clear" w:color="auto" w:fill="F9D380"/>
          </w:tcPr>
          <w:p w14:paraId="4565D6CF" w14:textId="77777777" w:rsidR="00B456E4" w:rsidRPr="00B47821" w:rsidRDefault="00B456E4" w:rsidP="00843371">
            <w:pPr>
              <w:jc w:val="right"/>
              <w:rPr>
                <w:rFonts w:ascii="Tahoma" w:eastAsia="Tahoma" w:hAnsi="Tahoma" w:cs="Tahoma"/>
                <w:b/>
                <w:color w:val="000000" w:themeColor="text1"/>
                <w:sz w:val="20"/>
                <w:szCs w:val="20"/>
                <w:lang w:val="fr-CA"/>
              </w:rPr>
            </w:pPr>
          </w:p>
          <w:p w14:paraId="6EEEA2A8" w14:textId="77777777" w:rsidR="00B456E4" w:rsidRPr="00B47821" w:rsidRDefault="00B456E4" w:rsidP="00843371">
            <w:pPr>
              <w:jc w:val="right"/>
              <w:rPr>
                <w:rFonts w:ascii="Tahoma" w:eastAsia="Tahoma" w:hAnsi="Tahoma" w:cs="Tahoma"/>
                <w:color w:val="000000" w:themeColor="text1"/>
                <w:sz w:val="20"/>
                <w:szCs w:val="20"/>
                <w:lang w:val="fr-CA"/>
              </w:rPr>
            </w:pPr>
            <w:r w:rsidRPr="00B47821">
              <w:rPr>
                <w:rFonts w:ascii="Tahoma" w:eastAsia="Tahoma" w:hAnsi="Tahoma" w:cs="Tahoma"/>
                <w:b/>
                <w:color w:val="000000" w:themeColor="text1"/>
                <w:sz w:val="20"/>
                <w:szCs w:val="20"/>
                <w:lang w:val="fr-CA"/>
              </w:rPr>
              <w:t>Budget</w:t>
            </w:r>
          </w:p>
        </w:tc>
        <w:tc>
          <w:tcPr>
            <w:tcW w:w="4668" w:type="dxa"/>
            <w:tcBorders>
              <w:top w:val="single" w:sz="4" w:space="0" w:color="FFFFFF"/>
              <w:bottom w:val="single" w:sz="4" w:space="0" w:color="FFFFFF"/>
            </w:tcBorders>
            <w:shd w:val="clear" w:color="auto" w:fill="F2F2F2" w:themeFill="background1" w:themeFillShade="F2"/>
          </w:tcPr>
          <w:p w14:paraId="53E2F09B" w14:textId="77777777" w:rsidR="00B456E4" w:rsidRPr="00B47821" w:rsidRDefault="00B456E4" w:rsidP="00843371">
            <w:pPr>
              <w:rPr>
                <w:rFonts w:ascii="Tahoma" w:eastAsia="Tahoma" w:hAnsi="Tahoma" w:cs="Tahoma"/>
                <w:sz w:val="20"/>
                <w:szCs w:val="20"/>
                <w:lang w:val="fr-CA"/>
              </w:rPr>
            </w:pPr>
          </w:p>
          <w:p w14:paraId="4435419A" w14:textId="77777777" w:rsidR="00B456E4" w:rsidRPr="00B47821" w:rsidRDefault="00B456E4" w:rsidP="00843371">
            <w:pPr>
              <w:rPr>
                <w:rFonts w:ascii="Tahoma" w:eastAsia="Tahoma" w:hAnsi="Tahoma" w:cs="Tahoma"/>
                <w:sz w:val="20"/>
                <w:szCs w:val="20"/>
                <w:lang w:val="fr-CA"/>
              </w:rPr>
            </w:pPr>
            <w:r w:rsidRPr="00B47821">
              <w:rPr>
                <w:rFonts w:ascii="Tahoma" w:eastAsia="Tahoma" w:hAnsi="Tahoma" w:cs="Tahoma"/>
                <w:sz w:val="20"/>
                <w:szCs w:val="20"/>
                <w:lang w:val="fr-CA"/>
              </w:rPr>
              <w:t>8 190 000 $ CA</w:t>
            </w:r>
          </w:p>
          <w:p w14:paraId="4A227BE0" w14:textId="77777777" w:rsidR="00B456E4" w:rsidRPr="00B47821" w:rsidRDefault="00B456E4" w:rsidP="00843371">
            <w:pPr>
              <w:rPr>
                <w:rFonts w:ascii="Tahoma" w:eastAsia="Tahoma" w:hAnsi="Tahoma" w:cs="Tahoma"/>
                <w:sz w:val="20"/>
                <w:szCs w:val="20"/>
                <w:lang w:val="fr-CA"/>
              </w:rPr>
            </w:pPr>
          </w:p>
        </w:tc>
      </w:tr>
      <w:tr w:rsidR="00B456E4" w:rsidRPr="00B47821" w14:paraId="53ED0B24" w14:textId="77777777" w:rsidTr="00843371">
        <w:trPr>
          <w:gridAfter w:val="1"/>
          <w:wAfter w:w="10" w:type="dxa"/>
        </w:trPr>
        <w:tc>
          <w:tcPr>
            <w:tcW w:w="1701" w:type="dxa"/>
            <w:tcBorders>
              <w:top w:val="single" w:sz="4" w:space="0" w:color="FFFFFF"/>
              <w:bottom w:val="single" w:sz="4" w:space="0" w:color="FFFFFF"/>
            </w:tcBorders>
            <w:shd w:val="clear" w:color="auto" w:fill="F9D380"/>
            <w:tcMar>
              <w:top w:w="0" w:type="dxa"/>
              <w:left w:w="108" w:type="dxa"/>
              <w:bottom w:w="0" w:type="dxa"/>
              <w:right w:w="108" w:type="dxa"/>
            </w:tcMar>
          </w:tcPr>
          <w:p w14:paraId="4BA49973" w14:textId="77777777" w:rsidR="00B456E4" w:rsidRPr="00B47821" w:rsidRDefault="00B456E4" w:rsidP="00843371">
            <w:pPr>
              <w:jc w:val="right"/>
              <w:rPr>
                <w:rFonts w:ascii="Tahoma" w:eastAsia="Tahoma" w:hAnsi="Tahoma" w:cs="Tahoma"/>
                <w:b/>
                <w:color w:val="000000" w:themeColor="text1"/>
                <w:sz w:val="20"/>
                <w:szCs w:val="20"/>
                <w:lang w:val="fr-CA"/>
              </w:rPr>
            </w:pPr>
          </w:p>
          <w:p w14:paraId="049FA12E" w14:textId="77777777" w:rsidR="00B456E4" w:rsidRPr="00B47821" w:rsidRDefault="00B456E4" w:rsidP="00843371">
            <w:pPr>
              <w:jc w:val="right"/>
              <w:rPr>
                <w:rFonts w:ascii="Tahoma" w:eastAsia="Tahoma" w:hAnsi="Tahoma" w:cs="Tahoma"/>
                <w:b/>
                <w:color w:val="000000" w:themeColor="text1"/>
                <w:sz w:val="20"/>
                <w:szCs w:val="20"/>
                <w:lang w:val="fr-CA"/>
              </w:rPr>
            </w:pPr>
            <w:r w:rsidRPr="00B47821">
              <w:rPr>
                <w:rFonts w:ascii="Tahoma" w:eastAsia="Tahoma" w:hAnsi="Tahoma" w:cs="Tahoma"/>
                <w:b/>
                <w:color w:val="000000" w:themeColor="text1"/>
                <w:sz w:val="20"/>
                <w:szCs w:val="20"/>
                <w:lang w:val="fr-CA"/>
              </w:rPr>
              <w:t>Résultat ultime</w:t>
            </w:r>
          </w:p>
        </w:tc>
        <w:tc>
          <w:tcPr>
            <w:tcW w:w="11047" w:type="dxa"/>
            <w:gridSpan w:val="3"/>
            <w:tcBorders>
              <w:top w:val="nil"/>
              <w:bottom w:val="single" w:sz="4" w:space="0" w:color="FFFFFF"/>
            </w:tcBorders>
            <w:shd w:val="clear" w:color="auto" w:fill="F2F2F2" w:themeFill="background1" w:themeFillShade="F2"/>
            <w:tcMar>
              <w:top w:w="0" w:type="dxa"/>
              <w:left w:w="108" w:type="dxa"/>
              <w:bottom w:w="0" w:type="dxa"/>
              <w:right w:w="108" w:type="dxa"/>
            </w:tcMar>
          </w:tcPr>
          <w:p w14:paraId="7AF7115D" w14:textId="77777777" w:rsidR="00B456E4" w:rsidRPr="00B47821" w:rsidRDefault="00B456E4" w:rsidP="00843371">
            <w:pPr>
              <w:rPr>
                <w:rFonts w:ascii="Tahoma" w:eastAsia="Tahoma" w:hAnsi="Tahoma" w:cs="Tahoma"/>
                <w:sz w:val="20"/>
                <w:szCs w:val="20"/>
                <w:lang w:val="fr-CA"/>
              </w:rPr>
            </w:pPr>
          </w:p>
          <w:p w14:paraId="73620AB4" w14:textId="77777777" w:rsidR="00B456E4" w:rsidRPr="00B47821" w:rsidRDefault="00B456E4" w:rsidP="00843371">
            <w:pPr>
              <w:rPr>
                <w:rFonts w:ascii="Tahoma" w:eastAsia="Tahoma" w:hAnsi="Tahoma" w:cs="Tahoma"/>
                <w:sz w:val="20"/>
                <w:szCs w:val="20"/>
                <w:lang w:val="fr-CA"/>
              </w:rPr>
            </w:pPr>
            <w:r w:rsidRPr="00B47821">
              <w:rPr>
                <w:rFonts w:ascii="Tahoma" w:eastAsia="Tahoma" w:hAnsi="Tahoma" w:cs="Tahoma"/>
                <w:sz w:val="20"/>
                <w:szCs w:val="20"/>
                <w:lang w:val="fr-CA"/>
              </w:rPr>
              <w:t>Contribuer à la réduction des mariages d’enfants précoces et forcés (MEPF) et aux mauvais résultats en santé sexuelle et reproductive des adolescentes et les adolescents (SSRA) dans la région Amhara et la Région des nations, nationalités et peuples du Sud.</w:t>
            </w:r>
          </w:p>
          <w:p w14:paraId="13418737" w14:textId="77777777" w:rsidR="00B456E4" w:rsidRPr="00B47821" w:rsidRDefault="00B456E4" w:rsidP="00843371">
            <w:pPr>
              <w:rPr>
                <w:rFonts w:ascii="Tahoma" w:eastAsia="Tahoma" w:hAnsi="Tahoma" w:cs="Tahoma"/>
                <w:sz w:val="20"/>
                <w:szCs w:val="20"/>
                <w:lang w:val="fr-CA"/>
              </w:rPr>
            </w:pPr>
          </w:p>
        </w:tc>
      </w:tr>
      <w:tr w:rsidR="00B456E4" w:rsidRPr="00B47821" w14:paraId="0F2B1E12" w14:textId="77777777" w:rsidTr="00843371">
        <w:trPr>
          <w:gridAfter w:val="1"/>
          <w:wAfter w:w="10" w:type="dxa"/>
        </w:trPr>
        <w:tc>
          <w:tcPr>
            <w:tcW w:w="1701" w:type="dxa"/>
            <w:tcBorders>
              <w:top w:val="single" w:sz="4" w:space="0" w:color="FFFFFF"/>
            </w:tcBorders>
            <w:shd w:val="clear" w:color="auto" w:fill="F9D380"/>
            <w:tcMar>
              <w:top w:w="0" w:type="dxa"/>
              <w:left w:w="108" w:type="dxa"/>
              <w:bottom w:w="0" w:type="dxa"/>
              <w:right w:w="108" w:type="dxa"/>
            </w:tcMar>
          </w:tcPr>
          <w:p w14:paraId="47D14CD4" w14:textId="77777777" w:rsidR="00B456E4" w:rsidRPr="00B47821" w:rsidRDefault="00B456E4" w:rsidP="00843371">
            <w:pPr>
              <w:jc w:val="right"/>
              <w:rPr>
                <w:rFonts w:ascii="Tahoma" w:eastAsia="Tahoma" w:hAnsi="Tahoma" w:cs="Tahoma"/>
                <w:b/>
                <w:color w:val="000000" w:themeColor="text1"/>
                <w:sz w:val="20"/>
                <w:szCs w:val="20"/>
                <w:lang w:val="fr-CA"/>
              </w:rPr>
            </w:pPr>
          </w:p>
          <w:p w14:paraId="437D384F" w14:textId="77777777" w:rsidR="00B456E4" w:rsidRPr="00B47821" w:rsidRDefault="00B456E4" w:rsidP="00843371">
            <w:pPr>
              <w:jc w:val="right"/>
              <w:rPr>
                <w:rFonts w:ascii="Tahoma" w:eastAsia="Tahoma" w:hAnsi="Tahoma" w:cs="Tahoma"/>
                <w:b/>
                <w:color w:val="000000" w:themeColor="text1"/>
                <w:sz w:val="20"/>
                <w:szCs w:val="20"/>
                <w:lang w:val="fr-CA"/>
              </w:rPr>
            </w:pPr>
            <w:r w:rsidRPr="00B47821">
              <w:rPr>
                <w:rFonts w:ascii="Tahoma" w:eastAsia="Tahoma" w:hAnsi="Tahoma" w:cs="Tahoma"/>
                <w:b/>
                <w:color w:val="000000" w:themeColor="text1"/>
                <w:sz w:val="20"/>
                <w:szCs w:val="20"/>
                <w:lang w:val="fr-CA"/>
              </w:rPr>
              <w:t>Description</w:t>
            </w:r>
          </w:p>
          <w:p w14:paraId="35E5F9A1" w14:textId="77777777" w:rsidR="00B456E4" w:rsidRPr="00B47821" w:rsidRDefault="00B456E4" w:rsidP="00843371">
            <w:pPr>
              <w:jc w:val="right"/>
              <w:rPr>
                <w:rFonts w:ascii="Tahoma" w:eastAsia="Tahoma" w:hAnsi="Tahoma" w:cs="Tahoma"/>
                <w:b/>
                <w:color w:val="000000" w:themeColor="text1"/>
                <w:sz w:val="20"/>
                <w:szCs w:val="20"/>
                <w:lang w:val="fr-CA"/>
              </w:rPr>
            </w:pPr>
            <w:r w:rsidRPr="00B47821">
              <w:rPr>
                <w:rFonts w:ascii="Tahoma" w:eastAsia="Tahoma" w:hAnsi="Tahoma" w:cs="Tahoma"/>
                <w:b/>
                <w:color w:val="000000" w:themeColor="text1"/>
                <w:sz w:val="20"/>
                <w:szCs w:val="20"/>
                <w:lang w:val="fr-CA"/>
              </w:rPr>
              <w:t>du projet</w:t>
            </w:r>
          </w:p>
        </w:tc>
        <w:tc>
          <w:tcPr>
            <w:tcW w:w="11047" w:type="dxa"/>
            <w:gridSpan w:val="3"/>
            <w:tcBorders>
              <w:top w:val="single" w:sz="4" w:space="0" w:color="FFFFFF"/>
            </w:tcBorders>
            <w:shd w:val="clear" w:color="auto" w:fill="F2F2F2" w:themeFill="background1" w:themeFillShade="F2"/>
            <w:tcMar>
              <w:top w:w="0" w:type="dxa"/>
              <w:left w:w="108" w:type="dxa"/>
              <w:bottom w:w="0" w:type="dxa"/>
              <w:right w:w="108" w:type="dxa"/>
            </w:tcMar>
          </w:tcPr>
          <w:p w14:paraId="52A6618A" w14:textId="77777777" w:rsidR="00B456E4" w:rsidRPr="00B47821" w:rsidRDefault="00B456E4" w:rsidP="00843371">
            <w:pPr>
              <w:rPr>
                <w:rFonts w:ascii="Tahoma" w:eastAsia="Tahoma" w:hAnsi="Tahoma" w:cs="Tahoma"/>
                <w:sz w:val="20"/>
                <w:szCs w:val="20"/>
                <w:lang w:val="fr-CA"/>
              </w:rPr>
            </w:pPr>
          </w:p>
          <w:p w14:paraId="53F8D2FC" w14:textId="77777777" w:rsidR="00B456E4" w:rsidRPr="00B47821" w:rsidRDefault="00B456E4" w:rsidP="00843371">
            <w:pPr>
              <w:spacing w:line="276" w:lineRule="auto"/>
              <w:rPr>
                <w:rFonts w:ascii="Tahoma" w:eastAsia="Tahoma" w:hAnsi="Tahoma" w:cs="Tahoma"/>
                <w:sz w:val="20"/>
                <w:szCs w:val="20"/>
                <w:lang w:val="fr-CA"/>
              </w:rPr>
            </w:pPr>
            <w:r w:rsidRPr="00B47821">
              <w:rPr>
                <w:rFonts w:ascii="Tahoma" w:eastAsia="Tahoma" w:hAnsi="Tahoma" w:cs="Tahoma"/>
                <w:sz w:val="20"/>
                <w:szCs w:val="20"/>
                <w:lang w:val="fr-CA"/>
              </w:rPr>
              <w:t>Mon choix pour ma vie adopte une approche sexotransformatrice en ciblant les causes profondes des MEPF et des mauvais résultats en SSRA, en mettant un accent particulier sur les filles. Il adopte une approche à trois volets afin de réaliser son objectif :</w:t>
            </w:r>
          </w:p>
          <w:p w14:paraId="0BC2DDF3" w14:textId="77777777" w:rsidR="00B456E4" w:rsidRPr="00B47821" w:rsidRDefault="00B456E4" w:rsidP="00843371">
            <w:pPr>
              <w:rPr>
                <w:rFonts w:ascii="Tahoma" w:eastAsia="Tahoma" w:hAnsi="Tahoma" w:cs="Tahoma"/>
                <w:sz w:val="20"/>
                <w:szCs w:val="20"/>
                <w:lang w:val="fr-CA"/>
              </w:rPr>
            </w:pPr>
          </w:p>
          <w:p w14:paraId="4DC962EE" w14:textId="77777777" w:rsidR="00B456E4" w:rsidRPr="00B47821" w:rsidRDefault="00B456E4" w:rsidP="00B456E4">
            <w:pPr>
              <w:pStyle w:val="ListParagraph"/>
              <w:numPr>
                <w:ilvl w:val="0"/>
                <w:numId w:val="25"/>
              </w:numPr>
              <w:spacing w:line="276" w:lineRule="auto"/>
              <w:rPr>
                <w:rFonts w:ascii="Tahoma" w:eastAsia="Tahoma" w:hAnsi="Tahoma" w:cs="Tahoma"/>
                <w:sz w:val="20"/>
                <w:szCs w:val="20"/>
                <w:lang w:val="fr-CA"/>
              </w:rPr>
            </w:pPr>
            <w:r w:rsidRPr="00B47821">
              <w:rPr>
                <w:rFonts w:ascii="Tahoma" w:eastAsia="Tahoma" w:hAnsi="Tahoma" w:cs="Tahoma"/>
                <w:sz w:val="20"/>
                <w:szCs w:val="20"/>
                <w:lang w:val="fr-CA"/>
              </w:rPr>
              <w:t xml:space="preserve">en renforçant l’autonomie des adolescentes pour qu’elles puissent utiliser les services de SSR et reporter le mariage; </w:t>
            </w:r>
          </w:p>
          <w:p w14:paraId="41E53262" w14:textId="77777777" w:rsidR="00B456E4" w:rsidRPr="00B47821" w:rsidRDefault="00B456E4" w:rsidP="00B456E4">
            <w:pPr>
              <w:pStyle w:val="ListParagraph"/>
              <w:numPr>
                <w:ilvl w:val="0"/>
                <w:numId w:val="25"/>
              </w:numPr>
              <w:spacing w:line="276" w:lineRule="auto"/>
              <w:rPr>
                <w:rFonts w:ascii="Tahoma" w:eastAsia="Tahoma" w:hAnsi="Tahoma" w:cs="Tahoma"/>
                <w:sz w:val="20"/>
                <w:szCs w:val="20"/>
                <w:lang w:val="fr-CA"/>
              </w:rPr>
            </w:pPr>
            <w:r w:rsidRPr="00B47821">
              <w:rPr>
                <w:rFonts w:ascii="Tahoma" w:eastAsia="Tahoma" w:hAnsi="Tahoma" w:cs="Tahoma"/>
                <w:sz w:val="20"/>
                <w:szCs w:val="20"/>
                <w:lang w:val="fr-CA"/>
              </w:rPr>
              <w:t xml:space="preserve">en améliorant la qualité, le caractère sexospécifique et la convivialité des services de SSR pour les adolescentes et de protection; </w:t>
            </w:r>
          </w:p>
          <w:p w14:paraId="10CA9EFD" w14:textId="77777777" w:rsidR="00B456E4" w:rsidRPr="00B47821" w:rsidRDefault="00B456E4" w:rsidP="00B456E4">
            <w:pPr>
              <w:pStyle w:val="ListParagraph"/>
              <w:numPr>
                <w:ilvl w:val="0"/>
                <w:numId w:val="25"/>
              </w:numPr>
              <w:spacing w:line="276" w:lineRule="auto"/>
              <w:rPr>
                <w:rFonts w:ascii="Tahoma" w:eastAsia="Tahoma" w:hAnsi="Tahoma" w:cs="Tahoma"/>
                <w:sz w:val="20"/>
                <w:szCs w:val="20"/>
                <w:lang w:val="fr-CA"/>
              </w:rPr>
            </w:pPr>
            <w:r w:rsidRPr="00B47821">
              <w:rPr>
                <w:rFonts w:ascii="Tahoma" w:eastAsia="Tahoma" w:hAnsi="Tahoma" w:cs="Tahoma"/>
                <w:sz w:val="20"/>
                <w:szCs w:val="20"/>
                <w:lang w:val="fr-CA"/>
              </w:rPr>
              <w:t xml:space="preserve">en augmentant la réceptivité institutionnelle aux besoins des adolescentes et des adolescents en matière de SSR et de protection. </w:t>
            </w:r>
          </w:p>
          <w:p w14:paraId="48420B07" w14:textId="77777777" w:rsidR="00B456E4" w:rsidRPr="009B2F89" w:rsidRDefault="00B456E4" w:rsidP="00843371">
            <w:pPr>
              <w:rPr>
                <w:rFonts w:ascii="Tahoma" w:eastAsia="Tahoma" w:hAnsi="Tahoma" w:cs="Tahoma"/>
                <w:sz w:val="10"/>
                <w:szCs w:val="10"/>
                <w:lang w:val="fr-CA"/>
              </w:rPr>
            </w:pPr>
          </w:p>
          <w:p w14:paraId="28ADF172" w14:textId="77777777" w:rsidR="00B456E4" w:rsidRPr="00B47821" w:rsidRDefault="00B456E4" w:rsidP="00843371">
            <w:pPr>
              <w:spacing w:line="276" w:lineRule="auto"/>
              <w:rPr>
                <w:rFonts w:ascii="Tahoma" w:eastAsia="Tahoma" w:hAnsi="Tahoma" w:cs="Tahoma"/>
                <w:sz w:val="20"/>
                <w:szCs w:val="20"/>
                <w:lang w:val="fr-CA"/>
              </w:rPr>
            </w:pPr>
            <w:r w:rsidRPr="00B47821">
              <w:rPr>
                <w:rFonts w:ascii="Tahoma" w:eastAsia="Tahoma" w:hAnsi="Tahoma" w:cs="Tahoma"/>
                <w:sz w:val="20"/>
                <w:szCs w:val="20"/>
                <w:lang w:val="fr-CA"/>
              </w:rPr>
              <w:t>Afin de renforcer l’autonomie et d’améliorer la capacité des services et des systèmes à s’adapter aux genres, le projet cherche non seulement à cibler et à renforcer les connaissances et les capacités des adolescentes, mais également à favoriser un environnement propice au changement transformateur en travaillant avec les communautés et les parties prenantes institutionnelles pour transformer les normes sociales liées à la SDSRA et aux MEPF, et particulièrement à l’égalité des genres.</w:t>
            </w:r>
          </w:p>
          <w:p w14:paraId="34147D74" w14:textId="4B79D428" w:rsidR="00B456E4" w:rsidRPr="00B47821" w:rsidRDefault="00B456E4" w:rsidP="00843371">
            <w:pPr>
              <w:rPr>
                <w:rFonts w:ascii="Tahoma" w:eastAsia="Tahoma" w:hAnsi="Tahoma" w:cs="Tahoma"/>
                <w:sz w:val="20"/>
                <w:szCs w:val="20"/>
                <w:lang w:val="fr-CA"/>
              </w:rPr>
            </w:pPr>
          </w:p>
          <w:p w14:paraId="111D9938" w14:textId="6A810616" w:rsidR="00B456E4" w:rsidRPr="00B47821" w:rsidRDefault="00B456E4" w:rsidP="00B456E4">
            <w:pPr>
              <w:pStyle w:val="ListParagraph"/>
              <w:numPr>
                <w:ilvl w:val="0"/>
                <w:numId w:val="24"/>
              </w:numPr>
              <w:spacing w:line="276" w:lineRule="auto"/>
              <w:rPr>
                <w:rFonts w:ascii="Tahoma" w:eastAsia="Tahoma" w:hAnsi="Tahoma" w:cs="Tahoma"/>
                <w:sz w:val="20"/>
                <w:szCs w:val="20"/>
                <w:lang w:val="fr-CA"/>
              </w:rPr>
            </w:pPr>
            <w:r w:rsidRPr="00B47821">
              <w:rPr>
                <w:rFonts w:ascii="Tahoma" w:eastAsia="Tahoma" w:hAnsi="Tahoma" w:cs="Tahoma"/>
                <w:sz w:val="20"/>
                <w:szCs w:val="20"/>
                <w:lang w:val="fr-CA"/>
              </w:rPr>
              <w:t xml:space="preserve">Les activités visant à soutenir ces objectifs ciblent un éventail de parties prenantes en les formant et en les mobilisant pour transformer les attitudes et les pratiques reliées à l’égalité des genres et au soutien de l’autonomie des adolescentes. </w:t>
            </w:r>
          </w:p>
          <w:p w14:paraId="378BB729" w14:textId="68ED0335" w:rsidR="00B456E4" w:rsidRPr="00B47821" w:rsidRDefault="00EF0B80" w:rsidP="00B456E4">
            <w:pPr>
              <w:pStyle w:val="ListParagraph"/>
              <w:numPr>
                <w:ilvl w:val="0"/>
                <w:numId w:val="24"/>
              </w:numPr>
              <w:spacing w:line="276" w:lineRule="auto"/>
              <w:rPr>
                <w:rFonts w:ascii="Tahoma" w:eastAsia="Tahoma" w:hAnsi="Tahoma" w:cs="Tahoma"/>
                <w:sz w:val="20"/>
                <w:szCs w:val="20"/>
                <w:lang w:val="fr-CA"/>
              </w:rPr>
            </w:pPr>
            <w:r w:rsidRPr="00B47821">
              <w:rPr>
                <w:rFonts w:ascii="Tahoma" w:eastAsia="Tahoma" w:hAnsi="Tahoma" w:cs="Tahoma"/>
                <w:sz w:val="20"/>
                <w:szCs w:val="20"/>
                <w:lang w:val="fr-CA"/>
              </w:rPr>
              <w:t>Un</w:t>
            </w:r>
            <w:r w:rsidR="00B456E4" w:rsidRPr="00B47821">
              <w:rPr>
                <w:rFonts w:ascii="Tahoma" w:eastAsia="Tahoma" w:hAnsi="Tahoma" w:cs="Tahoma"/>
                <w:sz w:val="20"/>
                <w:szCs w:val="20"/>
                <w:lang w:val="fr-CA"/>
              </w:rPr>
              <w:t xml:space="preserve"> engagement prolongé sous forme de formation sur les compétences essentielles et la SDSRA aux adolescentes et sur la masculinité positive et la SDSRA aux adolescents.</w:t>
            </w:r>
          </w:p>
          <w:p w14:paraId="05FE741E" w14:textId="39AC1BF0" w:rsidR="00B456E4" w:rsidRPr="00B47821" w:rsidRDefault="00B456E4" w:rsidP="00B456E4">
            <w:pPr>
              <w:pStyle w:val="ListParagraph"/>
              <w:numPr>
                <w:ilvl w:val="0"/>
                <w:numId w:val="24"/>
              </w:numPr>
              <w:spacing w:line="276" w:lineRule="auto"/>
              <w:rPr>
                <w:rFonts w:ascii="Tahoma" w:eastAsia="Tahoma" w:hAnsi="Tahoma" w:cs="Tahoma"/>
                <w:sz w:val="20"/>
                <w:szCs w:val="20"/>
                <w:lang w:val="fr-CA"/>
              </w:rPr>
            </w:pPr>
            <w:r w:rsidRPr="00B47821">
              <w:rPr>
                <w:rFonts w:ascii="Tahoma" w:eastAsia="Tahoma" w:hAnsi="Tahoma" w:cs="Tahoma"/>
                <w:sz w:val="20"/>
                <w:szCs w:val="20"/>
                <w:lang w:val="fr-CA"/>
              </w:rPr>
              <w:t xml:space="preserve">Les parents et les éducateurs/éducatrices ainsi que des leaders religieux et communautaires sont mobilisés et participent à des programmes de soutien pour créer un environnement favorable à la réalisation des droits des filles. </w:t>
            </w:r>
          </w:p>
          <w:p w14:paraId="0DB95CAC" w14:textId="08B733BF" w:rsidR="00B456E4" w:rsidRPr="00B47821" w:rsidRDefault="00B456E4" w:rsidP="00B456E4">
            <w:pPr>
              <w:pStyle w:val="ListParagraph"/>
              <w:numPr>
                <w:ilvl w:val="0"/>
                <w:numId w:val="24"/>
              </w:numPr>
              <w:spacing w:line="276" w:lineRule="auto"/>
              <w:rPr>
                <w:rFonts w:ascii="Tahoma" w:eastAsia="Tahoma" w:hAnsi="Tahoma" w:cs="Tahoma"/>
                <w:sz w:val="20"/>
                <w:szCs w:val="20"/>
                <w:lang w:val="fr-CA"/>
              </w:rPr>
            </w:pPr>
            <w:r w:rsidRPr="00B47821">
              <w:rPr>
                <w:rFonts w:ascii="Tahoma" w:eastAsia="Tahoma" w:hAnsi="Tahoma" w:cs="Tahoma"/>
                <w:sz w:val="20"/>
                <w:szCs w:val="20"/>
                <w:lang w:val="fr-CA"/>
              </w:rPr>
              <w:t xml:space="preserve">Une stratégie de communication pour le changement social et comportemental (CCSC) sera élaborée pour </w:t>
            </w:r>
            <w:r w:rsidR="00EF0B80" w:rsidRPr="00B47821">
              <w:rPr>
                <w:rFonts w:ascii="Tahoma" w:eastAsia="Tahoma" w:hAnsi="Tahoma" w:cs="Tahoma"/>
                <w:sz w:val="20"/>
                <w:szCs w:val="20"/>
                <w:lang w:val="fr-CA"/>
              </w:rPr>
              <w:t>orienter</w:t>
            </w:r>
            <w:r w:rsidRPr="00B47821">
              <w:rPr>
                <w:rFonts w:ascii="Tahoma" w:eastAsia="Tahoma" w:hAnsi="Tahoma" w:cs="Tahoma"/>
                <w:sz w:val="20"/>
                <w:szCs w:val="20"/>
                <w:lang w:val="fr-CA"/>
              </w:rPr>
              <w:t xml:space="preserve"> la conception et la production de matériel et de messages sexotransformateurs ciblés et accessibles qui abordent l’inégalité entre les genres, la SDSRA et le mariage précoce. </w:t>
            </w:r>
          </w:p>
          <w:p w14:paraId="1B24E7B0" w14:textId="47C679DB" w:rsidR="00B456E4" w:rsidRPr="00B47821" w:rsidRDefault="00B456E4" w:rsidP="00B456E4">
            <w:pPr>
              <w:pStyle w:val="ListParagraph"/>
              <w:numPr>
                <w:ilvl w:val="0"/>
                <w:numId w:val="24"/>
              </w:numPr>
              <w:spacing w:line="276" w:lineRule="auto"/>
              <w:rPr>
                <w:rFonts w:ascii="Tahoma" w:eastAsia="Tahoma" w:hAnsi="Tahoma" w:cs="Tahoma"/>
                <w:sz w:val="20"/>
                <w:szCs w:val="20"/>
                <w:lang w:val="fr-CA"/>
              </w:rPr>
            </w:pPr>
            <w:r w:rsidRPr="00B47821">
              <w:rPr>
                <w:rFonts w:ascii="Tahoma" w:eastAsia="Tahoma" w:hAnsi="Tahoma" w:cs="Tahoma"/>
                <w:sz w:val="20"/>
                <w:szCs w:val="20"/>
                <w:lang w:val="fr-CA"/>
              </w:rPr>
              <w:t xml:space="preserve">Les prestataires de services de santé et les personnes qui travaillent dans le système de protection de l’enfant reçoivent de la formation et de la supervision coopérative pour améliorer la prestation des services et les mécanismes de renvoi. </w:t>
            </w:r>
          </w:p>
          <w:p w14:paraId="71D8FD10" w14:textId="1664DC0B" w:rsidR="00B456E4" w:rsidRPr="00B47821" w:rsidRDefault="00B456E4" w:rsidP="00B456E4">
            <w:pPr>
              <w:pStyle w:val="ListParagraph"/>
              <w:numPr>
                <w:ilvl w:val="0"/>
                <w:numId w:val="24"/>
              </w:numPr>
              <w:spacing w:line="276" w:lineRule="auto"/>
              <w:rPr>
                <w:rFonts w:ascii="Tahoma" w:eastAsia="Tahoma" w:hAnsi="Tahoma" w:cs="Tahoma"/>
                <w:sz w:val="20"/>
                <w:szCs w:val="20"/>
                <w:lang w:val="fr-CA"/>
              </w:rPr>
            </w:pPr>
            <w:r w:rsidRPr="00B47821">
              <w:rPr>
                <w:rFonts w:ascii="Tahoma" w:eastAsia="Tahoma" w:hAnsi="Tahoma" w:cs="Tahoma"/>
                <w:sz w:val="20"/>
                <w:szCs w:val="20"/>
                <w:lang w:val="fr-CA"/>
              </w:rPr>
              <w:t>La gestion de données des systèmes de santé et de protection sera renforcée pour pouvoir prendre de plus solides décisions fondées sur les données probantes, assurer une plus grande responsabilité et offrir des informations plus exactes pour défendre une politique et une mise en œuvre plus sexospécifiques.</w:t>
            </w:r>
            <w:r w:rsidR="00C215E8" w:rsidRPr="00B47821">
              <w:rPr>
                <w:rFonts w:ascii="Tahoma" w:eastAsia="Tahoma" w:hAnsi="Tahoma" w:cs="Tahoma"/>
                <w:sz w:val="20"/>
                <w:szCs w:val="20"/>
                <w:lang w:val="fr-CA"/>
              </w:rPr>
              <w:t xml:space="preserve"> </w:t>
            </w:r>
          </w:p>
          <w:p w14:paraId="2C713C82" w14:textId="77777777" w:rsidR="00B456E4" w:rsidRPr="00B47821" w:rsidRDefault="00B456E4" w:rsidP="00843371">
            <w:pPr>
              <w:rPr>
                <w:rFonts w:ascii="Tahoma" w:eastAsia="Tahoma" w:hAnsi="Tahoma" w:cs="Tahoma"/>
                <w:sz w:val="20"/>
                <w:szCs w:val="20"/>
                <w:lang w:val="fr-CA"/>
              </w:rPr>
            </w:pPr>
          </w:p>
        </w:tc>
      </w:tr>
    </w:tbl>
    <w:p w14:paraId="1FBBDEA0" w14:textId="625B0929" w:rsidR="00EF0B80" w:rsidRPr="00B47821" w:rsidRDefault="009B2F89" w:rsidP="00B456E4">
      <w:pPr>
        <w:rPr>
          <w:rFonts w:ascii="Tahoma" w:hAnsi="Tahoma"/>
          <w:lang w:val="fr-CA"/>
        </w:rPr>
      </w:pPr>
      <w:r w:rsidRPr="00B47821">
        <w:rPr>
          <w:rFonts w:ascii="Tahoma" w:hAnsi="Tahoma"/>
          <w:noProof/>
          <w:sz w:val="20"/>
          <w:szCs w:val="20"/>
          <w:lang w:val="fr-CA"/>
        </w:rPr>
        <w:lastRenderedPageBreak/>
        <mc:AlternateContent>
          <mc:Choice Requires="wps">
            <w:drawing>
              <wp:anchor distT="0" distB="0" distL="114300" distR="114300" simplePos="0" relativeHeight="251866112" behindDoc="0" locked="0" layoutInCell="1" allowOverlap="1" wp14:anchorId="5F815387" wp14:editId="1FF4A292">
                <wp:simplePos x="0" y="0"/>
                <wp:positionH relativeFrom="column">
                  <wp:posOffset>8812530</wp:posOffset>
                </wp:positionH>
                <wp:positionV relativeFrom="page">
                  <wp:posOffset>601236</wp:posOffset>
                </wp:positionV>
                <wp:extent cx="345440" cy="150050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B831640" w14:textId="77777777" w:rsidR="009B2F89" w:rsidRPr="00AA6ACA" w:rsidRDefault="009B2F89" w:rsidP="009B2F89">
                            <w:pPr>
                              <w:jc w:val="center"/>
                              <w:rPr>
                                <w:rFonts w:ascii="Tahoma" w:hAnsi="Tahoma" w:cs="Tahoma"/>
                                <w:sz w:val="20"/>
                                <w:szCs w:val="20"/>
                                <w:lang w:val="fr-CA"/>
                              </w:rPr>
                            </w:pPr>
                            <w:r w:rsidRPr="00AA6ACA">
                              <w:rPr>
                                <w:rFonts w:ascii="Tahoma" w:hAnsi="Tahoma" w:cs="Tahoma"/>
                                <w:sz w:val="20"/>
                                <w:szCs w:val="20"/>
                                <w:lang w:val="fr-CA"/>
                              </w:rPr>
                              <w:t>Onzième séance</w:t>
                            </w:r>
                          </w:p>
                          <w:p w14:paraId="4EF97588" w14:textId="77777777" w:rsidR="009B2F89" w:rsidRPr="00AA6ACA" w:rsidRDefault="009B2F89" w:rsidP="009B2F89">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815387" id="Text Box 16" o:spid="_x0000_s1069" type="#_x0000_t202" style="position:absolute;margin-left:693.9pt;margin-top:47.35pt;width:27.2pt;height:118.15pt;z-index:2518661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" fillcolor="#491a36" stroked="f" strokeweight=".5pt">
                <v:textbox style="layout-flow:vertical;mso-layout-flow-alt:bottom-to-top">
                  <w:txbxContent>
                    <w:p w14:paraId="5B831640" w14:textId="77777777" w:rsidR="009B2F89" w:rsidRPr="00AA6ACA" w:rsidRDefault="009B2F89" w:rsidP="009B2F89">
                      <w:pPr>
                        <w:jc w:val="center"/>
                        <w:rPr>
                          <w:rFonts w:ascii="Tahoma" w:hAnsi="Tahoma" w:cs="Tahoma"/>
                          <w:sz w:val="20"/>
                          <w:szCs w:val="20"/>
                          <w:lang w:val="fr-CA"/>
                        </w:rPr>
                      </w:pPr>
                      <w:r w:rsidRPr="00AA6ACA">
                        <w:rPr>
                          <w:rFonts w:ascii="Tahoma" w:hAnsi="Tahoma" w:cs="Tahoma"/>
                          <w:sz w:val="20"/>
                          <w:szCs w:val="20"/>
                          <w:lang w:val="fr-CA"/>
                        </w:rPr>
                        <w:t>Onzième séance</w:t>
                      </w:r>
                    </w:p>
                    <w:p w14:paraId="4EF97588" w14:textId="77777777" w:rsidR="009B2F89" w:rsidRPr="00AA6ACA" w:rsidRDefault="009B2F89" w:rsidP="009B2F89">
                      <w:pPr>
                        <w:jc w:val="center"/>
                        <w:rPr>
                          <w:rFonts w:ascii="Tahoma" w:hAnsi="Tahoma" w:cs="Tahoma"/>
                          <w:sz w:val="20"/>
                          <w:szCs w:val="20"/>
                        </w:rPr>
                      </w:pPr>
                    </w:p>
                  </w:txbxContent>
                </v:textbox>
                <w10:wrap anchory="page"/>
              </v:shape>
            </w:pict>
          </mc:Fallback>
        </mc:AlternateContent>
      </w:r>
    </w:p>
    <w:p w14:paraId="0B215056" w14:textId="77777777" w:rsidR="009B2F89" w:rsidRDefault="009B2F89">
      <w:pPr>
        <w:rPr>
          <w:rFonts w:ascii="Tahoma" w:hAnsi="Tahoma"/>
          <w:lang w:val="fr-CA"/>
        </w:rPr>
      </w:pPr>
    </w:p>
    <w:p w14:paraId="435A64C0" w14:textId="77777777" w:rsidR="009B2F89" w:rsidRDefault="009B2F89">
      <w:pPr>
        <w:rPr>
          <w:rFonts w:ascii="Tahoma" w:hAnsi="Tahoma"/>
          <w:lang w:val="fr-CA"/>
        </w:rPr>
      </w:pPr>
    </w:p>
    <w:p w14:paraId="616F109A" w14:textId="77777777" w:rsidR="009B2F89" w:rsidRDefault="009B2F89">
      <w:pPr>
        <w:rPr>
          <w:rFonts w:ascii="Tahoma" w:hAnsi="Tahoma"/>
          <w:lang w:val="fr-CA"/>
        </w:rPr>
      </w:pPr>
    </w:p>
    <w:p w14:paraId="3EBC7369" w14:textId="77777777" w:rsidR="009B2F89" w:rsidRDefault="009B2F89">
      <w:pPr>
        <w:rPr>
          <w:rFonts w:ascii="Tahoma" w:hAnsi="Tahoma"/>
          <w:lang w:val="fr-CA"/>
        </w:rPr>
      </w:pPr>
    </w:p>
    <w:p w14:paraId="63AF7449" w14:textId="77777777" w:rsidR="009B2F89" w:rsidRDefault="009B2F89">
      <w:pPr>
        <w:rPr>
          <w:rFonts w:ascii="Tahoma" w:hAnsi="Tahoma"/>
          <w:lang w:val="fr-CA"/>
        </w:rPr>
      </w:pPr>
    </w:p>
    <w:p w14:paraId="558B40CC" w14:textId="77777777" w:rsidR="009B2F89" w:rsidRDefault="009B2F89">
      <w:pPr>
        <w:rPr>
          <w:rFonts w:ascii="Tahoma" w:hAnsi="Tahoma"/>
          <w:lang w:val="fr-CA"/>
        </w:rPr>
      </w:pPr>
    </w:p>
    <w:p w14:paraId="27093CF3" w14:textId="77777777" w:rsidR="009B2F89" w:rsidRDefault="009B2F89">
      <w:pPr>
        <w:rPr>
          <w:rFonts w:ascii="Tahoma" w:hAnsi="Tahoma"/>
          <w:lang w:val="fr-CA"/>
        </w:rPr>
      </w:pPr>
    </w:p>
    <w:p w14:paraId="023D1E64" w14:textId="77777777" w:rsidR="009B2F89" w:rsidRDefault="009B2F89">
      <w:pPr>
        <w:rPr>
          <w:rFonts w:ascii="Tahoma" w:hAnsi="Tahoma"/>
          <w:lang w:val="fr-CA"/>
        </w:rPr>
      </w:pPr>
    </w:p>
    <w:p w14:paraId="55453B44" w14:textId="77777777" w:rsidR="009B2F89" w:rsidRDefault="009B2F89">
      <w:pPr>
        <w:rPr>
          <w:rFonts w:ascii="Tahoma" w:hAnsi="Tahoma"/>
          <w:lang w:val="fr-CA"/>
        </w:rPr>
      </w:pPr>
    </w:p>
    <w:p w14:paraId="738D53AA" w14:textId="77777777" w:rsidR="009B2F89" w:rsidRDefault="009B2F89">
      <w:pPr>
        <w:rPr>
          <w:rFonts w:ascii="Tahoma" w:hAnsi="Tahoma"/>
          <w:lang w:val="fr-CA"/>
        </w:rPr>
      </w:pPr>
    </w:p>
    <w:p w14:paraId="29FA5F27" w14:textId="77777777" w:rsidR="009B2F89" w:rsidRDefault="009B2F89">
      <w:pPr>
        <w:rPr>
          <w:rFonts w:ascii="Tahoma" w:hAnsi="Tahoma"/>
          <w:lang w:val="fr-CA"/>
        </w:rPr>
      </w:pPr>
    </w:p>
    <w:p w14:paraId="630D2127" w14:textId="77777777" w:rsidR="009B2F89" w:rsidRDefault="009B2F89">
      <w:pPr>
        <w:rPr>
          <w:rFonts w:ascii="Tahoma" w:hAnsi="Tahoma"/>
          <w:lang w:val="fr-CA"/>
        </w:rPr>
      </w:pPr>
    </w:p>
    <w:p w14:paraId="28AD3BE7" w14:textId="625F5879" w:rsidR="00B456E4" w:rsidRPr="00B47821" w:rsidRDefault="00EF0B80" w:rsidP="00B456E4">
      <w:pPr>
        <w:rPr>
          <w:rFonts w:ascii="Tahoma" w:hAnsi="Tahoma"/>
          <w:lang w:val="fr-CA"/>
        </w:rPr>
      </w:pPr>
      <w:r w:rsidRPr="00B47821">
        <w:rPr>
          <w:rFonts w:ascii="Tahoma" w:hAnsi="Tahoma"/>
          <w:lang w:val="fr-CA"/>
        </w:rPr>
        <w:br w:type="page"/>
      </w:r>
    </w:p>
    <w:p w14:paraId="4E67F79A" w14:textId="35AAC0D7" w:rsidR="00A23674" w:rsidRPr="00B47821" w:rsidRDefault="00AF3E8A" w:rsidP="008C55FB">
      <w:pPr>
        <w:rPr>
          <w:rFonts w:ascii="Tahoma" w:hAnsi="Tahoma"/>
          <w:b/>
          <w:bCs/>
          <w:lang w:val="fr-CA"/>
        </w:rPr>
      </w:pPr>
      <w:r w:rsidRPr="00B47821">
        <w:rPr>
          <w:rFonts w:ascii="Tahoma" w:hAnsi="Tahoma"/>
          <w:noProof/>
          <w:sz w:val="20"/>
          <w:szCs w:val="20"/>
          <w:lang w:val="fr-CA"/>
        </w:rPr>
        <w:lastRenderedPageBreak/>
        <mc:AlternateContent>
          <mc:Choice Requires="wps">
            <w:drawing>
              <wp:anchor distT="0" distB="0" distL="114300" distR="114300" simplePos="0" relativeHeight="251836416" behindDoc="0" locked="0" layoutInCell="1" allowOverlap="1" wp14:anchorId="104B7977" wp14:editId="4DFBAD2D">
                <wp:simplePos x="0" y="0"/>
                <wp:positionH relativeFrom="column">
                  <wp:posOffset>8815070</wp:posOffset>
                </wp:positionH>
                <wp:positionV relativeFrom="page">
                  <wp:posOffset>600184</wp:posOffset>
                </wp:positionV>
                <wp:extent cx="345440" cy="150050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A8EAF71" w14:textId="77777777" w:rsidR="001064E2" w:rsidRPr="00AA6ACA" w:rsidRDefault="001064E2" w:rsidP="00B456E4">
                            <w:pPr>
                              <w:jc w:val="center"/>
                              <w:rPr>
                                <w:rFonts w:ascii="Tahoma" w:hAnsi="Tahoma" w:cs="Tahoma"/>
                                <w:sz w:val="20"/>
                                <w:szCs w:val="20"/>
                                <w:lang w:val="fr-CA"/>
                              </w:rPr>
                            </w:pPr>
                            <w:r w:rsidRPr="00AA6ACA">
                              <w:rPr>
                                <w:rFonts w:ascii="Tahoma" w:hAnsi="Tahoma" w:cs="Tahoma"/>
                                <w:sz w:val="20"/>
                                <w:szCs w:val="20"/>
                                <w:lang w:val="fr-CA"/>
                              </w:rPr>
                              <w:t>Onzième séance</w:t>
                            </w:r>
                          </w:p>
                          <w:p w14:paraId="4EED8819" w14:textId="77777777" w:rsidR="001064E2" w:rsidRPr="00AA6ACA" w:rsidRDefault="001064E2" w:rsidP="00B456E4">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4B7977" id="Text Box 107" o:spid="_x0000_s1070" type="#_x0000_t202" style="position:absolute;margin-left:694.1pt;margin-top:47.25pt;width:27.2pt;height:118.15pt;z-index:2518364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" fillcolor="#491a36" stroked="f" strokeweight=".5pt">
                <v:textbox style="layout-flow:vertical;mso-layout-flow-alt:bottom-to-top">
                  <w:txbxContent>
                    <w:p w14:paraId="7A8EAF71" w14:textId="77777777" w:rsidR="001064E2" w:rsidRPr="00AA6ACA" w:rsidRDefault="001064E2" w:rsidP="00B456E4">
                      <w:pPr>
                        <w:jc w:val="center"/>
                        <w:rPr>
                          <w:rFonts w:ascii="Tahoma" w:hAnsi="Tahoma" w:cs="Tahoma"/>
                          <w:sz w:val="20"/>
                          <w:szCs w:val="20"/>
                          <w:lang w:val="fr-CA"/>
                        </w:rPr>
                      </w:pPr>
                      <w:r w:rsidRPr="00AA6ACA">
                        <w:rPr>
                          <w:rFonts w:ascii="Tahoma" w:hAnsi="Tahoma" w:cs="Tahoma"/>
                          <w:sz w:val="20"/>
                          <w:szCs w:val="20"/>
                          <w:lang w:val="fr-CA"/>
                        </w:rPr>
                        <w:t>Onzième séance</w:t>
                      </w:r>
                    </w:p>
                    <w:p w14:paraId="4EED8819" w14:textId="77777777" w:rsidR="001064E2" w:rsidRPr="00AA6ACA" w:rsidRDefault="001064E2" w:rsidP="00B456E4">
                      <w:pPr>
                        <w:jc w:val="center"/>
                        <w:rPr>
                          <w:rFonts w:ascii="Tahoma" w:hAnsi="Tahoma" w:cs="Tahoma"/>
                          <w:sz w:val="20"/>
                          <w:szCs w:val="20"/>
                        </w:rPr>
                      </w:pPr>
                    </w:p>
                  </w:txbxContent>
                </v:textbox>
                <w10:wrap anchory="page"/>
              </v:shape>
            </w:pict>
          </mc:Fallback>
        </mc:AlternateContent>
      </w:r>
    </w:p>
    <w:tbl>
      <w:tblPr>
        <w:tblW w:w="12758" w:type="dxa"/>
        <w:tblCellMar>
          <w:left w:w="0" w:type="dxa"/>
          <w:right w:w="0" w:type="dxa"/>
        </w:tblCellMar>
        <w:tblLook w:val="04A0" w:firstRow="1" w:lastRow="0" w:firstColumn="1" w:lastColumn="0" w:noHBand="0" w:noVBand="1"/>
      </w:tblPr>
      <w:tblGrid>
        <w:gridCol w:w="1581"/>
        <w:gridCol w:w="2264"/>
        <w:gridCol w:w="3820"/>
        <w:gridCol w:w="5093"/>
      </w:tblGrid>
      <w:tr w:rsidR="00B456E4" w:rsidRPr="00B47821" w14:paraId="2891BBC0" w14:textId="77777777" w:rsidTr="00843371">
        <w:trPr>
          <w:trHeight w:val="727"/>
        </w:trPr>
        <w:tc>
          <w:tcPr>
            <w:tcW w:w="12758" w:type="dxa"/>
            <w:gridSpan w:val="4"/>
            <w:tcBorders>
              <w:left w:val="nil"/>
            </w:tcBorders>
            <w:shd w:val="clear" w:color="auto" w:fill="3A4888"/>
            <w:tcMar>
              <w:top w:w="0" w:type="dxa"/>
              <w:left w:w="108" w:type="dxa"/>
              <w:bottom w:w="0" w:type="dxa"/>
              <w:right w:w="108" w:type="dxa"/>
            </w:tcMar>
          </w:tcPr>
          <w:p w14:paraId="098AFF47" w14:textId="60158C0D" w:rsidR="00B456E4" w:rsidRPr="00B47821" w:rsidRDefault="00B456E4" w:rsidP="00843371">
            <w:pPr>
              <w:spacing w:line="276" w:lineRule="auto"/>
              <w:jc w:val="center"/>
              <w:rPr>
                <w:rFonts w:ascii="Tahoma" w:hAnsi="Tahoma"/>
                <w:b/>
                <w:bCs/>
                <w:sz w:val="20"/>
                <w:szCs w:val="20"/>
                <w:lang w:val="fr-CA"/>
              </w:rPr>
            </w:pPr>
          </w:p>
          <w:p w14:paraId="346FF241" w14:textId="77777777" w:rsidR="00B456E4" w:rsidRPr="00B47821" w:rsidRDefault="00B456E4" w:rsidP="00843371">
            <w:pPr>
              <w:jc w:val="center"/>
              <w:rPr>
                <w:rFonts w:ascii="Tahoma" w:hAnsi="Tahoma"/>
                <w:b/>
                <w:bCs/>
                <w:color w:val="FFFFFF" w:themeColor="background1"/>
                <w:sz w:val="20"/>
                <w:szCs w:val="20"/>
                <w:lang w:val="fr-CA"/>
              </w:rPr>
            </w:pPr>
            <w:r w:rsidRPr="00B47821">
              <w:rPr>
                <w:rFonts w:ascii="Tahoma" w:hAnsi="Tahoma"/>
                <w:b/>
                <w:bCs/>
                <w:color w:val="FFFFFF" w:themeColor="background1"/>
                <w:sz w:val="20"/>
                <w:szCs w:val="20"/>
                <w:lang w:val="fr-CA"/>
              </w:rPr>
              <w:t>Étude de cas No 2</w:t>
            </w:r>
          </w:p>
          <w:p w14:paraId="45AD6893" w14:textId="77777777" w:rsidR="00B456E4" w:rsidRPr="00B47821" w:rsidRDefault="00B456E4" w:rsidP="00843371">
            <w:pPr>
              <w:spacing w:line="276" w:lineRule="auto"/>
              <w:rPr>
                <w:rFonts w:ascii="Tahoma" w:hAnsi="Tahoma" w:cs="Tahoma"/>
                <w:sz w:val="20"/>
                <w:szCs w:val="20"/>
                <w:lang w:val="fr-CA"/>
              </w:rPr>
            </w:pPr>
          </w:p>
        </w:tc>
      </w:tr>
      <w:tr w:rsidR="00B456E4" w:rsidRPr="00B47821" w14:paraId="1DAF81CC" w14:textId="77777777" w:rsidTr="007F63B1">
        <w:trPr>
          <w:trHeight w:val="671"/>
        </w:trPr>
        <w:tc>
          <w:tcPr>
            <w:tcW w:w="1581" w:type="dxa"/>
            <w:tcBorders>
              <w:bottom w:val="single" w:sz="4" w:space="0" w:color="FFFFFF"/>
            </w:tcBorders>
            <w:shd w:val="clear" w:color="auto" w:fill="F9D380"/>
            <w:tcMar>
              <w:top w:w="0" w:type="dxa"/>
              <w:left w:w="108" w:type="dxa"/>
              <w:bottom w:w="0" w:type="dxa"/>
              <w:right w:w="108" w:type="dxa"/>
            </w:tcMar>
            <w:hideMark/>
          </w:tcPr>
          <w:p w14:paraId="79DC8140" w14:textId="77777777" w:rsidR="00B456E4" w:rsidRPr="00B47821" w:rsidRDefault="00B456E4" w:rsidP="00843371">
            <w:pPr>
              <w:jc w:val="right"/>
              <w:rPr>
                <w:rFonts w:ascii="Tahoma" w:eastAsia="Tahoma" w:hAnsi="Tahoma" w:cs="Tahoma"/>
                <w:b/>
                <w:color w:val="000000" w:themeColor="text1"/>
                <w:sz w:val="20"/>
                <w:szCs w:val="20"/>
                <w:lang w:val="fr-CA"/>
              </w:rPr>
            </w:pPr>
          </w:p>
          <w:p w14:paraId="1B575F8D" w14:textId="77777777" w:rsidR="00B456E4" w:rsidRPr="00B47821" w:rsidRDefault="00B456E4" w:rsidP="00843371">
            <w:pPr>
              <w:jc w:val="right"/>
              <w:rPr>
                <w:rFonts w:ascii="Tahoma" w:hAnsi="Tahoma" w:cs="Tahoma"/>
                <w:b/>
                <w:bCs/>
                <w:color w:val="000000" w:themeColor="text1"/>
                <w:sz w:val="20"/>
                <w:szCs w:val="20"/>
                <w:lang w:val="fr-CA"/>
              </w:rPr>
            </w:pPr>
            <w:r w:rsidRPr="00B47821">
              <w:rPr>
                <w:rFonts w:ascii="Tahoma" w:eastAsia="Tahoma" w:hAnsi="Tahoma" w:cs="Tahoma"/>
                <w:b/>
                <w:color w:val="000000" w:themeColor="text1"/>
                <w:sz w:val="20"/>
                <w:szCs w:val="20"/>
                <w:lang w:val="fr-CA"/>
              </w:rPr>
              <w:t>Nom du projet</w:t>
            </w:r>
          </w:p>
        </w:tc>
        <w:tc>
          <w:tcPr>
            <w:tcW w:w="11177" w:type="dxa"/>
            <w:gridSpan w:val="3"/>
            <w:shd w:val="clear" w:color="auto" w:fill="F2F2F2" w:themeFill="background1" w:themeFillShade="F2"/>
            <w:tcMar>
              <w:top w:w="0" w:type="dxa"/>
              <w:left w:w="108" w:type="dxa"/>
              <w:bottom w:w="0" w:type="dxa"/>
              <w:right w:w="108" w:type="dxa"/>
            </w:tcMar>
            <w:hideMark/>
          </w:tcPr>
          <w:p w14:paraId="01F95BE6" w14:textId="77777777" w:rsidR="00B456E4" w:rsidRPr="00B47821" w:rsidRDefault="00B456E4" w:rsidP="00843371">
            <w:pPr>
              <w:rPr>
                <w:rFonts w:ascii="Tahoma" w:hAnsi="Tahoma" w:cs="Tahoma"/>
                <w:sz w:val="20"/>
                <w:szCs w:val="20"/>
                <w:lang w:val="fr-CA"/>
              </w:rPr>
            </w:pPr>
          </w:p>
          <w:p w14:paraId="56473875" w14:textId="77777777" w:rsidR="00B456E4" w:rsidRPr="00B47821" w:rsidRDefault="00B456E4" w:rsidP="00843371">
            <w:pPr>
              <w:rPr>
                <w:rFonts w:ascii="Tahoma" w:hAnsi="Tahoma" w:cs="Tahoma"/>
                <w:b/>
                <w:bCs/>
                <w:color w:val="3A4888"/>
                <w:sz w:val="20"/>
                <w:szCs w:val="20"/>
                <w:lang w:val="fr-CA"/>
              </w:rPr>
            </w:pPr>
            <w:r w:rsidRPr="00B47821">
              <w:rPr>
                <w:rFonts w:ascii="Tahoma" w:hAnsi="Tahoma" w:cs="Tahoma"/>
                <w:b/>
                <w:bCs/>
                <w:color w:val="3A4888"/>
                <w:sz w:val="20"/>
                <w:szCs w:val="20"/>
                <w:lang w:val="fr-CA"/>
              </w:rPr>
              <w:t xml:space="preserve">ELLE RÉUSSIT : Donner du pouvoir à de jeunes entrepreneuses palestiniennes du secteur agricole </w:t>
            </w:r>
          </w:p>
          <w:p w14:paraId="054DB94D" w14:textId="77777777" w:rsidR="00B456E4" w:rsidRPr="00B47821" w:rsidRDefault="00B456E4" w:rsidP="00843371">
            <w:pPr>
              <w:rPr>
                <w:rFonts w:ascii="Tahoma" w:hAnsi="Tahoma" w:cs="Tahoma"/>
                <w:b/>
                <w:bCs/>
                <w:sz w:val="20"/>
                <w:szCs w:val="20"/>
                <w:lang w:val="fr-CA"/>
              </w:rPr>
            </w:pPr>
          </w:p>
          <w:p w14:paraId="11CA6C75" w14:textId="77777777" w:rsidR="00B456E4" w:rsidRPr="00B47821" w:rsidRDefault="00B456E4" w:rsidP="00843371">
            <w:pPr>
              <w:rPr>
                <w:rFonts w:ascii="Tahoma" w:hAnsi="Tahoma" w:cs="Tahoma"/>
                <w:sz w:val="20"/>
                <w:szCs w:val="20"/>
                <w:lang w:val="fr-CA"/>
              </w:rPr>
            </w:pPr>
          </w:p>
        </w:tc>
      </w:tr>
      <w:tr w:rsidR="00B456E4" w:rsidRPr="00B47821" w14:paraId="4F72C864" w14:textId="77777777" w:rsidTr="007F63B1">
        <w:trPr>
          <w:trHeight w:val="688"/>
        </w:trPr>
        <w:tc>
          <w:tcPr>
            <w:tcW w:w="1581" w:type="dxa"/>
            <w:tcBorders>
              <w:top w:val="single" w:sz="4" w:space="0" w:color="FFFFFF"/>
              <w:bottom w:val="single" w:sz="4" w:space="0" w:color="FFFFFF"/>
            </w:tcBorders>
            <w:shd w:val="clear" w:color="auto" w:fill="F9D380"/>
            <w:tcMar>
              <w:top w:w="0" w:type="dxa"/>
              <w:left w:w="108" w:type="dxa"/>
              <w:bottom w:w="0" w:type="dxa"/>
              <w:right w:w="108" w:type="dxa"/>
            </w:tcMar>
            <w:hideMark/>
          </w:tcPr>
          <w:p w14:paraId="711338E9" w14:textId="23A367A4" w:rsidR="00B456E4" w:rsidRPr="007F63B1" w:rsidRDefault="00B456E4" w:rsidP="00843371">
            <w:pPr>
              <w:jc w:val="right"/>
              <w:rPr>
                <w:rFonts w:ascii="Tahoma" w:eastAsia="Tahoma" w:hAnsi="Tahoma" w:cs="Tahoma"/>
                <w:b/>
                <w:color w:val="000000" w:themeColor="text1"/>
                <w:sz w:val="10"/>
                <w:szCs w:val="10"/>
                <w:lang w:val="fr-CA"/>
              </w:rPr>
            </w:pPr>
          </w:p>
          <w:p w14:paraId="097B3FA1" w14:textId="77777777" w:rsidR="00B456E4" w:rsidRPr="00B47821" w:rsidRDefault="00B456E4" w:rsidP="00843371">
            <w:pPr>
              <w:jc w:val="right"/>
              <w:rPr>
                <w:rFonts w:ascii="Tahoma" w:hAnsi="Tahoma" w:cs="Tahoma"/>
                <w:b/>
                <w:bCs/>
                <w:color w:val="000000" w:themeColor="text1"/>
                <w:sz w:val="20"/>
                <w:szCs w:val="20"/>
                <w:lang w:val="fr-CA"/>
              </w:rPr>
            </w:pPr>
            <w:r w:rsidRPr="00B47821">
              <w:rPr>
                <w:rFonts w:ascii="Tahoma" w:eastAsia="Tahoma" w:hAnsi="Tahoma" w:cs="Tahoma"/>
                <w:b/>
                <w:color w:val="000000" w:themeColor="text1"/>
                <w:sz w:val="20"/>
                <w:szCs w:val="20"/>
                <w:lang w:val="fr-CA"/>
              </w:rPr>
              <w:t>Emplacement</w:t>
            </w:r>
          </w:p>
        </w:tc>
        <w:tc>
          <w:tcPr>
            <w:tcW w:w="2264"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hideMark/>
          </w:tcPr>
          <w:p w14:paraId="5844B610" w14:textId="77777777" w:rsidR="00B456E4" w:rsidRPr="007F63B1" w:rsidRDefault="00B456E4" w:rsidP="00843371">
            <w:pPr>
              <w:rPr>
                <w:rFonts w:ascii="Tahoma" w:hAnsi="Tahoma" w:cs="Tahoma"/>
                <w:sz w:val="10"/>
                <w:szCs w:val="10"/>
                <w:lang w:val="fr-CA"/>
              </w:rPr>
            </w:pPr>
          </w:p>
          <w:p w14:paraId="5F0974F4" w14:textId="77777777" w:rsidR="00B456E4" w:rsidRPr="00B47821" w:rsidRDefault="00B456E4" w:rsidP="00843371">
            <w:pPr>
              <w:rPr>
                <w:rFonts w:ascii="Tahoma" w:hAnsi="Tahoma" w:cs="Tahoma"/>
                <w:sz w:val="20"/>
                <w:szCs w:val="20"/>
                <w:lang w:val="fr-CA"/>
              </w:rPr>
            </w:pPr>
            <w:r w:rsidRPr="00B47821">
              <w:rPr>
                <w:rFonts w:ascii="Tahoma" w:hAnsi="Tahoma" w:cs="Tahoma"/>
                <w:sz w:val="20"/>
                <w:szCs w:val="20"/>
                <w:lang w:val="fr-CA"/>
              </w:rPr>
              <w:t xml:space="preserve">Cisjordanie et bande de Gaza </w:t>
            </w:r>
          </w:p>
        </w:tc>
        <w:tc>
          <w:tcPr>
            <w:tcW w:w="3820" w:type="dxa"/>
            <w:tcBorders>
              <w:top w:val="nil"/>
              <w:bottom w:val="single" w:sz="4" w:space="0" w:color="FFFFFF"/>
            </w:tcBorders>
            <w:shd w:val="clear" w:color="auto" w:fill="F9D380"/>
          </w:tcPr>
          <w:p w14:paraId="08D89920" w14:textId="77777777" w:rsidR="00B456E4" w:rsidRPr="007F63B1" w:rsidRDefault="00B456E4" w:rsidP="00843371">
            <w:pPr>
              <w:jc w:val="right"/>
              <w:rPr>
                <w:rFonts w:ascii="Tahoma" w:eastAsia="Tahoma" w:hAnsi="Tahoma" w:cs="Tahoma"/>
                <w:b/>
                <w:color w:val="000000" w:themeColor="text1"/>
                <w:sz w:val="10"/>
                <w:szCs w:val="10"/>
                <w:lang w:val="fr-CA"/>
              </w:rPr>
            </w:pPr>
          </w:p>
          <w:p w14:paraId="787703FD" w14:textId="46D03AA5" w:rsidR="00B456E4" w:rsidRPr="00B47821" w:rsidRDefault="00B456E4" w:rsidP="00AF3E8A">
            <w:pPr>
              <w:ind w:right="159"/>
              <w:jc w:val="right"/>
              <w:rPr>
                <w:rFonts w:ascii="Tahoma" w:hAnsi="Tahoma" w:cs="Tahoma"/>
                <w:color w:val="000000" w:themeColor="text1"/>
                <w:sz w:val="20"/>
                <w:szCs w:val="20"/>
                <w:lang w:val="fr-CA"/>
              </w:rPr>
            </w:pPr>
            <w:r w:rsidRPr="00B47821">
              <w:rPr>
                <w:rFonts w:ascii="Tahoma" w:eastAsia="Tahoma" w:hAnsi="Tahoma" w:cs="Tahoma"/>
                <w:b/>
                <w:color w:val="000000" w:themeColor="text1"/>
                <w:sz w:val="20"/>
                <w:szCs w:val="20"/>
                <w:lang w:val="fr-CA"/>
              </w:rPr>
              <w:t xml:space="preserve">Organisation </w:t>
            </w:r>
            <w:r w:rsidR="00EF0B80" w:rsidRPr="00B47821">
              <w:rPr>
                <w:rFonts w:ascii="Tahoma" w:eastAsia="Tahoma" w:hAnsi="Tahoma" w:cs="Tahoma"/>
                <w:b/>
                <w:color w:val="000000" w:themeColor="text1"/>
                <w:sz w:val="20"/>
                <w:szCs w:val="20"/>
                <w:lang w:val="fr-CA"/>
              </w:rPr>
              <w:t xml:space="preserve">principale </w:t>
            </w:r>
            <w:r w:rsidRPr="00B47821">
              <w:rPr>
                <w:rFonts w:ascii="Tahoma" w:eastAsia="Tahoma" w:hAnsi="Tahoma" w:cs="Tahoma"/>
                <w:b/>
                <w:color w:val="000000" w:themeColor="text1"/>
                <w:sz w:val="20"/>
                <w:szCs w:val="20"/>
                <w:lang w:val="fr-CA"/>
              </w:rPr>
              <w:t>et partenaires de mise en œuvre</w:t>
            </w:r>
          </w:p>
        </w:tc>
        <w:tc>
          <w:tcPr>
            <w:tcW w:w="5093" w:type="dxa"/>
            <w:tcBorders>
              <w:top w:val="single" w:sz="4" w:space="0" w:color="FFFFFF"/>
              <w:bottom w:val="single" w:sz="4" w:space="0" w:color="FFFFFF"/>
            </w:tcBorders>
            <w:shd w:val="clear" w:color="auto" w:fill="F2F2F2" w:themeFill="background1" w:themeFillShade="F2"/>
          </w:tcPr>
          <w:p w14:paraId="08E0F6ED" w14:textId="77777777" w:rsidR="00B456E4" w:rsidRPr="007F63B1" w:rsidRDefault="00B456E4" w:rsidP="00843371">
            <w:pPr>
              <w:rPr>
                <w:rFonts w:ascii="Tahoma" w:hAnsi="Tahoma" w:cs="Tahoma"/>
                <w:sz w:val="10"/>
                <w:szCs w:val="10"/>
                <w:lang w:val="fr-CA"/>
              </w:rPr>
            </w:pPr>
            <w:r w:rsidRPr="00B47821">
              <w:rPr>
                <w:rFonts w:ascii="Tahoma" w:hAnsi="Tahoma" w:cs="Tahoma"/>
                <w:sz w:val="20"/>
                <w:szCs w:val="20"/>
                <w:lang w:val="fr-CA"/>
              </w:rPr>
              <w:t xml:space="preserve"> </w:t>
            </w:r>
          </w:p>
          <w:p w14:paraId="396D98DF" w14:textId="77777777" w:rsidR="00B456E4" w:rsidRPr="00B47821" w:rsidRDefault="00B456E4" w:rsidP="00843371">
            <w:pPr>
              <w:rPr>
                <w:rFonts w:ascii="Tahoma" w:hAnsi="Tahoma" w:cs="Tahoma"/>
                <w:sz w:val="20"/>
                <w:szCs w:val="20"/>
                <w:lang w:val="fr-CA"/>
              </w:rPr>
            </w:pPr>
            <w:r w:rsidRPr="00B47821">
              <w:rPr>
                <w:rFonts w:ascii="Tahoma" w:hAnsi="Tahoma" w:cs="Tahoma"/>
                <w:sz w:val="20"/>
                <w:szCs w:val="20"/>
                <w:lang w:val="fr-CA"/>
              </w:rPr>
              <w:t xml:space="preserve"> Aide à l’enfance (SC), MA’AN Development Center,</w:t>
            </w:r>
          </w:p>
          <w:p w14:paraId="3C8E7462" w14:textId="77777777" w:rsidR="00B456E4" w:rsidRPr="00B47821" w:rsidRDefault="00B456E4" w:rsidP="00843371">
            <w:pPr>
              <w:rPr>
                <w:rFonts w:ascii="Tahoma" w:hAnsi="Tahoma" w:cs="Tahoma"/>
                <w:sz w:val="20"/>
                <w:szCs w:val="20"/>
              </w:rPr>
            </w:pPr>
            <w:r w:rsidRPr="00B47821">
              <w:rPr>
                <w:rFonts w:ascii="Tahoma" w:hAnsi="Tahoma" w:cs="Tahoma"/>
                <w:sz w:val="20"/>
                <w:szCs w:val="20"/>
                <w:lang w:val="fr-CA"/>
              </w:rPr>
              <w:t xml:space="preserve"> </w:t>
            </w:r>
            <w:r w:rsidRPr="00B47821">
              <w:rPr>
                <w:rFonts w:ascii="Tahoma" w:hAnsi="Tahoma" w:cs="Tahoma"/>
                <w:sz w:val="20"/>
                <w:szCs w:val="20"/>
              </w:rPr>
              <w:t>Palestinian Agriculture Relief Committee (PARC)</w:t>
            </w:r>
          </w:p>
          <w:p w14:paraId="4013B77B" w14:textId="77777777" w:rsidR="00B456E4" w:rsidRPr="007F63B1" w:rsidRDefault="00B456E4" w:rsidP="00843371">
            <w:pPr>
              <w:rPr>
                <w:rFonts w:ascii="Tahoma" w:hAnsi="Tahoma" w:cs="Tahoma"/>
                <w:sz w:val="10"/>
                <w:szCs w:val="10"/>
              </w:rPr>
            </w:pPr>
          </w:p>
        </w:tc>
      </w:tr>
      <w:tr w:rsidR="00B456E4" w:rsidRPr="00B47821" w14:paraId="70F406A7" w14:textId="77777777" w:rsidTr="007F63B1">
        <w:trPr>
          <w:trHeight w:val="437"/>
        </w:trPr>
        <w:tc>
          <w:tcPr>
            <w:tcW w:w="1581" w:type="dxa"/>
            <w:tcBorders>
              <w:top w:val="single" w:sz="4" w:space="0" w:color="FFFFFF"/>
              <w:bottom w:val="single" w:sz="4" w:space="0" w:color="FFFFFF"/>
            </w:tcBorders>
            <w:shd w:val="clear" w:color="auto" w:fill="F9D380"/>
            <w:tcMar>
              <w:top w:w="0" w:type="dxa"/>
              <w:left w:w="108" w:type="dxa"/>
              <w:bottom w:w="0" w:type="dxa"/>
              <w:right w:w="108" w:type="dxa"/>
            </w:tcMar>
            <w:hideMark/>
          </w:tcPr>
          <w:p w14:paraId="017E94F3" w14:textId="77777777" w:rsidR="00B456E4" w:rsidRPr="007F63B1" w:rsidRDefault="00B456E4" w:rsidP="00843371">
            <w:pPr>
              <w:jc w:val="right"/>
              <w:rPr>
                <w:rFonts w:ascii="Tahoma" w:eastAsia="Tahoma" w:hAnsi="Tahoma" w:cs="Tahoma"/>
                <w:b/>
                <w:color w:val="000000" w:themeColor="text1"/>
                <w:sz w:val="10"/>
                <w:szCs w:val="10"/>
              </w:rPr>
            </w:pPr>
          </w:p>
          <w:p w14:paraId="7024E1FA" w14:textId="77777777" w:rsidR="00B456E4" w:rsidRPr="00B47821" w:rsidRDefault="00B456E4" w:rsidP="00843371">
            <w:pPr>
              <w:jc w:val="right"/>
              <w:rPr>
                <w:rFonts w:ascii="Tahoma" w:hAnsi="Tahoma" w:cs="Tahoma"/>
                <w:b/>
                <w:bCs/>
                <w:color w:val="000000" w:themeColor="text1"/>
                <w:sz w:val="20"/>
                <w:szCs w:val="20"/>
                <w:lang w:val="fr-CA"/>
              </w:rPr>
            </w:pPr>
            <w:r w:rsidRPr="00B47821">
              <w:rPr>
                <w:rFonts w:ascii="Tahoma" w:eastAsia="Tahoma" w:hAnsi="Tahoma" w:cs="Tahoma"/>
                <w:b/>
                <w:color w:val="000000" w:themeColor="text1"/>
                <w:sz w:val="20"/>
                <w:szCs w:val="20"/>
                <w:lang w:val="fr-CA"/>
              </w:rPr>
              <w:t>Durée</w:t>
            </w:r>
          </w:p>
        </w:tc>
        <w:tc>
          <w:tcPr>
            <w:tcW w:w="2264" w:type="dxa"/>
            <w:tcBorders>
              <w:top w:val="single" w:sz="4" w:space="0" w:color="FFFFFF"/>
              <w:bottom w:val="single" w:sz="4" w:space="0" w:color="FFFFFF"/>
            </w:tcBorders>
            <w:shd w:val="clear" w:color="auto" w:fill="F2F2F2" w:themeFill="background1" w:themeFillShade="F2"/>
            <w:tcMar>
              <w:top w:w="0" w:type="dxa"/>
              <w:left w:w="108" w:type="dxa"/>
              <w:bottom w:w="0" w:type="dxa"/>
              <w:right w:w="108" w:type="dxa"/>
            </w:tcMar>
            <w:hideMark/>
          </w:tcPr>
          <w:p w14:paraId="51FE1A66" w14:textId="77777777" w:rsidR="00B456E4" w:rsidRPr="007F63B1" w:rsidRDefault="00B456E4" w:rsidP="00843371">
            <w:pPr>
              <w:rPr>
                <w:rFonts w:ascii="Tahoma" w:hAnsi="Tahoma" w:cs="Tahoma"/>
                <w:sz w:val="10"/>
                <w:szCs w:val="10"/>
                <w:lang w:val="fr-CA"/>
              </w:rPr>
            </w:pPr>
          </w:p>
          <w:p w14:paraId="1C4793B3" w14:textId="77777777" w:rsidR="00B456E4" w:rsidRPr="00B47821" w:rsidRDefault="00B456E4" w:rsidP="00843371">
            <w:pPr>
              <w:rPr>
                <w:rFonts w:ascii="Tahoma" w:hAnsi="Tahoma" w:cs="Tahoma"/>
                <w:sz w:val="20"/>
                <w:szCs w:val="20"/>
                <w:lang w:val="fr-CA"/>
              </w:rPr>
            </w:pPr>
            <w:r w:rsidRPr="00B47821">
              <w:rPr>
                <w:rFonts w:ascii="Tahoma" w:hAnsi="Tahoma" w:cs="Tahoma"/>
                <w:sz w:val="20"/>
                <w:szCs w:val="20"/>
                <w:lang w:val="fr-CA"/>
              </w:rPr>
              <w:t>4 ans</w:t>
            </w:r>
          </w:p>
        </w:tc>
        <w:tc>
          <w:tcPr>
            <w:tcW w:w="3820" w:type="dxa"/>
            <w:tcBorders>
              <w:top w:val="single" w:sz="4" w:space="0" w:color="FFFFFF"/>
            </w:tcBorders>
            <w:shd w:val="clear" w:color="auto" w:fill="F9D380"/>
          </w:tcPr>
          <w:p w14:paraId="7607B0C1" w14:textId="77777777" w:rsidR="00AF3E8A" w:rsidRPr="007F63B1" w:rsidRDefault="000162CC" w:rsidP="00843371">
            <w:pPr>
              <w:jc w:val="center"/>
              <w:rPr>
                <w:rFonts w:ascii="Tahoma" w:eastAsia="Tahoma" w:hAnsi="Tahoma" w:cs="Tahoma"/>
                <w:b/>
                <w:color w:val="000000" w:themeColor="text1"/>
                <w:sz w:val="10"/>
                <w:szCs w:val="10"/>
                <w:lang w:val="fr-CA"/>
              </w:rPr>
            </w:pPr>
            <w:r w:rsidRPr="00B47821">
              <w:rPr>
                <w:rFonts w:ascii="Tahoma" w:eastAsia="Tahoma" w:hAnsi="Tahoma" w:cs="Tahoma"/>
                <w:b/>
                <w:color w:val="000000" w:themeColor="text1"/>
                <w:sz w:val="20"/>
                <w:szCs w:val="20"/>
                <w:lang w:val="fr-CA"/>
              </w:rPr>
              <w:t xml:space="preserve">       </w:t>
            </w:r>
            <w:r w:rsidR="00B456E4" w:rsidRPr="00B47821">
              <w:rPr>
                <w:rFonts w:ascii="Tahoma" w:eastAsia="Tahoma" w:hAnsi="Tahoma" w:cs="Tahoma"/>
                <w:b/>
                <w:color w:val="000000" w:themeColor="text1"/>
                <w:sz w:val="20"/>
                <w:szCs w:val="20"/>
                <w:lang w:val="fr-CA"/>
              </w:rPr>
              <w:t xml:space="preserve"> </w:t>
            </w:r>
          </w:p>
          <w:p w14:paraId="00F9E8F0" w14:textId="4B2F70D0" w:rsidR="00B456E4" w:rsidRPr="00B47821" w:rsidRDefault="00B456E4" w:rsidP="00AF3E8A">
            <w:pPr>
              <w:ind w:right="159"/>
              <w:jc w:val="right"/>
              <w:rPr>
                <w:rFonts w:ascii="Tahoma" w:hAnsi="Tahoma" w:cs="Tahoma"/>
                <w:color w:val="000000" w:themeColor="text1"/>
                <w:sz w:val="20"/>
                <w:szCs w:val="20"/>
                <w:lang w:val="fr-CA"/>
              </w:rPr>
            </w:pPr>
            <w:r w:rsidRPr="00B47821">
              <w:rPr>
                <w:rFonts w:ascii="Tahoma" w:eastAsia="Tahoma" w:hAnsi="Tahoma" w:cs="Tahoma"/>
                <w:b/>
                <w:color w:val="000000" w:themeColor="text1"/>
                <w:sz w:val="20"/>
                <w:szCs w:val="20"/>
                <w:lang w:val="fr-CA"/>
              </w:rPr>
              <w:t>Budget</w:t>
            </w:r>
          </w:p>
        </w:tc>
        <w:tc>
          <w:tcPr>
            <w:tcW w:w="5093" w:type="dxa"/>
            <w:tcBorders>
              <w:top w:val="single" w:sz="4" w:space="0" w:color="FFFFFF"/>
              <w:bottom w:val="single" w:sz="4" w:space="0" w:color="FFFFFF"/>
            </w:tcBorders>
            <w:shd w:val="clear" w:color="auto" w:fill="F2F2F2" w:themeFill="background1" w:themeFillShade="F2"/>
          </w:tcPr>
          <w:p w14:paraId="0E69E76D" w14:textId="77777777" w:rsidR="00B456E4" w:rsidRPr="007F63B1" w:rsidRDefault="00B456E4" w:rsidP="00843371">
            <w:pPr>
              <w:rPr>
                <w:rFonts w:ascii="Tahoma" w:hAnsi="Tahoma" w:cs="Tahoma"/>
                <w:sz w:val="10"/>
                <w:szCs w:val="10"/>
                <w:lang w:val="fr-CA"/>
              </w:rPr>
            </w:pPr>
          </w:p>
          <w:p w14:paraId="0FE008D5" w14:textId="77777777" w:rsidR="00B456E4" w:rsidRPr="00B47821" w:rsidRDefault="00B456E4" w:rsidP="00843371">
            <w:pPr>
              <w:rPr>
                <w:rFonts w:ascii="Tahoma" w:hAnsi="Tahoma" w:cs="Tahoma"/>
                <w:sz w:val="20"/>
                <w:szCs w:val="20"/>
                <w:lang w:val="fr-CA"/>
              </w:rPr>
            </w:pPr>
            <w:r w:rsidRPr="00B47821">
              <w:rPr>
                <w:rFonts w:ascii="Tahoma" w:hAnsi="Tahoma" w:cs="Tahoma"/>
                <w:sz w:val="20"/>
                <w:szCs w:val="20"/>
                <w:lang w:val="fr-CA"/>
              </w:rPr>
              <w:t xml:space="preserve"> 8 000 000 $ CA</w:t>
            </w:r>
          </w:p>
          <w:p w14:paraId="20BF9641" w14:textId="77777777" w:rsidR="00B456E4" w:rsidRPr="007F63B1" w:rsidRDefault="00B456E4" w:rsidP="00843371">
            <w:pPr>
              <w:rPr>
                <w:rFonts w:ascii="Tahoma" w:hAnsi="Tahoma" w:cs="Tahoma"/>
                <w:sz w:val="10"/>
                <w:szCs w:val="10"/>
                <w:lang w:val="fr-CA"/>
              </w:rPr>
            </w:pPr>
          </w:p>
        </w:tc>
      </w:tr>
      <w:tr w:rsidR="00B456E4" w:rsidRPr="00B47821" w14:paraId="2FCA6520" w14:textId="77777777" w:rsidTr="00843371">
        <w:tc>
          <w:tcPr>
            <w:tcW w:w="1581" w:type="dxa"/>
            <w:tcBorders>
              <w:top w:val="single" w:sz="4" w:space="0" w:color="FFFFFF"/>
              <w:bottom w:val="single" w:sz="4" w:space="0" w:color="FFFFFF"/>
            </w:tcBorders>
            <w:shd w:val="clear" w:color="auto" w:fill="F9D380"/>
            <w:tcMar>
              <w:top w:w="0" w:type="dxa"/>
              <w:left w:w="108" w:type="dxa"/>
              <w:bottom w:w="0" w:type="dxa"/>
              <w:right w:w="108" w:type="dxa"/>
            </w:tcMar>
            <w:hideMark/>
          </w:tcPr>
          <w:p w14:paraId="5CB01E5A" w14:textId="77777777" w:rsidR="00B456E4" w:rsidRPr="00B47821" w:rsidRDefault="00B456E4" w:rsidP="00843371">
            <w:pPr>
              <w:jc w:val="right"/>
              <w:rPr>
                <w:rFonts w:ascii="Tahoma" w:eastAsia="Tahoma" w:hAnsi="Tahoma" w:cs="Tahoma"/>
                <w:b/>
                <w:color w:val="000000" w:themeColor="text1"/>
                <w:sz w:val="20"/>
                <w:szCs w:val="20"/>
                <w:lang w:val="fr-CA"/>
              </w:rPr>
            </w:pPr>
          </w:p>
          <w:p w14:paraId="6B8957A8" w14:textId="77777777" w:rsidR="00B456E4" w:rsidRPr="00B47821" w:rsidRDefault="00B456E4" w:rsidP="00843371">
            <w:pPr>
              <w:jc w:val="right"/>
              <w:rPr>
                <w:rFonts w:ascii="Tahoma" w:hAnsi="Tahoma" w:cs="Tahoma"/>
                <w:b/>
                <w:bCs/>
                <w:color w:val="000000" w:themeColor="text1"/>
                <w:sz w:val="20"/>
                <w:szCs w:val="20"/>
                <w:lang w:val="fr-CA"/>
              </w:rPr>
            </w:pPr>
            <w:r w:rsidRPr="00B47821">
              <w:rPr>
                <w:rFonts w:ascii="Tahoma" w:eastAsia="Tahoma" w:hAnsi="Tahoma" w:cs="Tahoma"/>
                <w:b/>
                <w:color w:val="000000" w:themeColor="text1"/>
                <w:sz w:val="20"/>
                <w:szCs w:val="20"/>
                <w:lang w:val="fr-CA"/>
              </w:rPr>
              <w:t>Résultat ultime</w:t>
            </w:r>
          </w:p>
        </w:tc>
        <w:tc>
          <w:tcPr>
            <w:tcW w:w="11177" w:type="dxa"/>
            <w:gridSpan w:val="3"/>
            <w:tcBorders>
              <w:top w:val="nil"/>
              <w:left w:val="nil"/>
              <w:bottom w:val="single" w:sz="4" w:space="0" w:color="FFFFFF"/>
            </w:tcBorders>
            <w:shd w:val="clear" w:color="auto" w:fill="F2F2F2" w:themeFill="background1" w:themeFillShade="F2"/>
            <w:tcMar>
              <w:top w:w="0" w:type="dxa"/>
              <w:left w:w="108" w:type="dxa"/>
              <w:bottom w:w="0" w:type="dxa"/>
              <w:right w:w="108" w:type="dxa"/>
            </w:tcMar>
          </w:tcPr>
          <w:p w14:paraId="0EF4B6A1" w14:textId="77777777" w:rsidR="00B456E4" w:rsidRPr="00B47821" w:rsidRDefault="00B456E4" w:rsidP="00843371">
            <w:pPr>
              <w:rPr>
                <w:rFonts w:ascii="Tahoma" w:hAnsi="Tahoma" w:cs="Tahoma"/>
                <w:sz w:val="20"/>
                <w:szCs w:val="20"/>
                <w:lang w:val="fr-CA"/>
              </w:rPr>
            </w:pPr>
          </w:p>
          <w:p w14:paraId="5D0EF5DC" w14:textId="77777777" w:rsidR="00B456E4" w:rsidRPr="00B47821" w:rsidRDefault="00B456E4" w:rsidP="00843371">
            <w:pPr>
              <w:rPr>
                <w:rFonts w:ascii="Tahoma" w:hAnsi="Tahoma" w:cs="Tahoma"/>
                <w:sz w:val="20"/>
                <w:szCs w:val="20"/>
                <w:lang w:val="fr-CA"/>
              </w:rPr>
            </w:pPr>
            <w:r w:rsidRPr="00B47821">
              <w:rPr>
                <w:rFonts w:ascii="Tahoma" w:hAnsi="Tahoma" w:cs="Tahoma"/>
                <w:sz w:val="20"/>
                <w:szCs w:val="20"/>
                <w:lang w:val="fr-CA"/>
              </w:rPr>
              <w:t xml:space="preserve">Amélioration du pouvoir économique et augmentation de la prospérité pour les jeunes femmes de 15 à 29 ans ayant un faible revenu en Cisjordanie et dans la bande de Gaza. </w:t>
            </w:r>
          </w:p>
          <w:p w14:paraId="21FADBAE" w14:textId="77777777" w:rsidR="00B456E4" w:rsidRPr="007F63B1" w:rsidRDefault="00B456E4" w:rsidP="00843371">
            <w:pPr>
              <w:rPr>
                <w:rFonts w:ascii="Tahoma" w:hAnsi="Tahoma" w:cs="Tahoma"/>
                <w:sz w:val="10"/>
                <w:szCs w:val="10"/>
                <w:lang w:val="fr-CA"/>
              </w:rPr>
            </w:pPr>
          </w:p>
        </w:tc>
      </w:tr>
      <w:tr w:rsidR="00B456E4" w:rsidRPr="00B47821" w14:paraId="70E8066D" w14:textId="77777777" w:rsidTr="007F63B1">
        <w:trPr>
          <w:trHeight w:val="109"/>
        </w:trPr>
        <w:tc>
          <w:tcPr>
            <w:tcW w:w="1581" w:type="dxa"/>
            <w:tcBorders>
              <w:top w:val="single" w:sz="4" w:space="0" w:color="FFFFFF"/>
            </w:tcBorders>
            <w:shd w:val="clear" w:color="auto" w:fill="F9D380"/>
            <w:tcMar>
              <w:top w:w="0" w:type="dxa"/>
              <w:left w:w="108" w:type="dxa"/>
              <w:bottom w:w="0" w:type="dxa"/>
              <w:right w:w="108" w:type="dxa"/>
            </w:tcMar>
            <w:hideMark/>
          </w:tcPr>
          <w:p w14:paraId="029637F9" w14:textId="77777777" w:rsidR="00B456E4" w:rsidRPr="007F63B1" w:rsidRDefault="00B456E4" w:rsidP="00843371">
            <w:pPr>
              <w:jc w:val="right"/>
              <w:rPr>
                <w:rFonts w:ascii="Tahoma" w:eastAsia="Tahoma" w:hAnsi="Tahoma" w:cs="Tahoma"/>
                <w:b/>
                <w:color w:val="000000" w:themeColor="text1"/>
                <w:sz w:val="10"/>
                <w:szCs w:val="10"/>
                <w:lang w:val="fr-CA"/>
              </w:rPr>
            </w:pPr>
          </w:p>
          <w:p w14:paraId="57EDF989" w14:textId="77777777" w:rsidR="00B456E4" w:rsidRPr="00B47821" w:rsidRDefault="00B456E4" w:rsidP="00843371">
            <w:pPr>
              <w:jc w:val="right"/>
              <w:rPr>
                <w:rFonts w:ascii="Tahoma" w:eastAsia="Tahoma" w:hAnsi="Tahoma" w:cs="Tahoma"/>
                <w:b/>
                <w:color w:val="000000" w:themeColor="text1"/>
                <w:sz w:val="20"/>
                <w:szCs w:val="20"/>
                <w:lang w:val="fr-CA"/>
              </w:rPr>
            </w:pPr>
            <w:r w:rsidRPr="00B47821">
              <w:rPr>
                <w:rFonts w:ascii="Tahoma" w:eastAsia="Tahoma" w:hAnsi="Tahoma" w:cs="Tahoma"/>
                <w:b/>
                <w:color w:val="000000" w:themeColor="text1"/>
                <w:sz w:val="20"/>
                <w:szCs w:val="20"/>
                <w:lang w:val="fr-CA"/>
              </w:rPr>
              <w:t>Description</w:t>
            </w:r>
          </w:p>
          <w:p w14:paraId="5F8AF1CF" w14:textId="77777777" w:rsidR="00B456E4" w:rsidRPr="00B47821" w:rsidRDefault="00B456E4" w:rsidP="00843371">
            <w:pPr>
              <w:jc w:val="right"/>
              <w:rPr>
                <w:rFonts w:ascii="Tahoma" w:hAnsi="Tahoma" w:cs="Tahoma"/>
                <w:b/>
                <w:bCs/>
                <w:color w:val="000000" w:themeColor="text1"/>
                <w:sz w:val="20"/>
                <w:szCs w:val="20"/>
                <w:lang w:val="fr-CA"/>
              </w:rPr>
            </w:pPr>
            <w:r w:rsidRPr="00B47821">
              <w:rPr>
                <w:rFonts w:ascii="Tahoma" w:eastAsia="Tahoma" w:hAnsi="Tahoma" w:cs="Tahoma"/>
                <w:b/>
                <w:color w:val="000000" w:themeColor="text1"/>
                <w:sz w:val="20"/>
                <w:szCs w:val="20"/>
                <w:lang w:val="fr-CA"/>
              </w:rPr>
              <w:t>du projet</w:t>
            </w:r>
          </w:p>
        </w:tc>
        <w:tc>
          <w:tcPr>
            <w:tcW w:w="11177" w:type="dxa"/>
            <w:gridSpan w:val="3"/>
            <w:tcBorders>
              <w:top w:val="single" w:sz="4" w:space="0" w:color="FFFFFF"/>
            </w:tcBorders>
            <w:shd w:val="clear" w:color="auto" w:fill="F2F2F2" w:themeFill="background1" w:themeFillShade="F2"/>
            <w:tcMar>
              <w:top w:w="0" w:type="dxa"/>
              <w:left w:w="108" w:type="dxa"/>
              <w:bottom w:w="0" w:type="dxa"/>
              <w:right w:w="108" w:type="dxa"/>
            </w:tcMar>
          </w:tcPr>
          <w:p w14:paraId="706B7866" w14:textId="77777777" w:rsidR="00B456E4" w:rsidRPr="007F63B1" w:rsidRDefault="00B456E4" w:rsidP="00843371">
            <w:pPr>
              <w:rPr>
                <w:rFonts w:ascii="Tahoma" w:hAnsi="Tahoma" w:cs="Tahoma"/>
                <w:sz w:val="10"/>
                <w:szCs w:val="10"/>
                <w:lang w:val="fr-CA"/>
              </w:rPr>
            </w:pPr>
          </w:p>
          <w:p w14:paraId="65F6D7F7" w14:textId="77777777" w:rsidR="00B456E4" w:rsidRPr="00B47821" w:rsidRDefault="00B456E4" w:rsidP="00843371">
            <w:pPr>
              <w:spacing w:line="276" w:lineRule="auto"/>
              <w:rPr>
                <w:rFonts w:ascii="Tahoma" w:hAnsi="Tahoma" w:cs="Tahoma"/>
                <w:sz w:val="20"/>
                <w:szCs w:val="20"/>
                <w:lang w:val="fr-CA"/>
              </w:rPr>
            </w:pPr>
            <w:r w:rsidRPr="00B47821">
              <w:rPr>
                <w:rFonts w:ascii="Tahoma" w:hAnsi="Tahoma" w:cs="Tahoma"/>
                <w:sz w:val="20"/>
                <w:szCs w:val="20"/>
                <w:lang w:val="fr-CA"/>
              </w:rPr>
              <w:t xml:space="preserve">Ce projet sexotransformateur est une réponse aux obstacles sociaux, économiques et institutionnels fondés sur le genre qui entravent les possibilités entrepreneuriales des jeunes femmes du secteur agricole. Le projet travaille pour faire avancer l’égalité des genres par l’entremise des trois piliers suivants pour l’autonomisation économique : </w:t>
            </w:r>
          </w:p>
          <w:p w14:paraId="49C802C2" w14:textId="77777777" w:rsidR="00B456E4" w:rsidRPr="00AF3E8A" w:rsidRDefault="00B456E4" w:rsidP="00843371">
            <w:pPr>
              <w:rPr>
                <w:rFonts w:ascii="Tahoma" w:hAnsi="Tahoma" w:cs="Tahoma"/>
                <w:sz w:val="15"/>
                <w:szCs w:val="15"/>
                <w:lang w:val="fr-CA"/>
              </w:rPr>
            </w:pPr>
          </w:p>
          <w:p w14:paraId="191EB920" w14:textId="77777777" w:rsidR="00B456E4" w:rsidRPr="00B47821" w:rsidRDefault="00B456E4" w:rsidP="00843371">
            <w:pPr>
              <w:rPr>
                <w:rFonts w:ascii="Tahoma" w:hAnsi="Tahoma" w:cs="Tahoma"/>
                <w:sz w:val="20"/>
                <w:szCs w:val="20"/>
                <w:lang w:val="fr-CA"/>
              </w:rPr>
            </w:pPr>
            <w:r w:rsidRPr="00B47821">
              <w:rPr>
                <w:rFonts w:ascii="Tahoma" w:hAnsi="Tahoma" w:cs="Tahoma"/>
                <w:b/>
                <w:color w:val="3A4888"/>
                <w:sz w:val="20"/>
                <w:szCs w:val="20"/>
                <w:lang w:val="fr-CA"/>
              </w:rPr>
              <w:t>ELLE APPREND</w:t>
            </w:r>
            <w:r w:rsidRPr="00B47821">
              <w:rPr>
                <w:rFonts w:ascii="Tahoma" w:hAnsi="Tahoma" w:cs="Tahoma"/>
                <w:color w:val="3A4888"/>
                <w:sz w:val="20"/>
                <w:szCs w:val="20"/>
                <w:lang w:val="fr-CA"/>
              </w:rPr>
              <w:t xml:space="preserve"> </w:t>
            </w:r>
            <w:r w:rsidRPr="00B47821">
              <w:rPr>
                <w:rFonts w:ascii="Tahoma" w:hAnsi="Tahoma" w:cs="Tahoma"/>
                <w:sz w:val="20"/>
                <w:szCs w:val="20"/>
                <w:lang w:val="fr-CA"/>
              </w:rPr>
              <w:t xml:space="preserve">réduit les obstacles pédagogiques fondés sur le genre auxquels font face les jeunes entrepreneuses. </w:t>
            </w:r>
          </w:p>
          <w:p w14:paraId="4AB0C2A3" w14:textId="77777777" w:rsidR="00B456E4" w:rsidRPr="00AF3E8A" w:rsidRDefault="00B456E4" w:rsidP="00843371">
            <w:pPr>
              <w:rPr>
                <w:rFonts w:ascii="Tahoma" w:hAnsi="Tahoma" w:cs="Tahoma"/>
                <w:sz w:val="10"/>
                <w:szCs w:val="10"/>
                <w:lang w:val="fr-CA"/>
              </w:rPr>
            </w:pPr>
          </w:p>
          <w:p w14:paraId="7A27C206" w14:textId="77777777" w:rsidR="00B456E4" w:rsidRPr="00B47821" w:rsidRDefault="00B456E4" w:rsidP="007F63B1">
            <w:pPr>
              <w:pStyle w:val="ListParagraph"/>
              <w:numPr>
                <w:ilvl w:val="0"/>
                <w:numId w:val="21"/>
              </w:numPr>
              <w:spacing w:line="276" w:lineRule="auto"/>
              <w:ind w:left="580" w:hanging="425"/>
              <w:rPr>
                <w:rFonts w:ascii="Tahoma" w:hAnsi="Tahoma" w:cs="Tahoma"/>
                <w:sz w:val="20"/>
                <w:szCs w:val="20"/>
                <w:lang w:val="fr-CA"/>
              </w:rPr>
            </w:pPr>
            <w:r w:rsidRPr="00B47821">
              <w:rPr>
                <w:rFonts w:ascii="Tahoma" w:hAnsi="Tahoma" w:cs="Tahoma"/>
                <w:sz w:val="20"/>
                <w:szCs w:val="20"/>
                <w:lang w:val="fr-CA"/>
              </w:rPr>
              <w:t xml:space="preserve">Ce pilier renforce les compétences essentielles et l’efficacité personnelle des jeunes femmes pour qu’elles puissent s’en servir en entreprise et leur transmet les compétences techniques et les connaissances nécessaires en matière d’entrepreneuriat agricole et d’innovations écologiques. </w:t>
            </w:r>
          </w:p>
          <w:p w14:paraId="624B6613" w14:textId="2B5385A2" w:rsidR="00B456E4" w:rsidRPr="00B47821" w:rsidRDefault="00B456E4" w:rsidP="007F63B1">
            <w:pPr>
              <w:pStyle w:val="ListParagraph"/>
              <w:numPr>
                <w:ilvl w:val="0"/>
                <w:numId w:val="21"/>
              </w:numPr>
              <w:spacing w:line="276" w:lineRule="auto"/>
              <w:ind w:left="580" w:hanging="425"/>
              <w:rPr>
                <w:rFonts w:ascii="Tahoma" w:hAnsi="Tahoma" w:cs="Tahoma"/>
                <w:sz w:val="20"/>
                <w:szCs w:val="20"/>
                <w:lang w:val="fr-CA"/>
              </w:rPr>
            </w:pPr>
            <w:r w:rsidRPr="00B47821">
              <w:rPr>
                <w:rFonts w:ascii="Tahoma" w:hAnsi="Tahoma" w:cs="Tahoma"/>
                <w:sz w:val="20"/>
                <w:szCs w:val="20"/>
                <w:lang w:val="fr-CA"/>
              </w:rPr>
              <w:t xml:space="preserve">Les programmes de formation entrepreneuriale dans les écoles secondaires, les EFTP, les universités et les organisations communautaires informelles sont renforcés pour s’adapter au genre et être axés sur la pratique. </w:t>
            </w:r>
          </w:p>
          <w:p w14:paraId="0197D786" w14:textId="77777777" w:rsidR="00B456E4" w:rsidRPr="00B47821" w:rsidRDefault="00B456E4" w:rsidP="007F63B1">
            <w:pPr>
              <w:pStyle w:val="ListParagraph"/>
              <w:numPr>
                <w:ilvl w:val="0"/>
                <w:numId w:val="21"/>
              </w:numPr>
              <w:spacing w:line="276" w:lineRule="auto"/>
              <w:ind w:left="580" w:hanging="425"/>
              <w:rPr>
                <w:rFonts w:ascii="Tahoma" w:hAnsi="Tahoma" w:cs="Tahoma"/>
                <w:sz w:val="20"/>
                <w:szCs w:val="20"/>
                <w:lang w:val="fr-CA"/>
              </w:rPr>
            </w:pPr>
            <w:r w:rsidRPr="00B47821">
              <w:rPr>
                <w:rFonts w:ascii="Tahoma" w:hAnsi="Tahoma" w:cs="Tahoma"/>
                <w:sz w:val="20"/>
                <w:szCs w:val="20"/>
                <w:lang w:val="fr-CA"/>
              </w:rPr>
              <w:t xml:space="preserve">Cela comprend le renforcement du matériel pédagogique en entrepreneuriat; le renforcement de la capacité des enseignants locaux en matière de pédagogies tenant compte du genre, et ce, pour réfléchir à leurs propres préjugés de genre et pour être véritablement conscients des obstacles liés au genre pour les jeunes entrepreneuses; l’établissement d’unités d’entreprises qui tiennent compte du genre auprès d’EFTP et d’universités; et l’élaboration de plans d’amélioration avec des établissements pédagogiques pour s’assurer que les jeunes femmes participent de façon significative aux programmes pédagogiques en entrepreneuriat. </w:t>
            </w:r>
          </w:p>
          <w:p w14:paraId="3933E362" w14:textId="77777777" w:rsidR="00B456E4" w:rsidRPr="00B47821" w:rsidRDefault="00B456E4" w:rsidP="007F63B1">
            <w:pPr>
              <w:pStyle w:val="ListParagraph"/>
              <w:numPr>
                <w:ilvl w:val="0"/>
                <w:numId w:val="21"/>
              </w:numPr>
              <w:spacing w:line="276" w:lineRule="auto"/>
              <w:ind w:left="580" w:hanging="425"/>
              <w:rPr>
                <w:rFonts w:ascii="Tahoma" w:hAnsi="Tahoma" w:cs="Tahoma"/>
                <w:sz w:val="20"/>
                <w:szCs w:val="20"/>
                <w:lang w:val="fr-CA"/>
              </w:rPr>
            </w:pPr>
            <w:r w:rsidRPr="00B47821">
              <w:rPr>
                <w:rFonts w:ascii="Tahoma" w:hAnsi="Tahoma" w:cs="Tahoma"/>
                <w:sz w:val="20"/>
                <w:szCs w:val="20"/>
                <w:lang w:val="fr-CA"/>
              </w:rPr>
              <w:t xml:space="preserve">Des exemples de plans d’amélioration comprennent l’établissement de services de garde d’enfants, l’établissement de politiques favorables à l’égalité des genres et la mobilisation de la représentation des jeunes femmes dans les structures de gouvernance. </w:t>
            </w:r>
          </w:p>
          <w:p w14:paraId="16A6E6D2" w14:textId="77777777" w:rsidR="00B456E4" w:rsidRPr="00B47821" w:rsidRDefault="00B456E4" w:rsidP="00843371">
            <w:pPr>
              <w:spacing w:line="276" w:lineRule="auto"/>
              <w:rPr>
                <w:rFonts w:ascii="Tahoma" w:hAnsi="Tahoma" w:cs="Tahoma"/>
                <w:b/>
                <w:color w:val="3A4888"/>
                <w:sz w:val="20"/>
                <w:szCs w:val="20"/>
                <w:lang w:val="fr-CA"/>
              </w:rPr>
            </w:pPr>
          </w:p>
          <w:p w14:paraId="1BF1B86B" w14:textId="7BA0AE38" w:rsidR="00B456E4" w:rsidRPr="00B47821" w:rsidRDefault="00B456E4" w:rsidP="00843371">
            <w:pPr>
              <w:spacing w:line="276" w:lineRule="auto"/>
              <w:rPr>
                <w:rFonts w:ascii="Tahoma" w:hAnsi="Tahoma" w:cs="Tahoma"/>
                <w:sz w:val="20"/>
                <w:szCs w:val="20"/>
                <w:lang w:val="fr-CA"/>
              </w:rPr>
            </w:pPr>
            <w:r w:rsidRPr="00B47821">
              <w:rPr>
                <w:rFonts w:ascii="Tahoma" w:hAnsi="Tahoma" w:cs="Tahoma"/>
                <w:b/>
                <w:color w:val="3A4888"/>
                <w:sz w:val="20"/>
                <w:szCs w:val="20"/>
                <w:lang w:val="fr-CA"/>
              </w:rPr>
              <w:t>ELLE TISSE DES LIENS</w:t>
            </w:r>
            <w:r w:rsidRPr="00B47821">
              <w:rPr>
                <w:rFonts w:ascii="Tahoma" w:hAnsi="Tahoma" w:cs="Tahoma"/>
                <w:color w:val="3A4888"/>
                <w:sz w:val="20"/>
                <w:szCs w:val="20"/>
                <w:lang w:val="fr-CA"/>
              </w:rPr>
              <w:t xml:space="preserve"> </w:t>
            </w:r>
            <w:r w:rsidRPr="00B47821">
              <w:rPr>
                <w:rFonts w:ascii="Tahoma" w:hAnsi="Tahoma" w:cs="Tahoma"/>
                <w:sz w:val="20"/>
                <w:szCs w:val="20"/>
                <w:lang w:val="fr-CA"/>
              </w:rPr>
              <w:t>aborde les obstacles économiques et financiers des jeunes femmes et renforce le développement durable d’entreprises, les innovations écologiques et la production de revenus par les jeunes femmes et les coopératives dirigées par des femmes.</w:t>
            </w:r>
          </w:p>
          <w:p w14:paraId="233CA834" w14:textId="77777777" w:rsidR="00B456E4" w:rsidRPr="007F63B1" w:rsidRDefault="00B456E4" w:rsidP="00843371">
            <w:pPr>
              <w:spacing w:line="276" w:lineRule="auto"/>
              <w:rPr>
                <w:rFonts w:ascii="Tahoma" w:hAnsi="Tahoma" w:cs="Tahoma"/>
                <w:sz w:val="10"/>
                <w:szCs w:val="10"/>
                <w:lang w:val="fr-CA"/>
              </w:rPr>
            </w:pPr>
          </w:p>
          <w:p w14:paraId="690DA9BB" w14:textId="3D300C19" w:rsidR="00B456E4" w:rsidRPr="00B47821" w:rsidRDefault="00B456E4" w:rsidP="007F63B1">
            <w:pPr>
              <w:pStyle w:val="ListParagraph"/>
              <w:numPr>
                <w:ilvl w:val="0"/>
                <w:numId w:val="22"/>
              </w:numPr>
              <w:spacing w:line="276" w:lineRule="auto"/>
              <w:ind w:left="580" w:hanging="425"/>
              <w:rPr>
                <w:rFonts w:ascii="Tahoma" w:hAnsi="Tahoma" w:cs="Tahoma"/>
                <w:sz w:val="20"/>
                <w:szCs w:val="20"/>
                <w:lang w:val="fr-CA"/>
              </w:rPr>
            </w:pPr>
            <w:r w:rsidRPr="00B47821">
              <w:rPr>
                <w:rFonts w:ascii="Tahoma" w:hAnsi="Tahoma" w:cs="Tahoma"/>
                <w:sz w:val="20"/>
                <w:szCs w:val="20"/>
                <w:lang w:val="fr-CA"/>
              </w:rPr>
              <w:t xml:space="preserve">Cela est réalisé en augmentant l’accès et le contrôle des jeunes femmes et des coopératives dirigées par des femmes à des moyens financiers et productifs diversifiés, en renforçant la capacité </w:t>
            </w:r>
            <w:r w:rsidR="00EF0B80" w:rsidRPr="00B47821">
              <w:rPr>
                <w:rFonts w:ascii="Tahoma" w:hAnsi="Tahoma" w:cs="Tahoma"/>
                <w:sz w:val="20"/>
                <w:szCs w:val="20"/>
                <w:lang w:val="fr-CA"/>
              </w:rPr>
              <w:t xml:space="preserve">des services-conseils </w:t>
            </w:r>
            <w:r w:rsidRPr="00B47821">
              <w:rPr>
                <w:rFonts w:ascii="Tahoma" w:hAnsi="Tahoma" w:cs="Tahoma"/>
                <w:sz w:val="20"/>
                <w:szCs w:val="20"/>
                <w:lang w:val="fr-CA"/>
              </w:rPr>
              <w:t xml:space="preserve">à tenir compte du genre et </w:t>
            </w:r>
            <w:r w:rsidR="00EF0B80" w:rsidRPr="00B47821">
              <w:rPr>
                <w:rFonts w:ascii="Tahoma" w:hAnsi="Tahoma" w:cs="Tahoma"/>
                <w:sz w:val="20"/>
                <w:szCs w:val="20"/>
                <w:lang w:val="fr-CA"/>
              </w:rPr>
              <w:t>l</w:t>
            </w:r>
            <w:r w:rsidRPr="00B47821">
              <w:rPr>
                <w:rFonts w:ascii="Tahoma" w:hAnsi="Tahoma" w:cs="Tahoma"/>
                <w:sz w:val="20"/>
                <w:szCs w:val="20"/>
                <w:lang w:val="fr-CA"/>
              </w:rPr>
              <w:t xml:space="preserve">es liens avec les marchés locaux et internationaux. </w:t>
            </w:r>
          </w:p>
          <w:p w14:paraId="4C3558C7" w14:textId="17B0C929" w:rsidR="00B456E4" w:rsidRPr="00B47821" w:rsidRDefault="00B456E4" w:rsidP="007F63B1">
            <w:pPr>
              <w:pStyle w:val="ListParagraph"/>
              <w:numPr>
                <w:ilvl w:val="0"/>
                <w:numId w:val="22"/>
              </w:numPr>
              <w:spacing w:line="276" w:lineRule="auto"/>
              <w:ind w:left="580" w:hanging="425"/>
              <w:rPr>
                <w:rFonts w:ascii="Tahoma" w:hAnsi="Tahoma" w:cs="Tahoma"/>
                <w:sz w:val="20"/>
                <w:szCs w:val="20"/>
                <w:lang w:val="fr-CA"/>
              </w:rPr>
            </w:pPr>
            <w:r w:rsidRPr="00B47821">
              <w:rPr>
                <w:rFonts w:ascii="Tahoma" w:hAnsi="Tahoma" w:cs="Tahoma"/>
                <w:sz w:val="20"/>
                <w:szCs w:val="20"/>
                <w:lang w:val="fr-CA"/>
              </w:rPr>
              <w:t>Les activités comprennent l’évaluation et le renforcement des opérations et des capacités d’embauche des incubateurs de recherche agricole ainsi que l’établissement de services de garde d’enfants, le recrutement de personnel féminin, et la coordination de mentorat et de groupes de soutien entre personnes de même sexe en compagnie de modèles d</w:t>
            </w:r>
            <w:r w:rsidR="00EF0B80" w:rsidRPr="00B47821">
              <w:rPr>
                <w:rFonts w:ascii="Tahoma" w:hAnsi="Tahoma" w:cs="Tahoma"/>
                <w:sz w:val="20"/>
                <w:szCs w:val="20"/>
                <w:lang w:val="fr-CA"/>
              </w:rPr>
              <w:t>’</w:t>
            </w:r>
            <w:r w:rsidRPr="00B47821">
              <w:rPr>
                <w:rFonts w:ascii="Tahoma" w:hAnsi="Tahoma" w:cs="Tahoma"/>
                <w:sz w:val="20"/>
                <w:szCs w:val="20"/>
                <w:lang w:val="fr-CA"/>
              </w:rPr>
              <w:t xml:space="preserve">entrepreneuses ayant du succès. </w:t>
            </w:r>
          </w:p>
          <w:p w14:paraId="359BAF13" w14:textId="77777777" w:rsidR="00B456E4" w:rsidRPr="00B47821" w:rsidRDefault="00B456E4" w:rsidP="00843371">
            <w:pPr>
              <w:spacing w:line="276" w:lineRule="auto"/>
              <w:rPr>
                <w:rFonts w:ascii="Tahoma" w:hAnsi="Tahoma" w:cs="Tahoma"/>
                <w:sz w:val="20"/>
                <w:szCs w:val="20"/>
                <w:lang w:val="fr-CA"/>
              </w:rPr>
            </w:pPr>
          </w:p>
          <w:p w14:paraId="30982B25" w14:textId="56482ADC" w:rsidR="00B456E4" w:rsidRPr="00B47821" w:rsidRDefault="00B456E4" w:rsidP="00843371">
            <w:pPr>
              <w:spacing w:line="276" w:lineRule="auto"/>
              <w:rPr>
                <w:rFonts w:ascii="Tahoma" w:hAnsi="Tahoma" w:cs="Tahoma"/>
                <w:sz w:val="20"/>
                <w:szCs w:val="20"/>
                <w:lang w:val="fr-CA"/>
              </w:rPr>
            </w:pPr>
            <w:r w:rsidRPr="00B47821">
              <w:rPr>
                <w:rFonts w:ascii="Tahoma" w:hAnsi="Tahoma" w:cs="Tahoma"/>
                <w:b/>
                <w:color w:val="3A4888"/>
                <w:sz w:val="20"/>
                <w:szCs w:val="20"/>
                <w:lang w:val="fr-CA"/>
              </w:rPr>
              <w:t>ELLE DIRIGE</w:t>
            </w:r>
            <w:r w:rsidRPr="00B47821">
              <w:rPr>
                <w:rFonts w:ascii="Tahoma" w:hAnsi="Tahoma" w:cs="Tahoma"/>
                <w:color w:val="3A4888"/>
                <w:sz w:val="20"/>
                <w:szCs w:val="20"/>
                <w:lang w:val="fr-CA"/>
              </w:rPr>
              <w:t xml:space="preserve"> </w:t>
            </w:r>
            <w:r w:rsidRPr="00B47821">
              <w:rPr>
                <w:rFonts w:ascii="Tahoma" w:hAnsi="Tahoma" w:cs="Tahoma"/>
                <w:sz w:val="20"/>
                <w:szCs w:val="20"/>
                <w:lang w:val="fr-CA"/>
              </w:rPr>
              <w:t xml:space="preserve">transforme les obstacles sociaux et institutionnels fondés sur le genre auxquels font face les jeunes entrepreneuses. </w:t>
            </w:r>
          </w:p>
          <w:p w14:paraId="58BBE99B" w14:textId="77777777" w:rsidR="00B456E4" w:rsidRPr="007F63B1" w:rsidRDefault="00B456E4" w:rsidP="00843371">
            <w:pPr>
              <w:spacing w:line="276" w:lineRule="auto"/>
              <w:rPr>
                <w:rFonts w:ascii="Tahoma" w:hAnsi="Tahoma" w:cs="Tahoma"/>
                <w:sz w:val="10"/>
                <w:szCs w:val="10"/>
                <w:lang w:val="fr-CA"/>
              </w:rPr>
            </w:pPr>
          </w:p>
          <w:p w14:paraId="3BFDBDDE" w14:textId="77777777" w:rsidR="00B456E4" w:rsidRPr="00B47821" w:rsidRDefault="00B456E4" w:rsidP="007F63B1">
            <w:pPr>
              <w:pStyle w:val="ListParagraph"/>
              <w:numPr>
                <w:ilvl w:val="0"/>
                <w:numId w:val="23"/>
              </w:numPr>
              <w:spacing w:line="276" w:lineRule="auto"/>
              <w:ind w:left="580" w:hanging="425"/>
              <w:rPr>
                <w:rFonts w:ascii="Tahoma" w:hAnsi="Tahoma" w:cs="Tahoma"/>
                <w:sz w:val="20"/>
                <w:szCs w:val="20"/>
                <w:lang w:val="fr-CA"/>
              </w:rPr>
            </w:pPr>
            <w:r w:rsidRPr="00B47821">
              <w:rPr>
                <w:rFonts w:ascii="Tahoma" w:hAnsi="Tahoma" w:cs="Tahoma"/>
                <w:sz w:val="20"/>
                <w:szCs w:val="20"/>
                <w:lang w:val="fr-CA"/>
              </w:rPr>
              <w:t xml:space="preserve">Les jeunes femmes et les jeunes hommes apprennent eux-mêmes à identifier et à répondre aux obstacles fondés sur le genre et aux normes de genre discriminatoires. </w:t>
            </w:r>
          </w:p>
          <w:p w14:paraId="1069D055" w14:textId="77777777" w:rsidR="00B456E4" w:rsidRPr="00B47821" w:rsidRDefault="00B456E4" w:rsidP="007F63B1">
            <w:pPr>
              <w:pStyle w:val="ListParagraph"/>
              <w:numPr>
                <w:ilvl w:val="0"/>
                <w:numId w:val="23"/>
              </w:numPr>
              <w:spacing w:line="276" w:lineRule="auto"/>
              <w:ind w:left="580" w:hanging="425"/>
              <w:rPr>
                <w:rFonts w:ascii="Tahoma" w:hAnsi="Tahoma" w:cs="Tahoma"/>
                <w:sz w:val="20"/>
                <w:szCs w:val="20"/>
                <w:lang w:val="fr-CA"/>
              </w:rPr>
            </w:pPr>
            <w:r w:rsidRPr="00B47821">
              <w:rPr>
                <w:rFonts w:ascii="Tahoma" w:hAnsi="Tahoma" w:cs="Tahoma"/>
                <w:sz w:val="20"/>
                <w:szCs w:val="20"/>
                <w:lang w:val="fr-CA"/>
              </w:rPr>
              <w:t xml:space="preserve">Le projet effectue un diagnostic des normes sociales pour identifier des normes et des comportements discriminatoires clés qui s’opposent au développement d’entreprises par des jeunes femmes et les facteurs qui renforcent ces normes. </w:t>
            </w:r>
          </w:p>
          <w:p w14:paraId="466A08D2" w14:textId="4D7E1D67" w:rsidR="00B456E4" w:rsidRPr="00B47821" w:rsidRDefault="00B456E4" w:rsidP="007F63B1">
            <w:pPr>
              <w:pStyle w:val="ListParagraph"/>
              <w:numPr>
                <w:ilvl w:val="0"/>
                <w:numId w:val="23"/>
              </w:numPr>
              <w:spacing w:line="276" w:lineRule="auto"/>
              <w:ind w:left="580" w:hanging="425"/>
              <w:rPr>
                <w:rFonts w:ascii="Tahoma" w:hAnsi="Tahoma" w:cs="Tahoma"/>
                <w:sz w:val="20"/>
                <w:szCs w:val="20"/>
                <w:lang w:val="fr-CA"/>
              </w:rPr>
            </w:pPr>
            <w:r w:rsidRPr="00B47821">
              <w:rPr>
                <w:rFonts w:ascii="Tahoma" w:hAnsi="Tahoma" w:cs="Tahoma"/>
                <w:sz w:val="20"/>
                <w:szCs w:val="20"/>
                <w:lang w:val="fr-CA"/>
              </w:rPr>
              <w:t>Des champions communautaires de l’égalité des genres sont identifiés et des groupes de défense des jeunes sont établis pour mener des activités de communication pour le changement social avec des intervenants familiaux et communautaires ciblés, y compris une forte participation d’hommes et de garçons.</w:t>
            </w:r>
          </w:p>
          <w:p w14:paraId="6CE1461D" w14:textId="77777777" w:rsidR="00B456E4" w:rsidRPr="00B47821" w:rsidRDefault="00B456E4" w:rsidP="007F63B1">
            <w:pPr>
              <w:pStyle w:val="ListParagraph"/>
              <w:numPr>
                <w:ilvl w:val="0"/>
                <w:numId w:val="23"/>
              </w:numPr>
              <w:spacing w:line="276" w:lineRule="auto"/>
              <w:ind w:left="580" w:hanging="425"/>
              <w:rPr>
                <w:rFonts w:ascii="Tahoma" w:hAnsi="Tahoma" w:cs="Tahoma"/>
                <w:sz w:val="20"/>
                <w:szCs w:val="20"/>
                <w:lang w:val="fr-CA"/>
              </w:rPr>
            </w:pPr>
            <w:r w:rsidRPr="00B47821">
              <w:rPr>
                <w:rFonts w:ascii="Tahoma" w:hAnsi="Tahoma" w:cs="Tahoma"/>
                <w:sz w:val="20"/>
                <w:szCs w:val="20"/>
                <w:lang w:val="fr-CA"/>
              </w:rPr>
              <w:t xml:space="preserve">Parallèlement, les groupes de défense des jeunes s’associent avec Aide à l’enfance pour élaborer des campagnes de sensibilisation nationales ciblant les chambres de commerce et d’autres intervenants gouvernementaux pour renforcer un environnement favorable aux entreprises institutionnelles en abordant les stéréotypes fondés sur le genre et les obstacles à l’entrepreneuriat féminin. </w:t>
            </w:r>
          </w:p>
          <w:p w14:paraId="194BC0F8" w14:textId="77777777" w:rsidR="00B456E4" w:rsidRPr="00B47821" w:rsidRDefault="00B456E4" w:rsidP="007F63B1">
            <w:pPr>
              <w:pStyle w:val="ListParagraph"/>
              <w:numPr>
                <w:ilvl w:val="0"/>
                <w:numId w:val="23"/>
              </w:numPr>
              <w:spacing w:line="276" w:lineRule="auto"/>
              <w:ind w:left="580" w:hanging="425"/>
              <w:rPr>
                <w:rFonts w:ascii="Tahoma" w:hAnsi="Tahoma" w:cs="Tahoma"/>
                <w:sz w:val="20"/>
                <w:szCs w:val="20"/>
                <w:lang w:val="fr-CA"/>
              </w:rPr>
            </w:pPr>
            <w:r w:rsidRPr="00B47821">
              <w:rPr>
                <w:rFonts w:ascii="Tahoma" w:hAnsi="Tahoma" w:cs="Tahoma"/>
                <w:sz w:val="20"/>
                <w:szCs w:val="20"/>
                <w:lang w:val="fr-CA"/>
              </w:rPr>
              <w:t xml:space="preserve">Les campagnes sont axées sur l’amélioration de la capacité à tenir compte du genre des procédures d’enregistrement et d’octroi de permis des chambres de commerce; sur l’adhésion et le leadership des jeunes femmes; et sur leurs unités de genre. </w:t>
            </w:r>
          </w:p>
          <w:p w14:paraId="0A36BC72" w14:textId="77777777" w:rsidR="00B456E4" w:rsidRPr="00B47821" w:rsidRDefault="00B456E4" w:rsidP="007F63B1">
            <w:pPr>
              <w:pStyle w:val="ListParagraph"/>
              <w:numPr>
                <w:ilvl w:val="0"/>
                <w:numId w:val="23"/>
              </w:numPr>
              <w:spacing w:line="276" w:lineRule="auto"/>
              <w:ind w:left="580" w:hanging="425"/>
              <w:rPr>
                <w:rFonts w:ascii="Tahoma" w:hAnsi="Tahoma" w:cs="Tahoma"/>
                <w:sz w:val="20"/>
                <w:szCs w:val="20"/>
                <w:lang w:val="fr-CA"/>
              </w:rPr>
            </w:pPr>
            <w:r w:rsidRPr="00B47821">
              <w:rPr>
                <w:rFonts w:ascii="Tahoma" w:hAnsi="Tahoma" w:cs="Tahoma"/>
                <w:sz w:val="20"/>
                <w:szCs w:val="20"/>
                <w:lang w:val="fr-CA"/>
              </w:rPr>
              <w:t xml:space="preserve">Le projet a également mis sur pied un Comité de jeunes femmes dans sa structure de gouvernance pour donner un leadership et une voix aux jeunes femmes dans la mise en œuvre, le suivi et les apprentissages du projet. </w:t>
            </w:r>
          </w:p>
        </w:tc>
      </w:tr>
    </w:tbl>
    <w:p w14:paraId="73EC58FE" w14:textId="3481FB12" w:rsidR="005622BE" w:rsidRPr="00B47821" w:rsidRDefault="007F63B1" w:rsidP="008C55FB">
      <w:pPr>
        <w:rPr>
          <w:rFonts w:ascii="Tahoma" w:hAnsi="Tahoma"/>
          <w:b/>
          <w:bCs/>
          <w:lang w:val="fr-CA"/>
        </w:rPr>
      </w:pPr>
      <w:r w:rsidRPr="00B47821">
        <w:rPr>
          <w:rFonts w:ascii="Tahoma" w:hAnsi="Tahoma"/>
          <w:noProof/>
          <w:sz w:val="20"/>
          <w:szCs w:val="20"/>
          <w:lang w:val="fr-CA"/>
        </w:rPr>
        <w:lastRenderedPageBreak/>
        <mc:AlternateContent>
          <mc:Choice Requires="wps">
            <w:drawing>
              <wp:anchor distT="0" distB="0" distL="114300" distR="114300" simplePos="0" relativeHeight="251868160" behindDoc="0" locked="0" layoutInCell="1" allowOverlap="1" wp14:anchorId="0FB7E619" wp14:editId="3B4DF751">
                <wp:simplePos x="0" y="0"/>
                <wp:positionH relativeFrom="column">
                  <wp:posOffset>8818136</wp:posOffset>
                </wp:positionH>
                <wp:positionV relativeFrom="page">
                  <wp:posOffset>594995</wp:posOffset>
                </wp:positionV>
                <wp:extent cx="345440" cy="15005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0C3C06A" w14:textId="77777777" w:rsidR="007F63B1" w:rsidRPr="00AA6ACA" w:rsidRDefault="007F63B1" w:rsidP="007F63B1">
                            <w:pPr>
                              <w:jc w:val="center"/>
                              <w:rPr>
                                <w:rFonts w:ascii="Tahoma" w:hAnsi="Tahoma" w:cs="Tahoma"/>
                                <w:sz w:val="20"/>
                                <w:szCs w:val="20"/>
                                <w:lang w:val="fr-CA"/>
                              </w:rPr>
                            </w:pPr>
                            <w:r w:rsidRPr="00AA6ACA">
                              <w:rPr>
                                <w:rFonts w:ascii="Tahoma" w:hAnsi="Tahoma" w:cs="Tahoma"/>
                                <w:sz w:val="20"/>
                                <w:szCs w:val="20"/>
                                <w:lang w:val="fr-CA"/>
                              </w:rPr>
                              <w:t>Onzième séance</w:t>
                            </w:r>
                          </w:p>
                          <w:p w14:paraId="30B97801" w14:textId="77777777" w:rsidR="007F63B1" w:rsidRPr="00AA6ACA" w:rsidRDefault="007F63B1" w:rsidP="007F63B1">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7E619" id="Text Box 17" o:spid="_x0000_s1071" type="#_x0000_t202" style="position:absolute;margin-left:694.35pt;margin-top:46.85pt;width:27.2pt;height:118.15pt;z-index:2518681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" fillcolor="#491a36" stroked="f" strokeweight=".5pt">
                <v:textbox style="layout-flow:vertical;mso-layout-flow-alt:bottom-to-top">
                  <w:txbxContent>
                    <w:p w14:paraId="40C3C06A" w14:textId="77777777" w:rsidR="007F63B1" w:rsidRPr="00AA6ACA" w:rsidRDefault="007F63B1" w:rsidP="007F63B1">
                      <w:pPr>
                        <w:jc w:val="center"/>
                        <w:rPr>
                          <w:rFonts w:ascii="Tahoma" w:hAnsi="Tahoma" w:cs="Tahoma"/>
                          <w:sz w:val="20"/>
                          <w:szCs w:val="20"/>
                          <w:lang w:val="fr-CA"/>
                        </w:rPr>
                      </w:pPr>
                      <w:r w:rsidRPr="00AA6ACA">
                        <w:rPr>
                          <w:rFonts w:ascii="Tahoma" w:hAnsi="Tahoma" w:cs="Tahoma"/>
                          <w:sz w:val="20"/>
                          <w:szCs w:val="20"/>
                          <w:lang w:val="fr-CA"/>
                        </w:rPr>
                        <w:t>Onzième séance</w:t>
                      </w:r>
                    </w:p>
                    <w:p w14:paraId="30B97801" w14:textId="77777777" w:rsidR="007F63B1" w:rsidRPr="00AA6ACA" w:rsidRDefault="007F63B1" w:rsidP="007F63B1">
                      <w:pPr>
                        <w:jc w:val="center"/>
                        <w:rPr>
                          <w:rFonts w:ascii="Tahoma" w:hAnsi="Tahoma" w:cs="Tahoma"/>
                          <w:sz w:val="20"/>
                          <w:szCs w:val="20"/>
                        </w:rPr>
                      </w:pPr>
                    </w:p>
                  </w:txbxContent>
                </v:textbox>
                <w10:wrap anchory="page"/>
              </v:shape>
            </w:pict>
          </mc:Fallback>
        </mc:AlternateContent>
      </w:r>
      <w:r w:rsidR="00FC044A" w:rsidRPr="00B47821">
        <w:rPr>
          <w:rFonts w:ascii="Tahoma" w:hAnsi="Tahoma"/>
          <w:noProof/>
          <w:lang w:val="fr-CA"/>
        </w:rPr>
        <mc:AlternateContent>
          <mc:Choice Requires="wps">
            <w:drawing>
              <wp:anchor distT="0" distB="0" distL="114300" distR="114300" simplePos="0" relativeHeight="251780096" behindDoc="0" locked="0" layoutInCell="1" allowOverlap="1" wp14:anchorId="13751596" wp14:editId="0D9B11D1">
                <wp:simplePos x="0" y="0"/>
                <wp:positionH relativeFrom="column">
                  <wp:posOffset>8802370</wp:posOffset>
                </wp:positionH>
                <wp:positionV relativeFrom="page">
                  <wp:posOffset>609709</wp:posOffset>
                </wp:positionV>
                <wp:extent cx="345440" cy="150050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CB7E403" w14:textId="77777777" w:rsidR="001064E2" w:rsidRPr="00065B1E" w:rsidRDefault="001064E2" w:rsidP="00065B1E">
                            <w:pPr>
                              <w:jc w:val="center"/>
                              <w:rPr>
                                <w:rFonts w:ascii="Proxima Nova" w:hAnsi="Proxima Nova"/>
                                <w:sz w:val="20"/>
                                <w:szCs w:val="20"/>
                                <w:lang w:val="fr-CA"/>
                              </w:rPr>
                            </w:pPr>
                            <w:r>
                              <w:rPr>
                                <w:rFonts w:ascii="Proxima Nova" w:hAnsi="Proxima Nova"/>
                                <w:sz w:val="20"/>
                                <w:szCs w:val="20"/>
                                <w:lang w:val="fr-CA"/>
                              </w:rPr>
                              <w:t>Onzième séance</w:t>
                            </w:r>
                          </w:p>
                          <w:p w14:paraId="6F506955" w14:textId="3FFDF54A" w:rsidR="001064E2" w:rsidRPr="009446E0" w:rsidRDefault="001064E2" w:rsidP="008343F8">
                            <w:pPr>
                              <w:jc w:val="center"/>
                              <w:rPr>
                                <w:rFonts w:ascii="Proxima Nova" w:hAnsi="Proxima Nov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751596" id="Text Box 86" o:spid="_x0000_s1072" type="#_x0000_t202" style="position:absolute;margin-left:693.1pt;margin-top:48pt;width:27.2pt;height:118.15pt;z-index:2517800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" fillcolor="#491a36" stroked="f" strokeweight=".5pt">
                <v:textbox style="layout-flow:vertical;mso-layout-flow-alt:bottom-to-top">
                  <w:txbxContent>
                    <w:p w14:paraId="0CB7E403" w14:textId="77777777" w:rsidR="001064E2" w:rsidRPr="00065B1E" w:rsidRDefault="001064E2" w:rsidP="00065B1E">
                      <w:pPr>
                        <w:jc w:val="center"/>
                        <w:rPr>
                          <w:rFonts w:ascii="Proxima Nova" w:hAnsi="Proxima Nova"/>
                          <w:sz w:val="20"/>
                          <w:szCs w:val="20"/>
                          <w:lang w:val="fr-CA"/>
                        </w:rPr>
                      </w:pPr>
                      <w:r>
                        <w:rPr>
                          <w:rFonts w:ascii="Proxima Nova" w:hAnsi="Proxima Nova"/>
                          <w:sz w:val="20"/>
                          <w:szCs w:val="20"/>
                          <w:lang w:val="fr-CA"/>
                        </w:rPr>
                        <w:t>Onzième séance</w:t>
                      </w:r>
                    </w:p>
                    <w:p w14:paraId="6F506955" w14:textId="3FFDF54A" w:rsidR="001064E2" w:rsidRPr="009446E0" w:rsidRDefault="001064E2" w:rsidP="008343F8">
                      <w:pPr>
                        <w:jc w:val="center"/>
                        <w:rPr>
                          <w:rFonts w:ascii="Proxima Nova" w:hAnsi="Proxima Nova"/>
                          <w:sz w:val="20"/>
                          <w:szCs w:val="20"/>
                        </w:rPr>
                      </w:pPr>
                    </w:p>
                  </w:txbxContent>
                </v:textbox>
                <w10:wrap anchory="page"/>
              </v:shape>
            </w:pict>
          </mc:Fallback>
        </mc:AlternateContent>
      </w:r>
    </w:p>
    <w:bookmarkStart w:id="57" w:name="_Toc55761922"/>
    <w:bookmarkStart w:id="58" w:name="_Toc62497273"/>
    <w:p w14:paraId="476A4686" w14:textId="189F91F7" w:rsidR="008C55FB" w:rsidRPr="00B47821" w:rsidRDefault="00FC044A" w:rsidP="00342867">
      <w:pPr>
        <w:pStyle w:val="Heading2"/>
        <w:rPr>
          <w:rFonts w:ascii="Tahoma" w:hAnsi="Tahoma"/>
          <w:lang w:val="fr-CA"/>
        </w:rPr>
      </w:pPr>
      <w:r w:rsidRPr="00B47821">
        <w:rPr>
          <w:rFonts w:ascii="Tahoma" w:hAnsi="Tahoma"/>
          <w:noProof/>
          <w:sz w:val="20"/>
          <w:szCs w:val="20"/>
          <w:lang w:val="fr-CA"/>
        </w:rPr>
        <w:lastRenderedPageBreak/>
        <mc:AlternateContent>
          <mc:Choice Requires="wps">
            <w:drawing>
              <wp:anchor distT="0" distB="0" distL="114300" distR="114300" simplePos="0" relativeHeight="251870208" behindDoc="0" locked="0" layoutInCell="1" allowOverlap="1" wp14:anchorId="51C5568F" wp14:editId="03B56628">
                <wp:simplePos x="0" y="0"/>
                <wp:positionH relativeFrom="column">
                  <wp:posOffset>8812421</wp:posOffset>
                </wp:positionH>
                <wp:positionV relativeFrom="page">
                  <wp:posOffset>598170</wp:posOffset>
                </wp:positionV>
                <wp:extent cx="345440" cy="150050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65F5011" w14:textId="77777777" w:rsidR="00FC044A" w:rsidRPr="00AA6ACA" w:rsidRDefault="00FC044A" w:rsidP="00FC044A">
                            <w:pPr>
                              <w:jc w:val="center"/>
                              <w:rPr>
                                <w:rFonts w:ascii="Tahoma" w:hAnsi="Tahoma" w:cs="Tahoma"/>
                                <w:sz w:val="20"/>
                                <w:szCs w:val="20"/>
                                <w:lang w:val="fr-CA"/>
                              </w:rPr>
                            </w:pPr>
                            <w:r w:rsidRPr="00AA6ACA">
                              <w:rPr>
                                <w:rFonts w:ascii="Tahoma" w:hAnsi="Tahoma" w:cs="Tahoma"/>
                                <w:sz w:val="20"/>
                                <w:szCs w:val="20"/>
                                <w:lang w:val="fr-CA"/>
                              </w:rPr>
                              <w:t>Onzième séance</w:t>
                            </w:r>
                          </w:p>
                          <w:p w14:paraId="418F9BEE" w14:textId="77777777" w:rsidR="00FC044A" w:rsidRPr="00AA6ACA" w:rsidRDefault="00FC044A" w:rsidP="00FC044A">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C5568F" id="Text Box 18" o:spid="_x0000_s1073" type="#_x0000_t202" style="position:absolute;margin-left:693.9pt;margin-top:47.1pt;width:27.2pt;height:118.15pt;z-index:2518702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" fillcolor="#491a36" stroked="f" strokeweight=".5pt">
                <v:textbox style="layout-flow:vertical;mso-layout-flow-alt:bottom-to-top">
                  <w:txbxContent>
                    <w:p w14:paraId="765F5011" w14:textId="77777777" w:rsidR="00FC044A" w:rsidRPr="00AA6ACA" w:rsidRDefault="00FC044A" w:rsidP="00FC044A">
                      <w:pPr>
                        <w:jc w:val="center"/>
                        <w:rPr>
                          <w:rFonts w:ascii="Tahoma" w:hAnsi="Tahoma" w:cs="Tahoma"/>
                          <w:sz w:val="20"/>
                          <w:szCs w:val="20"/>
                          <w:lang w:val="fr-CA"/>
                        </w:rPr>
                      </w:pPr>
                      <w:r w:rsidRPr="00AA6ACA">
                        <w:rPr>
                          <w:rFonts w:ascii="Tahoma" w:hAnsi="Tahoma" w:cs="Tahoma"/>
                          <w:sz w:val="20"/>
                          <w:szCs w:val="20"/>
                          <w:lang w:val="fr-CA"/>
                        </w:rPr>
                        <w:t>Onzième séance</w:t>
                      </w:r>
                    </w:p>
                    <w:p w14:paraId="418F9BEE" w14:textId="77777777" w:rsidR="00FC044A" w:rsidRPr="00AA6ACA" w:rsidRDefault="00FC044A" w:rsidP="00FC044A">
                      <w:pPr>
                        <w:jc w:val="center"/>
                        <w:rPr>
                          <w:rFonts w:ascii="Tahoma" w:hAnsi="Tahoma" w:cs="Tahoma"/>
                          <w:sz w:val="20"/>
                          <w:szCs w:val="20"/>
                        </w:rPr>
                      </w:pPr>
                    </w:p>
                  </w:txbxContent>
                </v:textbox>
                <w10:wrap anchory="page"/>
              </v:shape>
            </w:pict>
          </mc:Fallback>
        </mc:AlternateContent>
      </w:r>
      <w:r w:rsidR="00AF10F3" w:rsidRPr="00B47821">
        <w:rPr>
          <w:rFonts w:ascii="Tahoma" w:hAnsi="Tahoma"/>
          <w:lang w:val="fr-CA"/>
        </w:rPr>
        <w:t>Activité</w:t>
      </w:r>
      <w:r w:rsidR="008C55FB" w:rsidRPr="00B47821">
        <w:rPr>
          <w:rFonts w:ascii="Tahoma" w:hAnsi="Tahoma"/>
          <w:lang w:val="fr-CA"/>
        </w:rPr>
        <w:t xml:space="preserve"> 11.2</w:t>
      </w:r>
      <w:r w:rsidR="00B456E4" w:rsidRPr="00B47821">
        <w:rPr>
          <w:rFonts w:ascii="Tahoma" w:hAnsi="Tahoma"/>
          <w:lang w:val="fr-CA"/>
        </w:rPr>
        <w:t xml:space="preserve"> </w:t>
      </w:r>
      <w:r w:rsidR="008C55FB" w:rsidRPr="00B47821">
        <w:rPr>
          <w:rFonts w:ascii="Tahoma" w:hAnsi="Tahoma"/>
          <w:lang w:val="fr-CA"/>
        </w:rPr>
        <w:t xml:space="preserve">: </w:t>
      </w:r>
      <w:r w:rsidR="00B456E4" w:rsidRPr="00B47821">
        <w:rPr>
          <w:rFonts w:ascii="Tahoma" w:hAnsi="Tahoma"/>
          <w:lang w:val="fr-CA"/>
        </w:rPr>
        <w:t>Affinons nos modèles logiques!</w:t>
      </w:r>
      <w:bookmarkEnd w:id="57"/>
      <w:bookmarkEnd w:id="58"/>
    </w:p>
    <w:p w14:paraId="308DB073" w14:textId="47260521" w:rsidR="00FC044A" w:rsidRPr="00FC044A" w:rsidRDefault="00FC044A" w:rsidP="00707164">
      <w:pPr>
        <w:rPr>
          <w:rFonts w:ascii="Tahoma" w:hAnsi="Tahoma"/>
          <w:b/>
          <w:bCs/>
          <w:color w:val="3A4888"/>
          <w:sz w:val="20"/>
          <w:szCs w:val="20"/>
          <w:lang w:val="fr-CA"/>
        </w:rPr>
      </w:pPr>
    </w:p>
    <w:p w14:paraId="6DCD4F20" w14:textId="7989A50C" w:rsidR="00707164" w:rsidRPr="00B47821" w:rsidRDefault="00707164" w:rsidP="00707164">
      <w:pPr>
        <w:rPr>
          <w:rFonts w:ascii="Tahoma" w:hAnsi="Tahoma"/>
          <w:b/>
          <w:bCs/>
          <w:color w:val="3A4888"/>
          <w:lang w:val="fr-CA"/>
        </w:rPr>
      </w:pPr>
      <w:r w:rsidRPr="00B47821">
        <w:rPr>
          <w:rFonts w:ascii="Tahoma" w:hAnsi="Tahoma"/>
          <w:b/>
          <w:bCs/>
          <w:color w:val="3A4888"/>
          <w:lang w:val="fr-CA"/>
        </w:rPr>
        <w:t>Instructions</w:t>
      </w:r>
    </w:p>
    <w:p w14:paraId="532069C8" w14:textId="77777777" w:rsidR="008C55FB" w:rsidRPr="00FC044A" w:rsidRDefault="008C55FB" w:rsidP="008C55FB">
      <w:pPr>
        <w:rPr>
          <w:rFonts w:ascii="Tahoma" w:hAnsi="Tahoma" w:cs="Tahoma"/>
          <w:sz w:val="10"/>
          <w:szCs w:val="10"/>
        </w:rPr>
      </w:pPr>
    </w:p>
    <w:p w14:paraId="5D7598F2" w14:textId="5BB1DEAE" w:rsidR="008C55FB" w:rsidRPr="00B47821" w:rsidRDefault="00707164" w:rsidP="008C55FB">
      <w:pPr>
        <w:pStyle w:val="ListParagraph"/>
        <w:numPr>
          <w:ilvl w:val="0"/>
          <w:numId w:val="20"/>
        </w:numPr>
        <w:rPr>
          <w:rFonts w:ascii="Tahoma" w:hAnsi="Tahoma" w:cs="Tahoma"/>
          <w:sz w:val="20"/>
          <w:szCs w:val="20"/>
          <w:lang w:val="fr-CA"/>
        </w:rPr>
      </w:pPr>
      <w:r w:rsidRPr="00B47821">
        <w:rPr>
          <w:rFonts w:ascii="Tahoma" w:hAnsi="Tahoma" w:cs="Tahoma"/>
          <w:sz w:val="20"/>
          <w:szCs w:val="20"/>
          <w:lang w:val="fr-CA"/>
        </w:rPr>
        <w:t>On vous déplacera dans le groupe avec lequel vous avez créé votre arbre à problèmes selon le tableau suivant :</w:t>
      </w:r>
    </w:p>
    <w:p w14:paraId="7E0385C4" w14:textId="682FAEFB" w:rsidR="00707164" w:rsidRPr="00B47821" w:rsidRDefault="00707164" w:rsidP="00707164">
      <w:pPr>
        <w:pStyle w:val="ListParagraph"/>
        <w:rPr>
          <w:rFonts w:ascii="Tahoma" w:hAnsi="Tahoma" w:cs="Tahoma"/>
          <w:sz w:val="20"/>
          <w:szCs w:val="20"/>
          <w:lang w:val="fr-CA"/>
        </w:rPr>
      </w:pPr>
    </w:p>
    <w:tbl>
      <w:tblPr>
        <w:tblStyle w:val="TableGrid"/>
        <w:tblpPr w:leftFromText="180" w:rightFromText="180" w:vertAnchor="text" w:horzAnchor="margin" w:tblpXSpec="center" w:tblpY="-71"/>
        <w:tblOverlap w:val="never"/>
        <w:tblW w:w="0" w:type="auto"/>
        <w:tblLook w:val="04A0" w:firstRow="1" w:lastRow="0" w:firstColumn="1" w:lastColumn="0" w:noHBand="0" w:noVBand="1"/>
      </w:tblPr>
      <w:tblGrid>
        <w:gridCol w:w="3969"/>
        <w:gridCol w:w="3969"/>
        <w:gridCol w:w="3827"/>
      </w:tblGrid>
      <w:tr w:rsidR="00707164" w:rsidRPr="00B47821" w14:paraId="549B118E" w14:textId="77777777" w:rsidTr="00843371">
        <w:tc>
          <w:tcPr>
            <w:tcW w:w="3969" w:type="dxa"/>
            <w:tcBorders>
              <w:top w:val="nil"/>
              <w:left w:val="nil"/>
              <w:bottom w:val="nil"/>
              <w:right w:val="nil"/>
            </w:tcBorders>
            <w:shd w:val="clear" w:color="auto" w:fill="491A36"/>
          </w:tcPr>
          <w:p w14:paraId="4EE0FA9B" w14:textId="77777777" w:rsidR="00707164" w:rsidRPr="00B47821" w:rsidRDefault="00707164" w:rsidP="00843371">
            <w:pPr>
              <w:jc w:val="center"/>
              <w:rPr>
                <w:rFonts w:ascii="Tahoma" w:hAnsi="Tahoma" w:cs="Tahoma"/>
                <w:b/>
                <w:bCs/>
                <w:sz w:val="22"/>
                <w:szCs w:val="22"/>
                <w:lang w:val="fr-CA"/>
              </w:rPr>
            </w:pPr>
          </w:p>
          <w:p w14:paraId="27FAF9C8" w14:textId="77777777" w:rsidR="00707164" w:rsidRPr="00B47821" w:rsidRDefault="00707164" w:rsidP="00843371">
            <w:pPr>
              <w:jc w:val="center"/>
              <w:rPr>
                <w:rFonts w:ascii="Tahoma" w:hAnsi="Tahoma" w:cs="Tahoma"/>
                <w:b/>
                <w:bCs/>
                <w:sz w:val="22"/>
                <w:szCs w:val="22"/>
                <w:lang w:val="fr-CA"/>
              </w:rPr>
            </w:pPr>
            <w:r w:rsidRPr="00B47821">
              <w:rPr>
                <w:rFonts w:ascii="Tahoma" w:hAnsi="Tahoma" w:cs="Tahoma"/>
                <w:b/>
                <w:bCs/>
                <w:sz w:val="22"/>
                <w:szCs w:val="22"/>
                <w:lang w:val="fr-CA"/>
              </w:rPr>
              <w:t>Groupe 1</w:t>
            </w:r>
          </w:p>
          <w:p w14:paraId="624D2F97" w14:textId="77777777" w:rsidR="00707164" w:rsidRPr="00B47821" w:rsidRDefault="00707164" w:rsidP="00843371">
            <w:pPr>
              <w:jc w:val="center"/>
              <w:rPr>
                <w:rFonts w:ascii="Tahoma" w:hAnsi="Tahoma" w:cs="Tahoma"/>
                <w:b/>
                <w:bCs/>
                <w:sz w:val="22"/>
                <w:szCs w:val="22"/>
                <w:lang w:val="fr-CA"/>
              </w:rPr>
            </w:pPr>
          </w:p>
        </w:tc>
        <w:tc>
          <w:tcPr>
            <w:tcW w:w="3969" w:type="dxa"/>
            <w:tcBorders>
              <w:top w:val="nil"/>
              <w:left w:val="nil"/>
              <w:bottom w:val="nil"/>
              <w:right w:val="nil"/>
            </w:tcBorders>
            <w:shd w:val="clear" w:color="auto" w:fill="491A36"/>
          </w:tcPr>
          <w:p w14:paraId="4627AE10" w14:textId="77777777" w:rsidR="00707164" w:rsidRPr="00B47821" w:rsidRDefault="00707164" w:rsidP="00843371">
            <w:pPr>
              <w:jc w:val="center"/>
              <w:rPr>
                <w:rFonts w:ascii="Tahoma" w:hAnsi="Tahoma" w:cs="Tahoma"/>
                <w:b/>
                <w:bCs/>
                <w:sz w:val="22"/>
                <w:szCs w:val="22"/>
                <w:lang w:val="fr-CA"/>
              </w:rPr>
            </w:pPr>
          </w:p>
          <w:p w14:paraId="7B4D7F77" w14:textId="77777777" w:rsidR="00707164" w:rsidRPr="00B47821" w:rsidRDefault="00707164" w:rsidP="00843371">
            <w:pPr>
              <w:jc w:val="center"/>
              <w:rPr>
                <w:rFonts w:ascii="Tahoma" w:hAnsi="Tahoma" w:cs="Tahoma"/>
                <w:b/>
                <w:bCs/>
                <w:sz w:val="22"/>
                <w:szCs w:val="22"/>
                <w:lang w:val="fr-CA"/>
              </w:rPr>
            </w:pPr>
            <w:r w:rsidRPr="00B47821">
              <w:rPr>
                <w:rFonts w:ascii="Tahoma" w:hAnsi="Tahoma" w:cs="Tahoma"/>
                <w:b/>
                <w:bCs/>
                <w:sz w:val="22"/>
                <w:szCs w:val="22"/>
                <w:lang w:val="fr-CA"/>
              </w:rPr>
              <w:t>Groupe 2</w:t>
            </w:r>
          </w:p>
          <w:p w14:paraId="671FE865" w14:textId="77777777" w:rsidR="00707164" w:rsidRPr="00B47821" w:rsidRDefault="00707164" w:rsidP="00843371">
            <w:pPr>
              <w:jc w:val="center"/>
              <w:rPr>
                <w:rFonts w:ascii="Tahoma" w:hAnsi="Tahoma" w:cs="Tahoma"/>
                <w:b/>
                <w:bCs/>
                <w:sz w:val="22"/>
                <w:szCs w:val="22"/>
                <w:lang w:val="fr-CA"/>
              </w:rPr>
            </w:pPr>
          </w:p>
        </w:tc>
        <w:tc>
          <w:tcPr>
            <w:tcW w:w="3827" w:type="dxa"/>
            <w:tcBorders>
              <w:top w:val="nil"/>
              <w:left w:val="nil"/>
              <w:bottom w:val="nil"/>
              <w:right w:val="nil"/>
            </w:tcBorders>
            <w:shd w:val="clear" w:color="auto" w:fill="491A36"/>
          </w:tcPr>
          <w:p w14:paraId="4E2367BF" w14:textId="77777777" w:rsidR="00707164" w:rsidRPr="00B47821" w:rsidRDefault="00707164" w:rsidP="00843371">
            <w:pPr>
              <w:jc w:val="center"/>
              <w:rPr>
                <w:rFonts w:ascii="Tahoma" w:hAnsi="Tahoma" w:cs="Tahoma"/>
                <w:b/>
                <w:bCs/>
                <w:sz w:val="22"/>
                <w:szCs w:val="22"/>
                <w:lang w:val="fr-CA"/>
              </w:rPr>
            </w:pPr>
          </w:p>
          <w:p w14:paraId="3F4FEA4C" w14:textId="77777777" w:rsidR="00707164" w:rsidRPr="00B47821" w:rsidRDefault="00707164" w:rsidP="00843371">
            <w:pPr>
              <w:jc w:val="center"/>
              <w:rPr>
                <w:rFonts w:ascii="Tahoma" w:hAnsi="Tahoma" w:cs="Tahoma"/>
                <w:b/>
                <w:bCs/>
                <w:sz w:val="22"/>
                <w:szCs w:val="22"/>
                <w:lang w:val="fr-CA"/>
              </w:rPr>
            </w:pPr>
            <w:r w:rsidRPr="00B47821">
              <w:rPr>
                <w:rFonts w:ascii="Tahoma" w:hAnsi="Tahoma" w:cs="Tahoma"/>
                <w:b/>
                <w:bCs/>
                <w:sz w:val="22"/>
                <w:szCs w:val="22"/>
                <w:lang w:val="fr-CA"/>
              </w:rPr>
              <w:t>Groupe 3</w:t>
            </w:r>
          </w:p>
          <w:p w14:paraId="77DC2C44" w14:textId="77777777" w:rsidR="00707164" w:rsidRPr="00B47821" w:rsidRDefault="00707164" w:rsidP="00843371">
            <w:pPr>
              <w:jc w:val="center"/>
              <w:rPr>
                <w:rFonts w:ascii="Tahoma" w:hAnsi="Tahoma" w:cs="Tahoma"/>
                <w:b/>
                <w:bCs/>
                <w:sz w:val="22"/>
                <w:szCs w:val="22"/>
                <w:lang w:val="fr-CA"/>
              </w:rPr>
            </w:pPr>
          </w:p>
        </w:tc>
      </w:tr>
      <w:tr w:rsidR="00707164" w:rsidRPr="00B47821" w14:paraId="3FFA0BC7" w14:textId="77777777" w:rsidTr="00843371">
        <w:tc>
          <w:tcPr>
            <w:tcW w:w="3969" w:type="dxa"/>
            <w:tcBorders>
              <w:top w:val="nil"/>
              <w:left w:val="nil"/>
              <w:bottom w:val="nil"/>
              <w:right w:val="nil"/>
            </w:tcBorders>
            <w:shd w:val="clear" w:color="auto" w:fill="F9D380"/>
          </w:tcPr>
          <w:p w14:paraId="5BFD614E" w14:textId="77777777" w:rsidR="00707164" w:rsidRPr="00B47821" w:rsidRDefault="00707164" w:rsidP="00843371">
            <w:pPr>
              <w:rPr>
                <w:rFonts w:ascii="Tahoma" w:hAnsi="Tahoma" w:cs="Tahoma"/>
                <w:b/>
                <w:bCs/>
                <w:sz w:val="20"/>
                <w:szCs w:val="20"/>
                <w:lang w:val="fr-CA"/>
              </w:rPr>
            </w:pPr>
          </w:p>
          <w:p w14:paraId="228ADCAE" w14:textId="77777777" w:rsidR="00707164" w:rsidRPr="00B47821" w:rsidRDefault="00707164" w:rsidP="00843371">
            <w:pPr>
              <w:rPr>
                <w:rFonts w:ascii="Tahoma" w:hAnsi="Tahoma" w:cs="Tahoma"/>
                <w:b/>
                <w:bCs/>
                <w:sz w:val="20"/>
                <w:szCs w:val="20"/>
                <w:lang w:val="fr-CA"/>
              </w:rPr>
            </w:pPr>
            <w:r w:rsidRPr="00B47821">
              <w:rPr>
                <w:rFonts w:ascii="Tahoma" w:hAnsi="Tahoma" w:cs="Tahoma"/>
                <w:b/>
                <w:bCs/>
                <w:sz w:val="20"/>
                <w:szCs w:val="20"/>
                <w:lang w:val="fr-CA"/>
              </w:rPr>
              <w:t>Lien Google Sheet :</w:t>
            </w:r>
          </w:p>
          <w:p w14:paraId="4440D5E7" w14:textId="225011B0" w:rsidR="00707164" w:rsidRPr="00B47821" w:rsidRDefault="00707164" w:rsidP="00843371">
            <w:pPr>
              <w:rPr>
                <w:rFonts w:ascii="Tahoma" w:hAnsi="Tahoma"/>
                <w:color w:val="FF0000"/>
                <w:sz w:val="20"/>
                <w:szCs w:val="20"/>
                <w:lang w:val="fr-CA"/>
              </w:rPr>
            </w:pPr>
            <w:r w:rsidRPr="00B47821">
              <w:rPr>
                <w:rFonts w:ascii="Tahoma" w:hAnsi="Tahoma"/>
                <w:color w:val="FF0000"/>
                <w:sz w:val="20"/>
                <w:szCs w:val="20"/>
                <w:lang w:val="fr-CA"/>
              </w:rPr>
              <w:t xml:space="preserve">[insérez le </w:t>
            </w:r>
            <w:r w:rsidR="0018229B" w:rsidRPr="00B47821">
              <w:rPr>
                <w:rFonts w:ascii="Tahoma" w:hAnsi="Tahoma"/>
                <w:color w:val="FF0000"/>
                <w:sz w:val="20"/>
                <w:szCs w:val="20"/>
                <w:lang w:val="fr-CA"/>
              </w:rPr>
              <w:t xml:space="preserve">lien Google </w:t>
            </w:r>
            <w:r w:rsidRPr="00B47821">
              <w:rPr>
                <w:rFonts w:ascii="Tahoma" w:hAnsi="Tahoma"/>
                <w:color w:val="FF0000"/>
                <w:sz w:val="20"/>
                <w:szCs w:val="20"/>
                <w:lang w:val="fr-CA"/>
              </w:rPr>
              <w:t>Sheet]</w:t>
            </w:r>
          </w:p>
          <w:p w14:paraId="065ADED4" w14:textId="77777777" w:rsidR="00707164" w:rsidRPr="00B47821" w:rsidRDefault="00707164" w:rsidP="00843371">
            <w:pPr>
              <w:rPr>
                <w:rFonts w:ascii="Tahoma" w:hAnsi="Tahoma"/>
                <w:color w:val="FF0000"/>
                <w:sz w:val="20"/>
                <w:szCs w:val="20"/>
                <w:lang w:val="fr-CA"/>
              </w:rPr>
            </w:pPr>
          </w:p>
          <w:p w14:paraId="672331AC" w14:textId="7507DDAC" w:rsidR="00707164" w:rsidRPr="00B47821" w:rsidRDefault="00707164" w:rsidP="00843371">
            <w:pPr>
              <w:rPr>
                <w:rFonts w:ascii="Tahoma" w:hAnsi="Tahoma" w:cs="Tahoma"/>
                <w:b/>
                <w:bCs/>
                <w:sz w:val="20"/>
                <w:szCs w:val="20"/>
                <w:lang w:val="fr-CA"/>
              </w:rPr>
            </w:pPr>
            <w:r w:rsidRPr="00B47821">
              <w:rPr>
                <w:rFonts w:ascii="Tahoma" w:hAnsi="Tahoma" w:cs="Tahoma"/>
                <w:b/>
                <w:bCs/>
                <w:sz w:val="20"/>
                <w:szCs w:val="20"/>
                <w:lang w:val="fr-CA"/>
              </w:rPr>
              <w:t>Lien vers l’arbre à problème</w:t>
            </w:r>
            <w:r w:rsidR="000162CC" w:rsidRPr="00B47821">
              <w:rPr>
                <w:rFonts w:ascii="Tahoma" w:hAnsi="Tahoma" w:cs="Tahoma"/>
                <w:b/>
                <w:bCs/>
                <w:sz w:val="20"/>
                <w:szCs w:val="20"/>
                <w:lang w:val="fr-CA"/>
              </w:rPr>
              <w:t>s</w:t>
            </w:r>
            <w:r w:rsidRPr="00B47821">
              <w:rPr>
                <w:rFonts w:ascii="Tahoma" w:hAnsi="Tahoma" w:cs="Tahoma"/>
                <w:b/>
                <w:bCs/>
                <w:sz w:val="20"/>
                <w:szCs w:val="20"/>
                <w:lang w:val="fr-CA"/>
              </w:rPr>
              <w:t xml:space="preserve"> sur MURAL</w:t>
            </w:r>
            <w:r w:rsidR="000162CC" w:rsidRPr="00B47821">
              <w:rPr>
                <w:rFonts w:ascii="Tahoma" w:hAnsi="Tahoma" w:cs="Tahoma"/>
                <w:b/>
                <w:bCs/>
                <w:sz w:val="20"/>
                <w:szCs w:val="20"/>
                <w:lang w:val="fr-CA"/>
              </w:rPr>
              <w:t xml:space="preserve"> </w:t>
            </w:r>
            <w:r w:rsidRPr="00B47821">
              <w:rPr>
                <w:rFonts w:ascii="Tahoma" w:hAnsi="Tahoma" w:cs="Tahoma"/>
                <w:b/>
                <w:bCs/>
                <w:sz w:val="20"/>
                <w:szCs w:val="20"/>
                <w:lang w:val="fr-CA"/>
              </w:rPr>
              <w:t xml:space="preserve">: </w:t>
            </w:r>
          </w:p>
          <w:p w14:paraId="4C357856" w14:textId="77777777" w:rsidR="00707164" w:rsidRPr="00B47821" w:rsidRDefault="00707164" w:rsidP="00843371">
            <w:pPr>
              <w:rPr>
                <w:rFonts w:ascii="Tahoma" w:hAnsi="Tahoma"/>
                <w:color w:val="FF0000"/>
                <w:sz w:val="20"/>
                <w:szCs w:val="20"/>
                <w:lang w:val="fr-CA"/>
              </w:rPr>
            </w:pPr>
            <w:r w:rsidRPr="00B47821">
              <w:rPr>
                <w:rFonts w:ascii="Tahoma" w:hAnsi="Tahoma"/>
                <w:color w:val="FF0000"/>
                <w:sz w:val="20"/>
                <w:szCs w:val="20"/>
                <w:lang w:val="fr-CA"/>
              </w:rPr>
              <w:t>[insérez le lien Mural]</w:t>
            </w:r>
          </w:p>
          <w:p w14:paraId="3A5667D0" w14:textId="77777777" w:rsidR="00707164" w:rsidRPr="00B47821" w:rsidRDefault="00707164" w:rsidP="00843371">
            <w:pPr>
              <w:rPr>
                <w:rFonts w:ascii="Tahoma" w:hAnsi="Tahoma" w:cs="Tahoma"/>
                <w:b/>
                <w:bCs/>
                <w:sz w:val="20"/>
                <w:szCs w:val="20"/>
                <w:lang w:val="fr-CA"/>
              </w:rPr>
            </w:pPr>
          </w:p>
        </w:tc>
        <w:tc>
          <w:tcPr>
            <w:tcW w:w="3969" w:type="dxa"/>
            <w:tcBorders>
              <w:top w:val="nil"/>
              <w:left w:val="nil"/>
              <w:bottom w:val="nil"/>
              <w:right w:val="nil"/>
            </w:tcBorders>
            <w:shd w:val="clear" w:color="auto" w:fill="F9D380"/>
          </w:tcPr>
          <w:p w14:paraId="1FD977F9" w14:textId="77777777" w:rsidR="00707164" w:rsidRPr="00B47821" w:rsidRDefault="00707164" w:rsidP="00843371">
            <w:pPr>
              <w:rPr>
                <w:rFonts w:ascii="Tahoma" w:hAnsi="Tahoma" w:cs="Tahoma"/>
                <w:b/>
                <w:bCs/>
                <w:sz w:val="20"/>
                <w:szCs w:val="20"/>
                <w:lang w:val="fr-CA"/>
              </w:rPr>
            </w:pPr>
          </w:p>
          <w:p w14:paraId="74DC4406" w14:textId="77777777" w:rsidR="00707164" w:rsidRPr="00B47821" w:rsidRDefault="00707164" w:rsidP="00843371">
            <w:pPr>
              <w:rPr>
                <w:rFonts w:ascii="Tahoma" w:hAnsi="Tahoma" w:cs="Tahoma"/>
                <w:b/>
                <w:bCs/>
                <w:sz w:val="20"/>
                <w:szCs w:val="20"/>
                <w:lang w:val="fr-CA"/>
              </w:rPr>
            </w:pPr>
            <w:r w:rsidRPr="00B47821">
              <w:rPr>
                <w:rFonts w:ascii="Tahoma" w:hAnsi="Tahoma" w:cs="Tahoma"/>
                <w:b/>
                <w:bCs/>
                <w:sz w:val="20"/>
                <w:szCs w:val="20"/>
                <w:lang w:val="fr-CA"/>
              </w:rPr>
              <w:t>Lien Google Sheet :</w:t>
            </w:r>
          </w:p>
          <w:p w14:paraId="412A9FB4" w14:textId="03795DF1" w:rsidR="00707164" w:rsidRPr="00B47821" w:rsidRDefault="00707164" w:rsidP="00843371">
            <w:pPr>
              <w:rPr>
                <w:rFonts w:ascii="Tahoma" w:hAnsi="Tahoma"/>
                <w:color w:val="FF0000"/>
                <w:sz w:val="20"/>
                <w:szCs w:val="20"/>
                <w:lang w:val="fr-CA"/>
              </w:rPr>
            </w:pPr>
            <w:r w:rsidRPr="00B47821">
              <w:rPr>
                <w:rFonts w:ascii="Tahoma" w:hAnsi="Tahoma"/>
                <w:color w:val="FF0000"/>
                <w:sz w:val="20"/>
                <w:szCs w:val="20"/>
                <w:lang w:val="fr-CA"/>
              </w:rPr>
              <w:t xml:space="preserve">[insérez le </w:t>
            </w:r>
            <w:r w:rsidR="0018229B" w:rsidRPr="00B47821">
              <w:rPr>
                <w:rFonts w:ascii="Tahoma" w:hAnsi="Tahoma"/>
                <w:color w:val="FF0000"/>
                <w:sz w:val="20"/>
                <w:szCs w:val="20"/>
                <w:lang w:val="fr-CA"/>
              </w:rPr>
              <w:t xml:space="preserve">lien Google </w:t>
            </w:r>
            <w:r w:rsidRPr="00B47821">
              <w:rPr>
                <w:rFonts w:ascii="Tahoma" w:hAnsi="Tahoma"/>
                <w:color w:val="FF0000"/>
                <w:sz w:val="20"/>
                <w:szCs w:val="20"/>
                <w:lang w:val="fr-CA"/>
              </w:rPr>
              <w:t>Sheet]</w:t>
            </w:r>
          </w:p>
          <w:p w14:paraId="1B3D8A3E" w14:textId="77777777" w:rsidR="00707164" w:rsidRPr="00B47821" w:rsidRDefault="00707164" w:rsidP="00843371">
            <w:pPr>
              <w:rPr>
                <w:rFonts w:ascii="Tahoma" w:hAnsi="Tahoma"/>
                <w:color w:val="FF0000"/>
                <w:sz w:val="20"/>
                <w:szCs w:val="20"/>
                <w:lang w:val="fr-CA"/>
              </w:rPr>
            </w:pPr>
          </w:p>
          <w:p w14:paraId="22ED3BCD" w14:textId="4BE5BC7B" w:rsidR="00707164" w:rsidRPr="00B47821" w:rsidRDefault="00707164" w:rsidP="00843371">
            <w:pPr>
              <w:rPr>
                <w:rFonts w:ascii="Tahoma" w:hAnsi="Tahoma" w:cs="Tahoma"/>
                <w:b/>
                <w:bCs/>
                <w:sz w:val="20"/>
                <w:szCs w:val="20"/>
                <w:lang w:val="fr-CA"/>
              </w:rPr>
            </w:pPr>
            <w:r w:rsidRPr="00B47821">
              <w:rPr>
                <w:rFonts w:ascii="Tahoma" w:hAnsi="Tahoma" w:cs="Tahoma"/>
                <w:b/>
                <w:bCs/>
                <w:sz w:val="20"/>
                <w:szCs w:val="20"/>
                <w:lang w:val="fr-CA"/>
              </w:rPr>
              <w:t>Lien vers l’arbre à problème</w:t>
            </w:r>
            <w:r w:rsidR="000162CC" w:rsidRPr="00B47821">
              <w:rPr>
                <w:rFonts w:ascii="Tahoma" w:hAnsi="Tahoma" w:cs="Tahoma"/>
                <w:b/>
                <w:bCs/>
                <w:sz w:val="20"/>
                <w:szCs w:val="20"/>
                <w:lang w:val="fr-CA"/>
              </w:rPr>
              <w:t>s</w:t>
            </w:r>
            <w:r w:rsidRPr="00B47821">
              <w:rPr>
                <w:rFonts w:ascii="Tahoma" w:hAnsi="Tahoma" w:cs="Tahoma"/>
                <w:b/>
                <w:bCs/>
                <w:sz w:val="20"/>
                <w:szCs w:val="20"/>
                <w:lang w:val="fr-CA"/>
              </w:rPr>
              <w:t xml:space="preserve"> sur MURAL</w:t>
            </w:r>
            <w:r w:rsidR="000162CC" w:rsidRPr="00B47821">
              <w:rPr>
                <w:rFonts w:ascii="Tahoma" w:hAnsi="Tahoma" w:cs="Tahoma"/>
                <w:b/>
                <w:bCs/>
                <w:sz w:val="20"/>
                <w:szCs w:val="20"/>
                <w:lang w:val="fr-CA"/>
              </w:rPr>
              <w:t xml:space="preserve"> </w:t>
            </w:r>
            <w:r w:rsidRPr="00B47821">
              <w:rPr>
                <w:rFonts w:ascii="Tahoma" w:hAnsi="Tahoma" w:cs="Tahoma"/>
                <w:b/>
                <w:bCs/>
                <w:sz w:val="20"/>
                <w:szCs w:val="20"/>
                <w:lang w:val="fr-CA"/>
              </w:rPr>
              <w:t xml:space="preserve">: </w:t>
            </w:r>
          </w:p>
          <w:p w14:paraId="021BE1B2" w14:textId="77777777" w:rsidR="00707164" w:rsidRPr="00B47821" w:rsidRDefault="00707164" w:rsidP="00843371">
            <w:pPr>
              <w:rPr>
                <w:rFonts w:ascii="Tahoma" w:hAnsi="Tahoma"/>
                <w:color w:val="FF0000"/>
                <w:sz w:val="20"/>
                <w:szCs w:val="20"/>
                <w:lang w:val="fr-CA"/>
              </w:rPr>
            </w:pPr>
            <w:r w:rsidRPr="00B47821">
              <w:rPr>
                <w:rFonts w:ascii="Tahoma" w:hAnsi="Tahoma"/>
                <w:color w:val="FF0000"/>
                <w:sz w:val="20"/>
                <w:szCs w:val="20"/>
                <w:lang w:val="fr-CA"/>
              </w:rPr>
              <w:t>[insérez le lien Mural]</w:t>
            </w:r>
          </w:p>
          <w:p w14:paraId="02AE2250" w14:textId="77777777" w:rsidR="00707164" w:rsidRPr="00B47821" w:rsidRDefault="00707164" w:rsidP="00843371">
            <w:pPr>
              <w:rPr>
                <w:rFonts w:ascii="Tahoma" w:hAnsi="Tahoma" w:cs="Tahoma"/>
                <w:b/>
                <w:bCs/>
                <w:sz w:val="20"/>
                <w:szCs w:val="20"/>
                <w:lang w:val="fr-CA"/>
              </w:rPr>
            </w:pPr>
          </w:p>
        </w:tc>
        <w:tc>
          <w:tcPr>
            <w:tcW w:w="3827" w:type="dxa"/>
            <w:tcBorders>
              <w:top w:val="nil"/>
              <w:left w:val="nil"/>
              <w:bottom w:val="nil"/>
              <w:right w:val="nil"/>
            </w:tcBorders>
            <w:shd w:val="clear" w:color="auto" w:fill="F9D380"/>
          </w:tcPr>
          <w:p w14:paraId="6D6716D4" w14:textId="77777777" w:rsidR="00707164" w:rsidRPr="00B47821" w:rsidRDefault="00707164" w:rsidP="00843371">
            <w:pPr>
              <w:rPr>
                <w:rFonts w:ascii="Tahoma" w:hAnsi="Tahoma" w:cs="Tahoma"/>
                <w:b/>
                <w:bCs/>
                <w:sz w:val="20"/>
                <w:szCs w:val="20"/>
                <w:lang w:val="fr-CA"/>
              </w:rPr>
            </w:pPr>
          </w:p>
          <w:p w14:paraId="26E3A398" w14:textId="77777777" w:rsidR="00707164" w:rsidRPr="00B47821" w:rsidRDefault="00707164" w:rsidP="00843371">
            <w:pPr>
              <w:rPr>
                <w:rFonts w:ascii="Tahoma" w:hAnsi="Tahoma" w:cs="Tahoma"/>
                <w:b/>
                <w:bCs/>
                <w:sz w:val="20"/>
                <w:szCs w:val="20"/>
                <w:lang w:val="fr-CA"/>
              </w:rPr>
            </w:pPr>
            <w:r w:rsidRPr="00B47821">
              <w:rPr>
                <w:rFonts w:ascii="Tahoma" w:hAnsi="Tahoma" w:cs="Tahoma"/>
                <w:b/>
                <w:bCs/>
                <w:sz w:val="20"/>
                <w:szCs w:val="20"/>
                <w:lang w:val="fr-CA"/>
              </w:rPr>
              <w:t>Lien Google Sheet :</w:t>
            </w:r>
          </w:p>
          <w:p w14:paraId="0607D5AA" w14:textId="6EF9F049" w:rsidR="00707164" w:rsidRPr="00B47821" w:rsidRDefault="00707164" w:rsidP="00843371">
            <w:pPr>
              <w:rPr>
                <w:rFonts w:ascii="Tahoma" w:hAnsi="Tahoma"/>
                <w:color w:val="FF0000"/>
                <w:sz w:val="20"/>
                <w:szCs w:val="20"/>
                <w:lang w:val="fr-CA"/>
              </w:rPr>
            </w:pPr>
            <w:r w:rsidRPr="00B47821">
              <w:rPr>
                <w:rFonts w:ascii="Tahoma" w:hAnsi="Tahoma"/>
                <w:color w:val="FF0000"/>
                <w:sz w:val="20"/>
                <w:szCs w:val="20"/>
                <w:lang w:val="fr-CA"/>
              </w:rPr>
              <w:t xml:space="preserve">[insérez le </w:t>
            </w:r>
            <w:r w:rsidR="0018229B" w:rsidRPr="00B47821">
              <w:rPr>
                <w:rFonts w:ascii="Tahoma" w:hAnsi="Tahoma"/>
                <w:color w:val="FF0000"/>
                <w:sz w:val="20"/>
                <w:szCs w:val="20"/>
                <w:lang w:val="fr-CA"/>
              </w:rPr>
              <w:t xml:space="preserve">lien Google </w:t>
            </w:r>
            <w:r w:rsidRPr="00B47821">
              <w:rPr>
                <w:rFonts w:ascii="Tahoma" w:hAnsi="Tahoma"/>
                <w:color w:val="FF0000"/>
                <w:sz w:val="20"/>
                <w:szCs w:val="20"/>
                <w:lang w:val="fr-CA"/>
              </w:rPr>
              <w:t>Sheet]</w:t>
            </w:r>
          </w:p>
          <w:p w14:paraId="759C8D42" w14:textId="77777777" w:rsidR="00707164" w:rsidRPr="00B47821" w:rsidRDefault="00707164" w:rsidP="00843371">
            <w:pPr>
              <w:rPr>
                <w:rFonts w:ascii="Tahoma" w:hAnsi="Tahoma"/>
                <w:color w:val="FF0000"/>
                <w:sz w:val="20"/>
                <w:szCs w:val="20"/>
                <w:lang w:val="fr-CA"/>
              </w:rPr>
            </w:pPr>
          </w:p>
          <w:p w14:paraId="11E40727" w14:textId="10FBCE9F" w:rsidR="00707164" w:rsidRPr="00B47821" w:rsidRDefault="00707164" w:rsidP="00843371">
            <w:pPr>
              <w:rPr>
                <w:rFonts w:ascii="Tahoma" w:hAnsi="Tahoma" w:cs="Tahoma"/>
                <w:b/>
                <w:bCs/>
                <w:sz w:val="20"/>
                <w:szCs w:val="20"/>
                <w:lang w:val="fr-CA"/>
              </w:rPr>
            </w:pPr>
            <w:r w:rsidRPr="00B47821">
              <w:rPr>
                <w:rFonts w:ascii="Tahoma" w:hAnsi="Tahoma" w:cs="Tahoma"/>
                <w:b/>
                <w:bCs/>
                <w:sz w:val="20"/>
                <w:szCs w:val="20"/>
                <w:lang w:val="fr-CA"/>
              </w:rPr>
              <w:t>Lien vers l’arbre à problème</w:t>
            </w:r>
            <w:r w:rsidR="000162CC" w:rsidRPr="00B47821">
              <w:rPr>
                <w:rFonts w:ascii="Tahoma" w:hAnsi="Tahoma" w:cs="Tahoma"/>
                <w:b/>
                <w:bCs/>
                <w:sz w:val="20"/>
                <w:szCs w:val="20"/>
                <w:lang w:val="fr-CA"/>
              </w:rPr>
              <w:t>s</w:t>
            </w:r>
            <w:r w:rsidRPr="00B47821">
              <w:rPr>
                <w:rFonts w:ascii="Tahoma" w:hAnsi="Tahoma" w:cs="Tahoma"/>
                <w:b/>
                <w:bCs/>
                <w:sz w:val="20"/>
                <w:szCs w:val="20"/>
                <w:lang w:val="fr-CA"/>
              </w:rPr>
              <w:t xml:space="preserve"> sur MURAL</w:t>
            </w:r>
            <w:r w:rsidR="000162CC" w:rsidRPr="00B47821">
              <w:rPr>
                <w:rFonts w:ascii="Tahoma" w:hAnsi="Tahoma" w:cs="Tahoma"/>
                <w:b/>
                <w:bCs/>
                <w:sz w:val="20"/>
                <w:szCs w:val="20"/>
                <w:lang w:val="fr-CA"/>
              </w:rPr>
              <w:t xml:space="preserve"> </w:t>
            </w:r>
            <w:r w:rsidRPr="00B47821">
              <w:rPr>
                <w:rFonts w:ascii="Tahoma" w:hAnsi="Tahoma" w:cs="Tahoma"/>
                <w:b/>
                <w:bCs/>
                <w:sz w:val="20"/>
                <w:szCs w:val="20"/>
                <w:lang w:val="fr-CA"/>
              </w:rPr>
              <w:t xml:space="preserve">: </w:t>
            </w:r>
          </w:p>
          <w:p w14:paraId="73F3257A" w14:textId="77777777" w:rsidR="00707164" w:rsidRPr="00B47821" w:rsidRDefault="00707164" w:rsidP="00843371">
            <w:pPr>
              <w:rPr>
                <w:rFonts w:ascii="Tahoma" w:hAnsi="Tahoma"/>
                <w:color w:val="FF0000"/>
                <w:sz w:val="20"/>
                <w:szCs w:val="20"/>
                <w:lang w:val="fr-CA"/>
              </w:rPr>
            </w:pPr>
            <w:r w:rsidRPr="00B47821">
              <w:rPr>
                <w:rFonts w:ascii="Tahoma" w:hAnsi="Tahoma"/>
                <w:color w:val="FF0000"/>
                <w:sz w:val="20"/>
                <w:szCs w:val="20"/>
                <w:lang w:val="fr-CA"/>
              </w:rPr>
              <w:t>[insérez le lien Mural]</w:t>
            </w:r>
          </w:p>
          <w:p w14:paraId="51F1B002" w14:textId="77777777" w:rsidR="00707164" w:rsidRPr="00B47821" w:rsidRDefault="00707164" w:rsidP="00843371">
            <w:pPr>
              <w:rPr>
                <w:rFonts w:ascii="Tahoma" w:hAnsi="Tahoma" w:cs="Tahoma"/>
                <w:b/>
                <w:bCs/>
                <w:sz w:val="20"/>
                <w:szCs w:val="20"/>
                <w:lang w:val="fr-CA"/>
              </w:rPr>
            </w:pPr>
          </w:p>
        </w:tc>
      </w:tr>
      <w:tr w:rsidR="00707164" w:rsidRPr="00B47821" w14:paraId="78D424AC" w14:textId="77777777" w:rsidTr="00843371">
        <w:trPr>
          <w:trHeight w:val="2144"/>
        </w:trPr>
        <w:tc>
          <w:tcPr>
            <w:tcW w:w="3969" w:type="dxa"/>
            <w:tcBorders>
              <w:top w:val="nil"/>
              <w:left w:val="nil"/>
              <w:bottom w:val="nil"/>
              <w:right w:val="nil"/>
            </w:tcBorders>
            <w:shd w:val="clear" w:color="auto" w:fill="F2F2F2" w:themeFill="background1" w:themeFillShade="F2"/>
          </w:tcPr>
          <w:p w14:paraId="76A29CF8" w14:textId="77777777" w:rsidR="00707164" w:rsidRPr="00B47821" w:rsidRDefault="00707164" w:rsidP="00843371">
            <w:pPr>
              <w:rPr>
                <w:rFonts w:ascii="Tahoma" w:hAnsi="Tahoma" w:cs="Tahoma"/>
                <w:i/>
                <w:iCs/>
                <w:sz w:val="20"/>
                <w:szCs w:val="20"/>
                <w:lang w:val="fr-CA"/>
              </w:rPr>
            </w:pPr>
          </w:p>
          <w:p w14:paraId="576CC177"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0246D750"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2BECCCF"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CC41C9C"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A8A5D5F"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92CD10B"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75C4A11"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5A925B6C" w14:textId="77777777" w:rsidR="00707164" w:rsidRPr="00B47821" w:rsidRDefault="00707164" w:rsidP="00843371">
            <w:pPr>
              <w:pStyle w:val="ListParagraph"/>
              <w:numPr>
                <w:ilvl w:val="0"/>
                <w:numId w:val="28"/>
              </w:numPr>
              <w:rPr>
                <w:rFonts w:ascii="Tahoma" w:hAnsi="Tahoma" w:cs="Tahoma"/>
                <w:i/>
                <w:iCs/>
                <w:sz w:val="20"/>
                <w:szCs w:val="20"/>
                <w:lang w:val="fr-CA"/>
              </w:rPr>
            </w:pPr>
          </w:p>
        </w:tc>
        <w:tc>
          <w:tcPr>
            <w:tcW w:w="3969" w:type="dxa"/>
            <w:tcBorders>
              <w:top w:val="nil"/>
              <w:left w:val="nil"/>
              <w:bottom w:val="nil"/>
              <w:right w:val="nil"/>
            </w:tcBorders>
            <w:shd w:val="clear" w:color="auto" w:fill="F2F2F2" w:themeFill="background1" w:themeFillShade="F2"/>
          </w:tcPr>
          <w:p w14:paraId="3BCA11A1" w14:textId="77777777" w:rsidR="00707164" w:rsidRPr="00B47821" w:rsidRDefault="00707164" w:rsidP="00843371">
            <w:pPr>
              <w:rPr>
                <w:rFonts w:ascii="Tahoma" w:hAnsi="Tahoma" w:cs="Tahoma"/>
                <w:i/>
                <w:iCs/>
                <w:sz w:val="20"/>
                <w:szCs w:val="20"/>
                <w:lang w:val="fr-CA"/>
              </w:rPr>
            </w:pPr>
          </w:p>
          <w:p w14:paraId="52132DB2"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44CCE832"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3F49A8A"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59D9417A"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EB1B8A3"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30544D2"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C2DECA6"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08DC9DA3" w14:textId="77777777" w:rsidR="00707164" w:rsidRPr="00B47821" w:rsidRDefault="00707164" w:rsidP="00843371">
            <w:pPr>
              <w:pStyle w:val="ListParagraph"/>
              <w:numPr>
                <w:ilvl w:val="0"/>
                <w:numId w:val="28"/>
              </w:numPr>
              <w:rPr>
                <w:rFonts w:ascii="Tahoma" w:hAnsi="Tahoma" w:cs="Tahoma"/>
                <w:i/>
                <w:iCs/>
                <w:sz w:val="20"/>
                <w:szCs w:val="20"/>
                <w:lang w:val="fr-CA"/>
              </w:rPr>
            </w:pPr>
          </w:p>
        </w:tc>
        <w:tc>
          <w:tcPr>
            <w:tcW w:w="3827" w:type="dxa"/>
            <w:tcBorders>
              <w:top w:val="nil"/>
              <w:left w:val="nil"/>
              <w:bottom w:val="nil"/>
              <w:right w:val="nil"/>
            </w:tcBorders>
            <w:shd w:val="clear" w:color="auto" w:fill="F2F2F2" w:themeFill="background1" w:themeFillShade="F2"/>
          </w:tcPr>
          <w:p w14:paraId="12982E0A" w14:textId="77777777" w:rsidR="00707164" w:rsidRPr="00B47821" w:rsidRDefault="00707164" w:rsidP="00843371">
            <w:pPr>
              <w:rPr>
                <w:rFonts w:ascii="Tahoma" w:hAnsi="Tahoma" w:cs="Tahoma"/>
                <w:i/>
                <w:iCs/>
                <w:sz w:val="20"/>
                <w:szCs w:val="20"/>
                <w:lang w:val="fr-CA"/>
              </w:rPr>
            </w:pPr>
          </w:p>
          <w:p w14:paraId="732AF578"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Insérez les noms des participant·es</w:t>
            </w:r>
          </w:p>
          <w:p w14:paraId="5217F381"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7BE57FE4"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2E683A7A"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F981C7B"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3989836F"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6B8410C3"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44840811" w14:textId="77777777" w:rsidR="00707164" w:rsidRPr="00B47821" w:rsidRDefault="00707164" w:rsidP="00843371">
            <w:pPr>
              <w:pStyle w:val="ListParagraph"/>
              <w:numPr>
                <w:ilvl w:val="0"/>
                <w:numId w:val="28"/>
              </w:numPr>
              <w:rPr>
                <w:rFonts w:ascii="Tahoma" w:hAnsi="Tahoma" w:cs="Tahoma"/>
                <w:i/>
                <w:iCs/>
                <w:sz w:val="20"/>
                <w:szCs w:val="20"/>
                <w:lang w:val="fr-CA"/>
              </w:rPr>
            </w:pPr>
            <w:r w:rsidRPr="00B47821">
              <w:rPr>
                <w:rFonts w:ascii="Tahoma" w:hAnsi="Tahoma" w:cs="Tahoma"/>
                <w:i/>
                <w:iCs/>
                <w:sz w:val="20"/>
                <w:szCs w:val="20"/>
                <w:lang w:val="fr-CA"/>
              </w:rPr>
              <w:t xml:space="preserve"> </w:t>
            </w:r>
          </w:p>
          <w:p w14:paraId="18365E80" w14:textId="77777777" w:rsidR="00707164" w:rsidRPr="00B47821" w:rsidRDefault="00707164" w:rsidP="00843371">
            <w:pPr>
              <w:pStyle w:val="ListParagraph"/>
              <w:rPr>
                <w:rFonts w:ascii="Tahoma" w:hAnsi="Tahoma" w:cs="Tahoma"/>
                <w:i/>
                <w:iCs/>
                <w:sz w:val="20"/>
                <w:szCs w:val="20"/>
                <w:lang w:val="fr-CA"/>
              </w:rPr>
            </w:pPr>
          </w:p>
        </w:tc>
      </w:tr>
    </w:tbl>
    <w:p w14:paraId="7D8FC1F5" w14:textId="77777777" w:rsidR="00707164" w:rsidRPr="00B47821" w:rsidRDefault="00707164" w:rsidP="00707164">
      <w:pPr>
        <w:rPr>
          <w:rFonts w:ascii="Tahoma" w:hAnsi="Tahoma" w:cs="Tahoma"/>
          <w:sz w:val="20"/>
          <w:szCs w:val="20"/>
          <w:lang w:val="fr-CA"/>
        </w:rPr>
      </w:pPr>
    </w:p>
    <w:p w14:paraId="0F10CE5D" w14:textId="77777777" w:rsidR="00707164" w:rsidRPr="00B47821" w:rsidRDefault="00707164" w:rsidP="00707164">
      <w:pPr>
        <w:pStyle w:val="ListParagraph"/>
        <w:rPr>
          <w:rFonts w:ascii="Tahoma" w:hAnsi="Tahoma" w:cs="Tahoma"/>
          <w:sz w:val="20"/>
          <w:szCs w:val="20"/>
          <w:lang w:val="fr-CA"/>
        </w:rPr>
      </w:pPr>
    </w:p>
    <w:p w14:paraId="12C99117" w14:textId="77777777" w:rsidR="00707164" w:rsidRPr="00B47821" w:rsidRDefault="00707164" w:rsidP="00707164">
      <w:pPr>
        <w:pStyle w:val="ListParagraph"/>
        <w:rPr>
          <w:rFonts w:ascii="Tahoma" w:hAnsi="Tahoma" w:cs="Tahoma"/>
          <w:sz w:val="20"/>
          <w:szCs w:val="20"/>
          <w:lang w:val="fr-CA"/>
        </w:rPr>
      </w:pPr>
    </w:p>
    <w:p w14:paraId="59CFE7E3" w14:textId="77777777" w:rsidR="00707164" w:rsidRPr="00B47821" w:rsidRDefault="00707164" w:rsidP="00707164">
      <w:pPr>
        <w:pStyle w:val="ListParagraph"/>
        <w:rPr>
          <w:rFonts w:ascii="Tahoma" w:hAnsi="Tahoma" w:cs="Tahoma"/>
          <w:sz w:val="20"/>
          <w:szCs w:val="20"/>
          <w:lang w:val="fr-CA"/>
        </w:rPr>
      </w:pPr>
    </w:p>
    <w:p w14:paraId="17FFC2B7" w14:textId="77777777" w:rsidR="00707164" w:rsidRPr="00B47821" w:rsidRDefault="00707164" w:rsidP="00707164">
      <w:pPr>
        <w:pStyle w:val="ListParagraph"/>
        <w:rPr>
          <w:rFonts w:ascii="Tahoma" w:hAnsi="Tahoma" w:cs="Tahoma"/>
          <w:sz w:val="20"/>
          <w:szCs w:val="20"/>
          <w:lang w:val="fr-CA"/>
        </w:rPr>
      </w:pPr>
    </w:p>
    <w:p w14:paraId="49DD9263" w14:textId="77777777" w:rsidR="00707164" w:rsidRPr="00B47821" w:rsidRDefault="00707164" w:rsidP="00707164">
      <w:pPr>
        <w:pStyle w:val="ListParagraph"/>
        <w:rPr>
          <w:rFonts w:ascii="Tahoma" w:hAnsi="Tahoma" w:cs="Tahoma"/>
          <w:sz w:val="20"/>
          <w:szCs w:val="20"/>
          <w:lang w:val="fr-CA"/>
        </w:rPr>
      </w:pPr>
    </w:p>
    <w:p w14:paraId="5445CABD" w14:textId="77777777" w:rsidR="00707164" w:rsidRPr="00B47821" w:rsidRDefault="00707164" w:rsidP="00707164">
      <w:pPr>
        <w:pStyle w:val="ListParagraph"/>
        <w:rPr>
          <w:rFonts w:ascii="Tahoma" w:hAnsi="Tahoma" w:cs="Tahoma"/>
          <w:sz w:val="20"/>
          <w:szCs w:val="20"/>
          <w:lang w:val="fr-CA"/>
        </w:rPr>
      </w:pPr>
    </w:p>
    <w:p w14:paraId="147F8848" w14:textId="77777777" w:rsidR="00707164" w:rsidRPr="00B47821" w:rsidRDefault="00707164" w:rsidP="00707164">
      <w:pPr>
        <w:pStyle w:val="ListParagraph"/>
        <w:rPr>
          <w:rFonts w:ascii="Tahoma" w:hAnsi="Tahoma" w:cs="Tahoma"/>
          <w:sz w:val="20"/>
          <w:szCs w:val="20"/>
          <w:lang w:val="fr-CA"/>
        </w:rPr>
      </w:pPr>
    </w:p>
    <w:p w14:paraId="7B9C00E7" w14:textId="77777777" w:rsidR="00707164" w:rsidRPr="00B47821" w:rsidRDefault="00707164" w:rsidP="00707164">
      <w:pPr>
        <w:pStyle w:val="ListParagraph"/>
        <w:rPr>
          <w:rFonts w:ascii="Tahoma" w:hAnsi="Tahoma" w:cs="Tahoma"/>
          <w:sz w:val="20"/>
          <w:szCs w:val="20"/>
          <w:lang w:val="fr-CA"/>
        </w:rPr>
      </w:pPr>
    </w:p>
    <w:p w14:paraId="0858B9EA" w14:textId="77777777" w:rsidR="00707164" w:rsidRPr="00B47821" w:rsidRDefault="00707164" w:rsidP="00707164">
      <w:pPr>
        <w:pStyle w:val="ListParagraph"/>
        <w:rPr>
          <w:rFonts w:ascii="Tahoma" w:hAnsi="Tahoma" w:cs="Tahoma"/>
          <w:sz w:val="20"/>
          <w:szCs w:val="20"/>
          <w:lang w:val="fr-CA"/>
        </w:rPr>
      </w:pPr>
    </w:p>
    <w:p w14:paraId="1A85D3B9" w14:textId="1B18296A" w:rsidR="00A23674" w:rsidRPr="00B47821" w:rsidRDefault="00A23674" w:rsidP="008C55FB">
      <w:pPr>
        <w:rPr>
          <w:rFonts w:ascii="Tahoma" w:hAnsi="Tahoma" w:cs="Tahoma"/>
          <w:b/>
          <w:bCs/>
          <w:sz w:val="20"/>
          <w:szCs w:val="20"/>
          <w:lang w:val="fr-CA"/>
        </w:rPr>
      </w:pPr>
    </w:p>
    <w:p w14:paraId="2B1B129D" w14:textId="77777777" w:rsidR="00A23674" w:rsidRPr="00B47821" w:rsidRDefault="00A23674" w:rsidP="008C55FB">
      <w:pPr>
        <w:rPr>
          <w:rFonts w:ascii="Tahoma" w:hAnsi="Tahoma" w:cs="Tahoma"/>
          <w:sz w:val="20"/>
          <w:szCs w:val="20"/>
          <w:lang w:val="fr-CA"/>
        </w:rPr>
      </w:pPr>
    </w:p>
    <w:p w14:paraId="539163B1" w14:textId="1B33A996" w:rsidR="008C55FB" w:rsidRPr="00B47821" w:rsidRDefault="00077C1C" w:rsidP="008C55FB">
      <w:pPr>
        <w:pStyle w:val="ListParagraph"/>
        <w:numPr>
          <w:ilvl w:val="0"/>
          <w:numId w:val="20"/>
        </w:numPr>
        <w:rPr>
          <w:rFonts w:ascii="Tahoma" w:hAnsi="Tahoma" w:cs="Tahoma"/>
          <w:sz w:val="20"/>
          <w:szCs w:val="20"/>
          <w:lang w:val="fr-CA"/>
        </w:rPr>
      </w:pPr>
      <w:r w:rsidRPr="00B47821">
        <w:rPr>
          <w:rFonts w:ascii="Tahoma" w:hAnsi="Tahoma" w:cs="Tahoma"/>
          <w:sz w:val="20"/>
          <w:szCs w:val="20"/>
          <w:lang w:val="fr-CA"/>
        </w:rPr>
        <w:t xml:space="preserve">En sous-groupe, vous aurez </w:t>
      </w:r>
      <w:r w:rsidR="008C55FB" w:rsidRPr="00B47821">
        <w:rPr>
          <w:rFonts w:ascii="Tahoma" w:hAnsi="Tahoma" w:cs="Tahoma"/>
          <w:b/>
          <w:bCs/>
          <w:sz w:val="20"/>
          <w:szCs w:val="20"/>
          <w:lang w:val="fr-CA"/>
        </w:rPr>
        <w:t xml:space="preserve">30 minutes </w:t>
      </w:r>
      <w:r w:rsidRPr="00B47821">
        <w:rPr>
          <w:rFonts w:ascii="Tahoma" w:hAnsi="Tahoma" w:cs="Tahoma"/>
          <w:sz w:val="20"/>
          <w:szCs w:val="20"/>
          <w:lang w:val="fr-CA"/>
        </w:rPr>
        <w:t xml:space="preserve">pour affiner votre modèle logique d’après ce que nous avons abordé dans cette séance. </w:t>
      </w:r>
    </w:p>
    <w:p w14:paraId="0BAA665B" w14:textId="77777777" w:rsidR="008C55FB" w:rsidRPr="00B47821" w:rsidRDefault="008C55FB" w:rsidP="008C55FB">
      <w:pPr>
        <w:rPr>
          <w:rFonts w:ascii="Tahoma" w:hAnsi="Tahoma" w:cs="Tahoma"/>
          <w:sz w:val="20"/>
          <w:szCs w:val="20"/>
          <w:lang w:val="fr-CA"/>
        </w:rPr>
      </w:pPr>
    </w:p>
    <w:p w14:paraId="56A673DC" w14:textId="77777777" w:rsidR="00077C1C" w:rsidRPr="00B47821" w:rsidRDefault="00077C1C" w:rsidP="00077C1C">
      <w:pPr>
        <w:pStyle w:val="ListParagraph"/>
        <w:numPr>
          <w:ilvl w:val="0"/>
          <w:numId w:val="20"/>
        </w:numPr>
        <w:rPr>
          <w:rFonts w:ascii="Tahoma" w:hAnsi="Tahoma" w:cs="Tahoma"/>
          <w:sz w:val="20"/>
          <w:szCs w:val="20"/>
          <w:lang w:val="fr-CA"/>
        </w:rPr>
      </w:pPr>
      <w:r w:rsidRPr="00B47821">
        <w:rPr>
          <w:rFonts w:ascii="Tahoma" w:hAnsi="Tahoma" w:cs="Tahoma"/>
          <w:color w:val="3A4888"/>
          <w:sz w:val="20"/>
          <w:szCs w:val="20"/>
          <w:lang w:val="fr-CA"/>
        </w:rPr>
        <w:t>Servez-vous de</w:t>
      </w:r>
      <w:r w:rsidR="008C55FB" w:rsidRPr="00B47821">
        <w:rPr>
          <w:rFonts w:ascii="Tahoma" w:hAnsi="Tahoma" w:cs="Tahoma"/>
          <w:color w:val="3A4888"/>
          <w:sz w:val="20"/>
          <w:szCs w:val="20"/>
          <w:lang w:val="fr-CA"/>
        </w:rPr>
        <w:t xml:space="preserve"> </w:t>
      </w:r>
      <w:hyperlink w:anchor="_Annex_11b:_Global" w:history="1">
        <w:r w:rsidRPr="00B47821">
          <w:rPr>
            <w:rStyle w:val="Hyperlink"/>
            <w:rFonts w:ascii="Tahoma" w:hAnsi="Tahoma" w:cs="Tahoma"/>
            <w:b/>
            <w:bCs/>
            <w:color w:val="3A4888"/>
            <w:sz w:val="20"/>
            <w:szCs w:val="20"/>
            <w:lang w:val="fr-CA"/>
          </w:rPr>
          <w:t>l’A</w:t>
        </w:r>
        <w:r w:rsidR="00AF10F3" w:rsidRPr="00B47821">
          <w:rPr>
            <w:rStyle w:val="Hyperlink"/>
            <w:rFonts w:ascii="Tahoma" w:hAnsi="Tahoma" w:cs="Tahoma"/>
            <w:b/>
            <w:bCs/>
            <w:color w:val="3A4888"/>
            <w:sz w:val="20"/>
            <w:szCs w:val="20"/>
            <w:lang w:val="fr-CA"/>
          </w:rPr>
          <w:t xml:space="preserve">nnexe </w:t>
        </w:r>
        <w:r w:rsidR="008C55FB" w:rsidRPr="00B47821">
          <w:rPr>
            <w:rStyle w:val="Hyperlink"/>
            <w:rFonts w:ascii="Tahoma" w:hAnsi="Tahoma" w:cs="Tahoma"/>
            <w:b/>
            <w:bCs/>
            <w:color w:val="3A4888"/>
            <w:sz w:val="20"/>
            <w:szCs w:val="20"/>
            <w:lang w:val="fr-CA"/>
          </w:rPr>
          <w:t>11b</w:t>
        </w:r>
        <w:r w:rsidRPr="00B47821">
          <w:rPr>
            <w:rStyle w:val="Hyperlink"/>
            <w:rFonts w:ascii="Tahoma" w:hAnsi="Tahoma" w:cs="Tahoma"/>
            <w:b/>
            <w:bCs/>
            <w:color w:val="3A4888"/>
            <w:sz w:val="20"/>
            <w:szCs w:val="20"/>
            <w:lang w:val="fr-CA"/>
          </w:rPr>
          <w:t xml:space="preserve"> </w:t>
        </w:r>
        <w:r w:rsidR="008C55FB" w:rsidRPr="00B47821">
          <w:rPr>
            <w:rStyle w:val="Hyperlink"/>
            <w:rFonts w:ascii="Tahoma" w:hAnsi="Tahoma" w:cs="Tahoma"/>
            <w:b/>
            <w:bCs/>
            <w:color w:val="3A4888"/>
            <w:sz w:val="20"/>
            <w:szCs w:val="20"/>
            <w:lang w:val="fr-CA"/>
          </w:rPr>
          <w:t>:</w:t>
        </w:r>
      </w:hyperlink>
      <w:r w:rsidR="008C55FB" w:rsidRPr="00B47821">
        <w:rPr>
          <w:rFonts w:ascii="Tahoma" w:hAnsi="Tahoma" w:cs="Tahoma"/>
          <w:color w:val="3A4888"/>
          <w:sz w:val="20"/>
          <w:szCs w:val="20"/>
          <w:lang w:val="fr-CA"/>
        </w:rPr>
        <w:t xml:space="preserve"> </w:t>
      </w:r>
      <w:r w:rsidRPr="00B47821">
        <w:rPr>
          <w:rFonts w:ascii="Tahoma" w:hAnsi="Tahoma" w:cs="Tahoma"/>
          <w:color w:val="3A4888"/>
          <w:sz w:val="20"/>
          <w:szCs w:val="20"/>
          <w:lang w:val="fr-CA"/>
        </w:rPr>
        <w:t>Marqueurs relatifs à l’égalité des genres d’Affaires mondiales Canada</w:t>
      </w:r>
      <w:r w:rsidR="008C55FB" w:rsidRPr="00B47821">
        <w:rPr>
          <w:rFonts w:ascii="Tahoma" w:hAnsi="Tahoma" w:cs="Tahoma"/>
          <w:color w:val="3A4888"/>
          <w:sz w:val="20"/>
          <w:szCs w:val="20"/>
          <w:lang w:val="fr-CA"/>
        </w:rPr>
        <w:t xml:space="preserve"> </w:t>
      </w:r>
      <w:r w:rsidRPr="00B47821">
        <w:rPr>
          <w:rFonts w:ascii="Tahoma" w:hAnsi="Tahoma" w:cs="Tahoma"/>
          <w:sz w:val="20"/>
          <w:szCs w:val="20"/>
          <w:lang w:val="fr-CA"/>
        </w:rPr>
        <w:t xml:space="preserve">pour vous aider à affiner votre modèle logique. </w:t>
      </w:r>
    </w:p>
    <w:p w14:paraId="4AB7947D" w14:textId="77777777" w:rsidR="00077C1C" w:rsidRPr="00B47821" w:rsidRDefault="00077C1C" w:rsidP="00077C1C">
      <w:pPr>
        <w:pStyle w:val="ListParagraph"/>
        <w:rPr>
          <w:rFonts w:ascii="Tahoma" w:hAnsi="Tahoma" w:cs="Tahoma"/>
          <w:b/>
          <w:bCs/>
          <w:color w:val="993365"/>
          <w:sz w:val="20"/>
          <w:szCs w:val="20"/>
          <w:lang w:val="fr-CA"/>
        </w:rPr>
      </w:pPr>
    </w:p>
    <w:p w14:paraId="13B5B0CC" w14:textId="45E0A854" w:rsidR="00077C1C" w:rsidRPr="00B47821" w:rsidRDefault="00077C1C" w:rsidP="00077C1C">
      <w:pPr>
        <w:pStyle w:val="ListParagraph"/>
        <w:numPr>
          <w:ilvl w:val="0"/>
          <w:numId w:val="20"/>
        </w:numPr>
        <w:rPr>
          <w:rFonts w:ascii="Tahoma" w:hAnsi="Tahoma" w:cs="Tahoma"/>
          <w:sz w:val="20"/>
          <w:szCs w:val="20"/>
          <w:lang w:val="fr-CA"/>
        </w:rPr>
      </w:pPr>
      <w:r w:rsidRPr="00B47821">
        <w:rPr>
          <w:rFonts w:ascii="Tahoma" w:hAnsi="Tahoma" w:cs="Tahoma"/>
          <w:b/>
          <w:bCs/>
          <w:color w:val="993365"/>
          <w:sz w:val="20"/>
          <w:szCs w:val="20"/>
          <w:lang w:val="fr-CA"/>
        </w:rPr>
        <w:t>Rappel</w:t>
      </w:r>
      <w:r w:rsidR="008C55FB" w:rsidRPr="00B47821">
        <w:rPr>
          <w:rFonts w:ascii="Tahoma" w:hAnsi="Tahoma" w:cs="Tahoma"/>
          <w:color w:val="993365"/>
          <w:sz w:val="20"/>
          <w:szCs w:val="20"/>
          <w:lang w:val="fr-CA"/>
        </w:rPr>
        <w:t xml:space="preserve"> </w:t>
      </w:r>
      <w:r w:rsidR="008C55FB" w:rsidRPr="00B47821">
        <w:rPr>
          <w:rFonts w:ascii="Tahoma" w:hAnsi="Tahoma" w:cs="Tahoma"/>
          <w:color w:val="993365"/>
          <w:sz w:val="20"/>
          <w:szCs w:val="20"/>
          <w:lang w:val="fr-CA"/>
        </w:rPr>
        <w:sym w:font="Wingdings" w:char="F0E0"/>
      </w:r>
      <w:r w:rsidR="008C55FB" w:rsidRPr="00B47821">
        <w:rPr>
          <w:rFonts w:ascii="Tahoma" w:hAnsi="Tahoma" w:cs="Tahoma"/>
          <w:color w:val="993365"/>
          <w:sz w:val="20"/>
          <w:szCs w:val="20"/>
          <w:lang w:val="fr-CA"/>
        </w:rPr>
        <w:t xml:space="preserve"> </w:t>
      </w:r>
      <w:r w:rsidRPr="00B47821">
        <w:rPr>
          <w:rFonts w:ascii="Tahoma" w:hAnsi="Tahoma" w:cs="Tahoma"/>
          <w:sz w:val="20"/>
          <w:szCs w:val="20"/>
          <w:lang w:val="fr-CA"/>
        </w:rPr>
        <w:t xml:space="preserve">Vous n’avez pas à créer un modèle logique complet! Vous devez </w:t>
      </w:r>
      <w:r w:rsidRPr="00B47821">
        <w:rPr>
          <w:rFonts w:ascii="Tahoma" w:hAnsi="Tahoma"/>
          <w:sz w:val="20"/>
          <w:szCs w:val="20"/>
          <w:lang w:val="fr-CA"/>
        </w:rPr>
        <w:t xml:space="preserve">simplement travailler sur un seul résultat intermédiaire et ses résultats immédiats. </w:t>
      </w:r>
    </w:p>
    <w:p w14:paraId="5AE8F595" w14:textId="7E8F672C" w:rsidR="008C55FB" w:rsidRPr="00B47821" w:rsidRDefault="008C55FB" w:rsidP="008C55FB">
      <w:pPr>
        <w:rPr>
          <w:rFonts w:ascii="Tahoma" w:eastAsia="Tahoma" w:hAnsi="Tahoma"/>
          <w:lang w:val="fr-CA"/>
        </w:rPr>
      </w:pPr>
      <w:bookmarkStart w:id="59" w:name="_Toc55761923"/>
    </w:p>
    <w:p w14:paraId="2ED00756" w14:textId="77777777" w:rsidR="00457562" w:rsidRPr="00B47821" w:rsidRDefault="00457562" w:rsidP="008C55FB">
      <w:pPr>
        <w:rPr>
          <w:rFonts w:ascii="Tahoma" w:eastAsia="Tahoma" w:hAnsi="Tahoma"/>
          <w:lang w:val="fr-CA"/>
        </w:rPr>
      </w:pPr>
    </w:p>
    <w:bookmarkStart w:id="60" w:name="_Annex_11b:_Global"/>
    <w:bookmarkStart w:id="61" w:name="_Toc62497274"/>
    <w:bookmarkEnd w:id="60"/>
    <w:p w14:paraId="3622309E" w14:textId="6DC05567" w:rsidR="008C55FB" w:rsidRPr="00B47821" w:rsidRDefault="008343F8" w:rsidP="00342867">
      <w:pPr>
        <w:pStyle w:val="Heading3"/>
        <w:rPr>
          <w:rFonts w:ascii="Tahoma" w:eastAsia="Tahoma" w:hAnsi="Tahoma"/>
          <w:lang w:val="fr-CA"/>
        </w:rPr>
      </w:pPr>
      <w:r w:rsidRPr="00B47821">
        <w:rPr>
          <w:rFonts w:ascii="Tahoma" w:hAnsi="Tahoma"/>
          <w:noProof/>
          <w:lang w:val="fr-CA"/>
        </w:rPr>
        <w:lastRenderedPageBreak/>
        <mc:AlternateContent>
          <mc:Choice Requires="wps">
            <w:drawing>
              <wp:anchor distT="0" distB="0" distL="114300" distR="114300" simplePos="0" relativeHeight="251782144" behindDoc="0" locked="0" layoutInCell="1" allowOverlap="1" wp14:anchorId="490CE415" wp14:editId="4C1348FC">
                <wp:simplePos x="0" y="0"/>
                <wp:positionH relativeFrom="column">
                  <wp:posOffset>8817501</wp:posOffset>
                </wp:positionH>
                <wp:positionV relativeFrom="page">
                  <wp:posOffset>595630</wp:posOffset>
                </wp:positionV>
                <wp:extent cx="345440" cy="150050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1683A23" w14:textId="77777777" w:rsidR="001064E2" w:rsidRPr="00041E9D" w:rsidRDefault="001064E2" w:rsidP="00065B1E">
                            <w:pPr>
                              <w:jc w:val="center"/>
                              <w:rPr>
                                <w:rFonts w:ascii="Tahoma" w:hAnsi="Tahoma" w:cs="Tahoma"/>
                                <w:sz w:val="20"/>
                                <w:szCs w:val="20"/>
                                <w:lang w:val="fr-CA"/>
                              </w:rPr>
                            </w:pPr>
                            <w:r w:rsidRPr="00041E9D">
                              <w:rPr>
                                <w:rFonts w:ascii="Tahoma" w:hAnsi="Tahoma" w:cs="Tahoma"/>
                                <w:sz w:val="20"/>
                                <w:szCs w:val="20"/>
                                <w:lang w:val="fr-CA"/>
                              </w:rPr>
                              <w:t>Onzième séance</w:t>
                            </w:r>
                          </w:p>
                          <w:p w14:paraId="4DD582B7" w14:textId="05B30F8D" w:rsidR="001064E2" w:rsidRPr="00041E9D" w:rsidRDefault="001064E2" w:rsidP="008343F8">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0CE415" id="Text Box 88" o:spid="_x0000_s1074" type="#_x0000_t202" style="position:absolute;margin-left:694.3pt;margin-top:46.9pt;width:27.2pt;height:118.15pt;z-index:2517821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" fillcolor="#491a36" stroked="f" strokeweight=".5pt">
                <v:textbox style="layout-flow:vertical;mso-layout-flow-alt:bottom-to-top">
                  <w:txbxContent>
                    <w:p w14:paraId="41683A23" w14:textId="77777777" w:rsidR="001064E2" w:rsidRPr="00041E9D" w:rsidRDefault="001064E2" w:rsidP="00065B1E">
                      <w:pPr>
                        <w:jc w:val="center"/>
                        <w:rPr>
                          <w:rFonts w:ascii="Tahoma" w:hAnsi="Tahoma" w:cs="Tahoma"/>
                          <w:sz w:val="20"/>
                          <w:szCs w:val="20"/>
                          <w:lang w:val="fr-CA"/>
                        </w:rPr>
                      </w:pPr>
                      <w:r w:rsidRPr="00041E9D">
                        <w:rPr>
                          <w:rFonts w:ascii="Tahoma" w:hAnsi="Tahoma" w:cs="Tahoma"/>
                          <w:sz w:val="20"/>
                          <w:szCs w:val="20"/>
                          <w:lang w:val="fr-CA"/>
                        </w:rPr>
                        <w:t>Onzième séance</w:t>
                      </w:r>
                    </w:p>
                    <w:p w14:paraId="4DD582B7" w14:textId="05B30F8D" w:rsidR="001064E2" w:rsidRPr="00041E9D" w:rsidRDefault="001064E2" w:rsidP="008343F8">
                      <w:pPr>
                        <w:jc w:val="center"/>
                        <w:rPr>
                          <w:rFonts w:ascii="Tahoma" w:hAnsi="Tahoma" w:cs="Tahoma"/>
                          <w:sz w:val="20"/>
                          <w:szCs w:val="20"/>
                        </w:rPr>
                      </w:pPr>
                    </w:p>
                  </w:txbxContent>
                </v:textbox>
                <w10:wrap anchory="page"/>
              </v:shape>
            </w:pict>
          </mc:Fallback>
        </mc:AlternateContent>
      </w:r>
      <w:r w:rsidR="00AF10F3" w:rsidRPr="00B47821">
        <w:rPr>
          <w:rFonts w:ascii="Tahoma" w:eastAsia="Tahoma" w:hAnsi="Tahoma"/>
          <w:lang w:val="fr-CA"/>
        </w:rPr>
        <w:t xml:space="preserve">Annexe </w:t>
      </w:r>
      <w:r w:rsidR="008C55FB" w:rsidRPr="00B47821">
        <w:rPr>
          <w:rFonts w:ascii="Tahoma" w:eastAsia="Tahoma" w:hAnsi="Tahoma"/>
          <w:lang w:val="fr-CA"/>
        </w:rPr>
        <w:t>11b</w:t>
      </w:r>
      <w:r w:rsidR="00077C1C" w:rsidRPr="00B47821">
        <w:rPr>
          <w:rFonts w:ascii="Tahoma" w:eastAsia="Tahoma" w:hAnsi="Tahoma"/>
          <w:lang w:val="fr-CA"/>
        </w:rPr>
        <w:t xml:space="preserve"> </w:t>
      </w:r>
      <w:r w:rsidR="008C55FB" w:rsidRPr="00B47821">
        <w:rPr>
          <w:rFonts w:ascii="Tahoma" w:eastAsia="Tahoma" w:hAnsi="Tahoma"/>
          <w:lang w:val="fr-CA"/>
        </w:rPr>
        <w:t xml:space="preserve">: </w:t>
      </w:r>
      <w:r w:rsidR="00077C1C" w:rsidRPr="00B47821">
        <w:rPr>
          <w:rFonts w:ascii="Tahoma" w:eastAsia="Tahoma" w:hAnsi="Tahoma"/>
          <w:lang w:val="fr-CA"/>
        </w:rPr>
        <w:t>Marqueurs relatifs à l’égalité des genres d’Affaires mondiales Canada</w:t>
      </w:r>
      <w:bookmarkEnd w:id="59"/>
      <w:bookmarkEnd w:id="61"/>
    </w:p>
    <w:p w14:paraId="58AFEEEB" w14:textId="514CD3A0" w:rsidR="008C55FB" w:rsidRPr="00B47821" w:rsidRDefault="008C55FB" w:rsidP="008C55FB">
      <w:pPr>
        <w:rPr>
          <w:rFonts w:ascii="Tahoma" w:eastAsia="Tahoma" w:hAnsi="Tahoma" w:cs="Tahoma"/>
          <w:b/>
          <w:sz w:val="20"/>
          <w:szCs w:val="20"/>
          <w:lang w:val="fr-CA"/>
        </w:rPr>
      </w:pPr>
    </w:p>
    <w:p w14:paraId="2494A7FE" w14:textId="77777777" w:rsidR="005B77F2" w:rsidRPr="00B47821" w:rsidRDefault="005B77F2" w:rsidP="004836A3">
      <w:pPr>
        <w:spacing w:line="276" w:lineRule="auto"/>
        <w:rPr>
          <w:rFonts w:ascii="Tahoma" w:eastAsia="Tahoma" w:hAnsi="Tahoma" w:cs="Tahoma"/>
          <w:b/>
          <w:color w:val="993365"/>
          <w:sz w:val="20"/>
          <w:szCs w:val="20"/>
          <w:lang w:val="fr-CA"/>
        </w:rPr>
      </w:pPr>
      <w:r w:rsidRPr="00B47821">
        <w:rPr>
          <w:rFonts w:ascii="Tahoma" w:eastAsia="Tahoma" w:hAnsi="Tahoma" w:cs="Tahoma"/>
          <w:b/>
          <w:color w:val="993365"/>
          <w:sz w:val="20"/>
          <w:szCs w:val="20"/>
          <w:lang w:val="fr-CA"/>
        </w:rPr>
        <w:t>Outil 9 : Codage des initiatives en matière d’égalité des genres</w:t>
      </w:r>
      <w:r w:rsidRPr="00B47821">
        <w:rPr>
          <w:rFonts w:ascii="Tahoma" w:hAnsi="Tahoma"/>
          <w:color w:val="993365"/>
          <w:sz w:val="20"/>
          <w:szCs w:val="20"/>
          <w:vertAlign w:val="superscript"/>
          <w:lang w:val="fr-CA"/>
        </w:rPr>
        <w:footnoteReference w:id="6"/>
      </w:r>
    </w:p>
    <w:p w14:paraId="75FD7B56" w14:textId="77777777" w:rsidR="005B77F2" w:rsidRPr="00B47821" w:rsidRDefault="005B77F2" w:rsidP="004836A3">
      <w:pPr>
        <w:spacing w:line="276" w:lineRule="auto"/>
        <w:rPr>
          <w:rFonts w:ascii="Tahoma" w:eastAsia="Tahoma" w:hAnsi="Tahoma" w:cs="Tahoma"/>
          <w:sz w:val="20"/>
          <w:szCs w:val="20"/>
          <w:lang w:val="fr-CA"/>
        </w:rPr>
      </w:pPr>
      <w:r w:rsidRPr="00B47821">
        <w:rPr>
          <w:rFonts w:ascii="Tahoma" w:eastAsia="Tahoma" w:hAnsi="Tahoma" w:cs="Tahoma"/>
          <w:sz w:val="20"/>
          <w:szCs w:val="20"/>
          <w:lang w:val="fr-CA"/>
        </w:rPr>
        <w:t>(tiré du site Web d’AMC)</w:t>
      </w:r>
    </w:p>
    <w:p w14:paraId="187177B3" w14:textId="77777777" w:rsidR="005B77F2" w:rsidRPr="00B47821" w:rsidRDefault="005B77F2" w:rsidP="004836A3">
      <w:pPr>
        <w:spacing w:line="276" w:lineRule="auto"/>
        <w:rPr>
          <w:rFonts w:ascii="Tahoma" w:eastAsia="Tahoma" w:hAnsi="Tahoma" w:cs="Tahoma"/>
          <w:sz w:val="20"/>
          <w:szCs w:val="20"/>
          <w:lang w:val="fr-CA"/>
        </w:rPr>
      </w:pPr>
    </w:p>
    <w:p w14:paraId="5409BF67" w14:textId="77777777" w:rsidR="005B77F2" w:rsidRPr="00B47821" w:rsidRDefault="005B77F2" w:rsidP="004836A3">
      <w:pPr>
        <w:pBdr>
          <w:top w:val="nil"/>
          <w:left w:val="nil"/>
          <w:bottom w:val="nil"/>
          <w:right w:val="nil"/>
          <w:between w:val="nil"/>
        </w:pBdr>
        <w:spacing w:after="173" w:line="276" w:lineRule="auto"/>
        <w:rPr>
          <w:rFonts w:ascii="Tahoma" w:eastAsia="Tahoma" w:hAnsi="Tahoma" w:cs="Tahoma"/>
          <w:color w:val="000000" w:themeColor="text1"/>
          <w:sz w:val="20"/>
          <w:szCs w:val="20"/>
          <w:lang w:val="fr-CA"/>
        </w:rPr>
      </w:pPr>
      <w:r w:rsidRPr="00B47821">
        <w:rPr>
          <w:rFonts w:ascii="Tahoma" w:eastAsia="Tahoma" w:hAnsi="Tahoma" w:cs="Tahoma"/>
          <w:color w:val="000000" w:themeColor="text1"/>
          <w:sz w:val="20"/>
          <w:szCs w:val="20"/>
          <w:lang w:val="fr-CA"/>
        </w:rPr>
        <w:t>La Politique d’aide internationale féministe d’AMC s’est engagée à ce que d’ici 2021 - 2022, au moins 95 pour cent des initiatives de l’aide bilatérale au développement international du Canada ciblent ou intègrent l’égalité des genres et le renforcement du pouvoir des femmes et des filles. De ce pourcentage, 15 pour cent des investissements viseront précisément l’égalité des genres et le renforcement du pouvoir des femmes et des filles, et dans 80 pour cent des initiatives d’aide internationale restantes, il y a aura intégration de ces objectifs. </w:t>
      </w:r>
    </w:p>
    <w:p w14:paraId="1500C729" w14:textId="77777777" w:rsidR="005B77F2" w:rsidRPr="00B47821" w:rsidRDefault="005B77F2" w:rsidP="004836A3">
      <w:pPr>
        <w:pBdr>
          <w:top w:val="nil"/>
          <w:left w:val="nil"/>
          <w:bottom w:val="nil"/>
          <w:right w:val="nil"/>
          <w:between w:val="nil"/>
        </w:pBdr>
        <w:spacing w:after="173" w:line="276" w:lineRule="auto"/>
        <w:rPr>
          <w:rFonts w:ascii="Tahoma" w:eastAsia="Tahoma" w:hAnsi="Tahoma" w:cs="Tahoma"/>
          <w:color w:val="000000" w:themeColor="text1"/>
          <w:sz w:val="20"/>
          <w:szCs w:val="20"/>
          <w:lang w:val="fr-CA"/>
        </w:rPr>
      </w:pPr>
      <w:r w:rsidRPr="00B47821">
        <w:rPr>
          <w:rFonts w:ascii="Tahoma" w:eastAsia="Tahoma" w:hAnsi="Tahoma" w:cs="Tahoma"/>
          <w:color w:val="000000" w:themeColor="text1"/>
          <w:sz w:val="20"/>
          <w:szCs w:val="20"/>
          <w:lang w:val="fr-CA"/>
        </w:rPr>
        <w:t>Cet outil fournit plus de renseignements sur le cadre du codage d’AMC sur l’égalité des genres et le formulaire d’évaluation interne sur l’égalité des genres.</w:t>
      </w:r>
    </w:p>
    <w:p w14:paraId="59E52338" w14:textId="77777777" w:rsidR="005B77F2" w:rsidRPr="00B47821" w:rsidRDefault="005B77F2" w:rsidP="004836A3">
      <w:pPr>
        <w:pBdr>
          <w:top w:val="nil"/>
          <w:left w:val="nil"/>
          <w:bottom w:val="nil"/>
          <w:right w:val="nil"/>
          <w:between w:val="nil"/>
        </w:pBdr>
        <w:spacing w:after="173" w:line="276" w:lineRule="auto"/>
        <w:rPr>
          <w:rFonts w:ascii="Tahoma" w:eastAsia="Tahoma" w:hAnsi="Tahoma" w:cs="Tahoma"/>
          <w:color w:val="000000" w:themeColor="text1"/>
          <w:sz w:val="20"/>
          <w:szCs w:val="20"/>
          <w:lang w:val="fr-CA"/>
        </w:rPr>
      </w:pPr>
      <w:r w:rsidRPr="00B47821">
        <w:rPr>
          <w:rFonts w:ascii="Tahoma" w:eastAsia="Tahoma" w:hAnsi="Tahoma" w:cs="Tahoma"/>
          <w:color w:val="000000" w:themeColor="text1"/>
          <w:sz w:val="20"/>
          <w:szCs w:val="20"/>
          <w:lang w:val="fr-CA"/>
        </w:rPr>
        <w:t>Le cadre du codage d’AMC sur l’égalité des genres attribue un code sur l’égalité des genres lié à la contribution prévue d’un projet à l’avancement de l’égalité des genres et du renforcement du pouvoir des femmes et des filles.</w:t>
      </w:r>
    </w:p>
    <w:p w14:paraId="46850571" w14:textId="77777777" w:rsidR="005B77F2" w:rsidRPr="00B47821" w:rsidRDefault="005B77F2" w:rsidP="004836A3">
      <w:pPr>
        <w:pBdr>
          <w:top w:val="nil"/>
          <w:left w:val="nil"/>
          <w:bottom w:val="nil"/>
          <w:right w:val="nil"/>
          <w:between w:val="nil"/>
        </w:pBdr>
        <w:spacing w:after="173" w:line="276" w:lineRule="auto"/>
        <w:rPr>
          <w:rFonts w:ascii="Tahoma" w:eastAsia="Tahoma" w:hAnsi="Tahoma" w:cs="Tahoma"/>
          <w:color w:val="000000" w:themeColor="text1"/>
          <w:sz w:val="20"/>
          <w:szCs w:val="20"/>
          <w:lang w:val="fr-CA"/>
        </w:rPr>
      </w:pPr>
      <w:r w:rsidRPr="00B47821">
        <w:rPr>
          <w:rFonts w:ascii="Tahoma" w:eastAsia="Tahoma" w:hAnsi="Tahoma" w:cs="Tahoma"/>
          <w:color w:val="000000" w:themeColor="text1"/>
          <w:sz w:val="20"/>
          <w:szCs w:val="20"/>
          <w:lang w:val="fr-CA"/>
        </w:rPr>
        <w:t>Les codes d’AMC sur l’égalité des genres portent sur un spectre qui va d’EG-0 à EG-3 (voir le tableau ci-dessous). Les critères et définitions pour le codage EG à l’AMC se fondent sur les pratiques et la logique de la gestion axée sur les résultats (GAR), y compris la théorie du changement. Les résultats en matière d’égalité des genres sont des changements mesurables qui visent explicitement la réduction d’inégalités entre les genres ou une amélioration de l’égalité des genres entre les femmes, les hommes, les garçons et les filles.</w:t>
      </w:r>
    </w:p>
    <w:p w14:paraId="630C4F1E" w14:textId="77777777" w:rsidR="004836A3" w:rsidRDefault="005B77F2" w:rsidP="004836A3">
      <w:pPr>
        <w:pBdr>
          <w:top w:val="nil"/>
          <w:left w:val="nil"/>
          <w:bottom w:val="nil"/>
          <w:right w:val="nil"/>
          <w:between w:val="nil"/>
        </w:pBdr>
        <w:spacing w:after="173" w:line="276" w:lineRule="auto"/>
        <w:rPr>
          <w:rFonts w:ascii="Tahoma" w:eastAsia="Tahoma" w:hAnsi="Tahoma" w:cs="Tahoma"/>
          <w:color w:val="000000" w:themeColor="text1"/>
          <w:sz w:val="20"/>
          <w:szCs w:val="20"/>
          <w:lang w:val="fr-CA"/>
        </w:rPr>
      </w:pPr>
      <w:r w:rsidRPr="00B47821">
        <w:rPr>
          <w:rFonts w:ascii="Tahoma" w:eastAsia="Tahoma" w:hAnsi="Tahoma" w:cs="Tahoma"/>
          <w:color w:val="000000" w:themeColor="text1"/>
          <w:sz w:val="20"/>
          <w:szCs w:val="20"/>
          <w:lang w:val="fr-CA"/>
        </w:rPr>
        <w:t>Chaque projet proposé est évalué à l’aide du formulaire interne d’évaluation de l’égalité des genres d’AMC comme première étape d’un processus de diligence raisonnable. Un code EG est attribué selon le tableau suivant.</w:t>
      </w:r>
    </w:p>
    <w:p w14:paraId="52ECFC04" w14:textId="77777777" w:rsidR="004836A3" w:rsidRDefault="004836A3" w:rsidP="004836A3">
      <w:pPr>
        <w:pBdr>
          <w:top w:val="nil"/>
          <w:left w:val="nil"/>
          <w:bottom w:val="nil"/>
          <w:right w:val="nil"/>
          <w:between w:val="nil"/>
        </w:pBdr>
        <w:spacing w:after="173" w:line="276" w:lineRule="auto"/>
        <w:rPr>
          <w:rFonts w:ascii="Tahoma" w:eastAsia="Tahoma" w:hAnsi="Tahoma" w:cs="Tahoma"/>
          <w:color w:val="000000" w:themeColor="text1"/>
          <w:sz w:val="20"/>
          <w:szCs w:val="20"/>
          <w:lang w:val="fr-CA"/>
        </w:rPr>
      </w:pPr>
    </w:p>
    <w:p w14:paraId="06135BF0" w14:textId="77777777" w:rsidR="004836A3" w:rsidRDefault="004836A3" w:rsidP="004836A3">
      <w:pPr>
        <w:pBdr>
          <w:top w:val="nil"/>
          <w:left w:val="nil"/>
          <w:bottom w:val="nil"/>
          <w:right w:val="nil"/>
          <w:between w:val="nil"/>
        </w:pBdr>
        <w:spacing w:after="173" w:line="276" w:lineRule="auto"/>
        <w:rPr>
          <w:rFonts w:ascii="Tahoma" w:eastAsia="Tahoma" w:hAnsi="Tahoma" w:cs="Tahoma"/>
          <w:color w:val="000000" w:themeColor="text1"/>
          <w:sz w:val="20"/>
          <w:szCs w:val="20"/>
          <w:lang w:val="fr-CA"/>
        </w:rPr>
      </w:pPr>
    </w:p>
    <w:p w14:paraId="27DF1289" w14:textId="77777777" w:rsidR="004836A3" w:rsidRDefault="004836A3" w:rsidP="004836A3">
      <w:pPr>
        <w:pBdr>
          <w:top w:val="nil"/>
          <w:left w:val="nil"/>
          <w:bottom w:val="nil"/>
          <w:right w:val="nil"/>
          <w:between w:val="nil"/>
        </w:pBdr>
        <w:spacing w:after="173" w:line="276" w:lineRule="auto"/>
        <w:rPr>
          <w:rFonts w:ascii="Tahoma" w:eastAsia="Tahoma" w:hAnsi="Tahoma" w:cs="Tahoma"/>
          <w:color w:val="000000" w:themeColor="text1"/>
          <w:sz w:val="20"/>
          <w:szCs w:val="20"/>
          <w:lang w:val="fr-CA"/>
        </w:rPr>
      </w:pPr>
    </w:p>
    <w:p w14:paraId="5741CF88" w14:textId="77777777" w:rsidR="004836A3" w:rsidRDefault="004836A3" w:rsidP="004836A3">
      <w:pPr>
        <w:pBdr>
          <w:top w:val="nil"/>
          <w:left w:val="nil"/>
          <w:bottom w:val="nil"/>
          <w:right w:val="nil"/>
          <w:between w:val="nil"/>
        </w:pBdr>
        <w:spacing w:after="173" w:line="276" w:lineRule="auto"/>
        <w:rPr>
          <w:rFonts w:ascii="Tahoma" w:eastAsia="Tahoma" w:hAnsi="Tahoma" w:cs="Tahoma"/>
          <w:color w:val="000000" w:themeColor="text1"/>
          <w:sz w:val="20"/>
          <w:szCs w:val="20"/>
          <w:lang w:val="fr-CA"/>
        </w:rPr>
      </w:pPr>
    </w:p>
    <w:p w14:paraId="67B3E41C" w14:textId="77777777" w:rsidR="005B77F2" w:rsidRPr="00B47821" w:rsidRDefault="005B77F2" w:rsidP="005B77F2">
      <w:pPr>
        <w:pBdr>
          <w:top w:val="nil"/>
          <w:left w:val="nil"/>
          <w:bottom w:val="nil"/>
          <w:right w:val="nil"/>
          <w:between w:val="nil"/>
        </w:pBdr>
        <w:spacing w:after="173" w:line="276" w:lineRule="auto"/>
        <w:rPr>
          <w:rFonts w:ascii="Tahoma" w:eastAsia="Tahoma" w:hAnsi="Tahoma" w:cs="Tahoma"/>
          <w:color w:val="000000" w:themeColor="text1"/>
          <w:lang w:val="fr-CA"/>
        </w:rPr>
      </w:pPr>
    </w:p>
    <w:tbl>
      <w:tblPr>
        <w:tblStyle w:val="TableGrid"/>
        <w:tblW w:w="0" w:type="auto"/>
        <w:tblLook w:val="04A0" w:firstRow="1" w:lastRow="0" w:firstColumn="1" w:lastColumn="0" w:noHBand="0" w:noVBand="1"/>
      </w:tblPr>
      <w:tblGrid>
        <w:gridCol w:w="2405"/>
        <w:gridCol w:w="10545"/>
      </w:tblGrid>
      <w:tr w:rsidR="005B77F2" w:rsidRPr="00B47821" w14:paraId="5C04C412" w14:textId="77777777" w:rsidTr="004836A3">
        <w:trPr>
          <w:trHeight w:val="629"/>
        </w:trPr>
        <w:tc>
          <w:tcPr>
            <w:tcW w:w="2405" w:type="dxa"/>
            <w:tcBorders>
              <w:top w:val="nil"/>
              <w:left w:val="nil"/>
              <w:bottom w:val="single" w:sz="4" w:space="0" w:color="FFFFFF"/>
              <w:right w:val="nil"/>
            </w:tcBorders>
            <w:shd w:val="clear" w:color="auto" w:fill="B5CB82"/>
          </w:tcPr>
          <w:p w14:paraId="7B42E447" w14:textId="77777777" w:rsidR="005B77F2" w:rsidRPr="00B47821" w:rsidRDefault="005B77F2" w:rsidP="00843371">
            <w:pPr>
              <w:rPr>
                <w:rFonts w:ascii="Tahoma" w:hAnsi="Tahoma"/>
                <w:color w:val="000000" w:themeColor="text1"/>
                <w:sz w:val="21"/>
                <w:szCs w:val="21"/>
                <w:lang w:val="fr-CA"/>
              </w:rPr>
            </w:pPr>
          </w:p>
          <w:p w14:paraId="503C7D64" w14:textId="77777777" w:rsidR="005B77F2" w:rsidRPr="00B47821" w:rsidRDefault="005B77F2" w:rsidP="00843371">
            <w:pPr>
              <w:spacing w:after="173"/>
              <w:jc w:val="right"/>
              <w:rPr>
                <w:rFonts w:ascii="Tahoma" w:eastAsia="Tahoma" w:hAnsi="Tahoma" w:cs="Tahoma"/>
                <w:b/>
                <w:bCs/>
                <w:color w:val="000000" w:themeColor="text1"/>
                <w:sz w:val="21"/>
                <w:szCs w:val="21"/>
                <w:lang w:val="fr-CA"/>
              </w:rPr>
            </w:pPr>
            <w:r w:rsidRPr="00B47821">
              <w:rPr>
                <w:rFonts w:ascii="Tahoma" w:eastAsia="Tahoma" w:hAnsi="Tahoma" w:cs="Tahoma"/>
                <w:b/>
                <w:bCs/>
                <w:color w:val="000000" w:themeColor="text1"/>
                <w:sz w:val="21"/>
                <w:szCs w:val="21"/>
                <w:lang w:val="fr-CA"/>
              </w:rPr>
              <w:t xml:space="preserve">Codes sur l’EG </w:t>
            </w:r>
          </w:p>
        </w:tc>
        <w:tc>
          <w:tcPr>
            <w:tcW w:w="10545" w:type="dxa"/>
            <w:tcBorders>
              <w:top w:val="nil"/>
              <w:left w:val="nil"/>
              <w:bottom w:val="single" w:sz="4" w:space="0" w:color="FFFFFF"/>
              <w:right w:val="nil"/>
            </w:tcBorders>
            <w:shd w:val="clear" w:color="auto" w:fill="F9D380"/>
          </w:tcPr>
          <w:p w14:paraId="3BA33A13" w14:textId="77777777" w:rsidR="005B77F2" w:rsidRPr="00B47821" w:rsidRDefault="005B77F2" w:rsidP="00843371">
            <w:pPr>
              <w:ind w:left="179"/>
              <w:rPr>
                <w:rFonts w:ascii="Tahoma" w:hAnsi="Tahoma"/>
                <w:sz w:val="21"/>
                <w:szCs w:val="21"/>
                <w:lang w:val="fr-CA"/>
              </w:rPr>
            </w:pPr>
          </w:p>
          <w:p w14:paraId="7FF7AF15" w14:textId="77777777" w:rsidR="005B77F2" w:rsidRPr="00B47821" w:rsidRDefault="005B77F2" w:rsidP="00843371">
            <w:pPr>
              <w:spacing w:after="173"/>
              <w:ind w:left="179"/>
              <w:rPr>
                <w:rFonts w:ascii="Tahoma" w:eastAsia="Tahoma" w:hAnsi="Tahoma" w:cs="Tahoma"/>
                <w:b/>
                <w:bCs/>
                <w:color w:val="333333"/>
                <w:sz w:val="21"/>
                <w:szCs w:val="21"/>
                <w:lang w:val="fr-CA"/>
              </w:rPr>
            </w:pPr>
            <w:r w:rsidRPr="00B47821">
              <w:rPr>
                <w:rFonts w:ascii="Tahoma" w:eastAsia="Tahoma" w:hAnsi="Tahoma" w:cs="Tahoma"/>
                <w:b/>
                <w:bCs/>
                <w:color w:val="333333"/>
                <w:sz w:val="21"/>
                <w:szCs w:val="21"/>
                <w:lang w:val="fr-CA"/>
              </w:rPr>
              <w:t xml:space="preserve">Explication du codage sur l’égalité des genres (EG) : </w:t>
            </w:r>
          </w:p>
        </w:tc>
      </w:tr>
      <w:tr w:rsidR="005B77F2" w:rsidRPr="00B47821" w14:paraId="27AE161E" w14:textId="77777777" w:rsidTr="004836A3">
        <w:trPr>
          <w:trHeight w:val="1052"/>
        </w:trPr>
        <w:tc>
          <w:tcPr>
            <w:tcW w:w="2405" w:type="dxa"/>
            <w:tcBorders>
              <w:top w:val="single" w:sz="4" w:space="0" w:color="FFFFFF"/>
              <w:left w:val="nil"/>
              <w:bottom w:val="single" w:sz="4" w:space="0" w:color="FFFFFF" w:themeColor="background1"/>
              <w:right w:val="nil"/>
            </w:tcBorders>
            <w:shd w:val="clear" w:color="auto" w:fill="B5CB82"/>
          </w:tcPr>
          <w:p w14:paraId="3DE2C1BA" w14:textId="77777777" w:rsidR="005B77F2" w:rsidRPr="004836A3" w:rsidRDefault="005B77F2" w:rsidP="00843371">
            <w:pPr>
              <w:rPr>
                <w:rFonts w:ascii="Tahoma" w:hAnsi="Tahoma"/>
                <w:color w:val="000000" w:themeColor="text1"/>
                <w:sz w:val="10"/>
                <w:szCs w:val="10"/>
                <w:lang w:val="fr-CA"/>
              </w:rPr>
            </w:pPr>
          </w:p>
          <w:p w14:paraId="3F2ED895" w14:textId="77777777" w:rsidR="005B77F2" w:rsidRPr="004836A3" w:rsidRDefault="005B77F2" w:rsidP="00843371">
            <w:pPr>
              <w:spacing w:after="173"/>
              <w:jc w:val="right"/>
              <w:rPr>
                <w:rFonts w:ascii="Tahoma" w:eastAsia="Tahoma" w:hAnsi="Tahoma" w:cs="Tahoma"/>
                <w:b/>
                <w:bCs/>
                <w:color w:val="000000" w:themeColor="text1"/>
                <w:sz w:val="20"/>
                <w:szCs w:val="20"/>
                <w:lang w:val="fr-CA"/>
              </w:rPr>
            </w:pPr>
            <w:r w:rsidRPr="004836A3">
              <w:rPr>
                <w:rFonts w:ascii="Tahoma" w:eastAsia="Tahoma" w:hAnsi="Tahoma" w:cs="Tahoma"/>
                <w:b/>
                <w:bCs/>
                <w:color w:val="000000" w:themeColor="text1"/>
                <w:sz w:val="20"/>
                <w:szCs w:val="20"/>
                <w:lang w:val="fr-CA"/>
              </w:rPr>
              <w:t>GE-3</w:t>
            </w:r>
          </w:p>
        </w:tc>
        <w:tc>
          <w:tcPr>
            <w:tcW w:w="10545" w:type="dxa"/>
            <w:tcBorders>
              <w:top w:val="single" w:sz="4" w:space="0" w:color="FFFFFF"/>
              <w:left w:val="nil"/>
              <w:bottom w:val="single" w:sz="4" w:space="0" w:color="FFFFFF" w:themeColor="background1"/>
              <w:right w:val="nil"/>
            </w:tcBorders>
            <w:shd w:val="clear" w:color="auto" w:fill="F2F2F2" w:themeFill="background1" w:themeFillShade="F2"/>
          </w:tcPr>
          <w:p w14:paraId="0337A812" w14:textId="77777777" w:rsidR="005B77F2" w:rsidRPr="004836A3" w:rsidRDefault="005B77F2" w:rsidP="00843371">
            <w:pPr>
              <w:spacing w:line="276" w:lineRule="auto"/>
              <w:ind w:left="179"/>
              <w:rPr>
                <w:rFonts w:ascii="Tahoma" w:hAnsi="Tahoma"/>
                <w:b/>
                <w:sz w:val="10"/>
                <w:szCs w:val="10"/>
                <w:lang w:val="fr-CA"/>
              </w:rPr>
            </w:pPr>
          </w:p>
          <w:p w14:paraId="09376926" w14:textId="77777777" w:rsidR="005B77F2" w:rsidRPr="004836A3" w:rsidRDefault="005B77F2" w:rsidP="00843371">
            <w:pPr>
              <w:spacing w:line="276" w:lineRule="auto"/>
              <w:ind w:left="179"/>
              <w:rPr>
                <w:rFonts w:ascii="Tahoma" w:hAnsi="Tahoma"/>
                <w:sz w:val="20"/>
                <w:szCs w:val="20"/>
                <w:lang w:val="fr-CA"/>
              </w:rPr>
            </w:pPr>
            <w:r w:rsidRPr="004836A3">
              <w:rPr>
                <w:rFonts w:ascii="Tahoma" w:hAnsi="Tahoma"/>
                <w:b/>
                <w:color w:val="3A4888"/>
                <w:sz w:val="20"/>
                <w:szCs w:val="20"/>
                <w:lang w:val="fr-CA"/>
              </w:rPr>
              <w:t xml:space="preserve">Ciblé </w:t>
            </w:r>
            <w:r w:rsidRPr="004836A3">
              <w:rPr>
                <w:rFonts w:ascii="Tahoma" w:hAnsi="Tahoma"/>
                <w:sz w:val="20"/>
                <w:szCs w:val="20"/>
                <w:lang w:val="fr-CA"/>
              </w:rPr>
              <w:t xml:space="preserve">– L’EG est le principal objectif de l’initiative. L’initiative a été conçue spécialement pour éliminer les inégalités entre les genres et ne serait pas mise en œuvre si ce n’était pas le cas. Tous les résultats du modèle logique sont des résultats en matière d’EG. </w:t>
            </w:r>
          </w:p>
          <w:p w14:paraId="2DC98989" w14:textId="77777777" w:rsidR="005B77F2" w:rsidRPr="004836A3" w:rsidRDefault="005B77F2" w:rsidP="00843371">
            <w:pPr>
              <w:spacing w:line="276" w:lineRule="auto"/>
              <w:ind w:left="179"/>
              <w:rPr>
                <w:rFonts w:ascii="Tahoma" w:hAnsi="Tahoma"/>
                <w:sz w:val="10"/>
                <w:szCs w:val="10"/>
                <w:lang w:val="fr-CA"/>
              </w:rPr>
            </w:pPr>
          </w:p>
        </w:tc>
      </w:tr>
      <w:tr w:rsidR="005B77F2" w:rsidRPr="00B47821" w14:paraId="3C6E73BE" w14:textId="77777777" w:rsidTr="00843371">
        <w:tc>
          <w:tcPr>
            <w:tcW w:w="2405" w:type="dxa"/>
            <w:tcBorders>
              <w:top w:val="single" w:sz="4" w:space="0" w:color="FFFFFF" w:themeColor="background1"/>
              <w:left w:val="nil"/>
              <w:bottom w:val="single" w:sz="4" w:space="0" w:color="FFFFFF" w:themeColor="background1"/>
              <w:right w:val="nil"/>
            </w:tcBorders>
            <w:shd w:val="clear" w:color="auto" w:fill="B5CB82"/>
          </w:tcPr>
          <w:p w14:paraId="5C9340D2" w14:textId="77777777" w:rsidR="005B77F2" w:rsidRPr="004836A3" w:rsidRDefault="005B77F2" w:rsidP="00843371">
            <w:pPr>
              <w:jc w:val="right"/>
              <w:rPr>
                <w:rFonts w:ascii="Tahoma" w:hAnsi="Tahoma"/>
                <w:b/>
                <w:bCs/>
                <w:color w:val="000000" w:themeColor="text1"/>
                <w:sz w:val="10"/>
                <w:szCs w:val="10"/>
                <w:lang w:val="fr-CA"/>
              </w:rPr>
            </w:pPr>
          </w:p>
          <w:p w14:paraId="182A982A" w14:textId="77777777" w:rsidR="005B77F2" w:rsidRPr="004836A3" w:rsidRDefault="005B77F2" w:rsidP="00843371">
            <w:pPr>
              <w:jc w:val="right"/>
              <w:rPr>
                <w:rFonts w:ascii="Tahoma" w:hAnsi="Tahoma"/>
                <w:b/>
                <w:bCs/>
                <w:color w:val="000000" w:themeColor="text1"/>
                <w:sz w:val="20"/>
                <w:szCs w:val="20"/>
                <w:lang w:val="fr-CA"/>
              </w:rPr>
            </w:pPr>
            <w:r w:rsidRPr="004836A3">
              <w:rPr>
                <w:rFonts w:ascii="Tahoma" w:hAnsi="Tahoma"/>
                <w:b/>
                <w:bCs/>
                <w:color w:val="000000" w:themeColor="text1"/>
                <w:sz w:val="20"/>
                <w:szCs w:val="20"/>
                <w:lang w:val="fr-CA"/>
              </w:rPr>
              <w:t>GE-2</w:t>
            </w:r>
          </w:p>
        </w:tc>
        <w:tc>
          <w:tcPr>
            <w:tcW w:w="1054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351C3337" w14:textId="7BE9DBDB" w:rsidR="005B77F2" w:rsidRPr="004836A3" w:rsidRDefault="005B77F2" w:rsidP="00843371">
            <w:pPr>
              <w:spacing w:line="276" w:lineRule="auto"/>
              <w:ind w:left="179"/>
              <w:rPr>
                <w:rFonts w:ascii="Tahoma" w:hAnsi="Tahoma"/>
                <w:sz w:val="10"/>
                <w:szCs w:val="10"/>
                <w:lang w:val="fr-CA"/>
              </w:rPr>
            </w:pPr>
          </w:p>
          <w:p w14:paraId="15E5820D" w14:textId="77777777" w:rsidR="005B77F2" w:rsidRPr="004836A3" w:rsidRDefault="005B77F2" w:rsidP="00843371">
            <w:pPr>
              <w:spacing w:line="276" w:lineRule="auto"/>
              <w:ind w:left="179"/>
              <w:rPr>
                <w:rFonts w:ascii="Tahoma" w:hAnsi="Tahoma"/>
                <w:sz w:val="20"/>
                <w:szCs w:val="20"/>
                <w:lang w:val="fr-CA"/>
              </w:rPr>
            </w:pPr>
            <w:r w:rsidRPr="004836A3">
              <w:rPr>
                <w:rFonts w:ascii="Tahoma" w:hAnsi="Tahoma"/>
                <w:b/>
                <w:color w:val="3A4888"/>
                <w:sz w:val="20"/>
                <w:szCs w:val="20"/>
                <w:lang w:val="fr-CA"/>
              </w:rPr>
              <w:t>Pleine intégration</w:t>
            </w:r>
            <w:r w:rsidRPr="004836A3">
              <w:rPr>
                <w:rFonts w:ascii="Tahoma" w:hAnsi="Tahoma"/>
                <w:color w:val="3A4888"/>
                <w:sz w:val="20"/>
                <w:szCs w:val="20"/>
                <w:lang w:val="fr-CA"/>
              </w:rPr>
              <w:t> </w:t>
            </w:r>
            <w:r w:rsidRPr="004836A3">
              <w:rPr>
                <w:rFonts w:ascii="Tahoma" w:hAnsi="Tahoma"/>
                <w:sz w:val="20"/>
                <w:szCs w:val="20"/>
                <w:lang w:val="fr-CA"/>
              </w:rPr>
              <w:t>– Il y a au moins un résultat intermédiaire en matière d’EG qui permettra d’obtenir des changements observables dans le comportement, les pratiques ou le rendement et qui contribueront à l’EG.</w:t>
            </w:r>
          </w:p>
          <w:p w14:paraId="20BAE1A0" w14:textId="77777777" w:rsidR="005B77F2" w:rsidRPr="004836A3" w:rsidRDefault="005B77F2" w:rsidP="00843371">
            <w:pPr>
              <w:spacing w:line="276" w:lineRule="auto"/>
              <w:ind w:left="179"/>
              <w:rPr>
                <w:rFonts w:ascii="Tahoma" w:hAnsi="Tahoma"/>
                <w:sz w:val="10"/>
                <w:szCs w:val="10"/>
                <w:lang w:val="fr-CA"/>
              </w:rPr>
            </w:pPr>
          </w:p>
        </w:tc>
      </w:tr>
      <w:tr w:rsidR="005B77F2" w:rsidRPr="00B47821" w14:paraId="638C0A33" w14:textId="77777777" w:rsidTr="004836A3">
        <w:trPr>
          <w:trHeight w:val="1163"/>
        </w:trPr>
        <w:tc>
          <w:tcPr>
            <w:tcW w:w="2405" w:type="dxa"/>
            <w:tcBorders>
              <w:top w:val="single" w:sz="4" w:space="0" w:color="FFFFFF" w:themeColor="background1"/>
              <w:left w:val="nil"/>
              <w:bottom w:val="single" w:sz="4" w:space="0" w:color="FFFFFF" w:themeColor="background1"/>
              <w:right w:val="nil"/>
            </w:tcBorders>
            <w:shd w:val="clear" w:color="auto" w:fill="B5CB82"/>
          </w:tcPr>
          <w:p w14:paraId="745B17D6" w14:textId="77777777" w:rsidR="005B77F2" w:rsidRPr="004836A3" w:rsidRDefault="005B77F2" w:rsidP="00843371">
            <w:pPr>
              <w:rPr>
                <w:rFonts w:ascii="Tahoma" w:hAnsi="Tahoma"/>
                <w:color w:val="000000" w:themeColor="text1"/>
                <w:sz w:val="10"/>
                <w:szCs w:val="10"/>
                <w:lang w:val="fr-CA"/>
              </w:rPr>
            </w:pPr>
          </w:p>
          <w:p w14:paraId="65AE6872" w14:textId="77777777" w:rsidR="005B77F2" w:rsidRPr="004836A3" w:rsidRDefault="005B77F2" w:rsidP="00843371">
            <w:pPr>
              <w:spacing w:after="173"/>
              <w:jc w:val="right"/>
              <w:rPr>
                <w:rFonts w:ascii="Tahoma" w:eastAsia="Tahoma" w:hAnsi="Tahoma" w:cs="Tahoma"/>
                <w:b/>
                <w:bCs/>
                <w:color w:val="000000" w:themeColor="text1"/>
                <w:sz w:val="20"/>
                <w:szCs w:val="20"/>
                <w:lang w:val="fr-CA"/>
              </w:rPr>
            </w:pPr>
            <w:r w:rsidRPr="004836A3">
              <w:rPr>
                <w:rFonts w:ascii="Tahoma" w:eastAsia="Tahoma" w:hAnsi="Tahoma" w:cs="Tahoma"/>
                <w:b/>
                <w:bCs/>
                <w:color w:val="000000" w:themeColor="text1"/>
                <w:sz w:val="20"/>
                <w:szCs w:val="20"/>
                <w:lang w:val="fr-CA"/>
              </w:rPr>
              <w:t>GE-1</w:t>
            </w:r>
          </w:p>
        </w:tc>
        <w:tc>
          <w:tcPr>
            <w:tcW w:w="10545"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EE9D96B" w14:textId="77777777" w:rsidR="005B77F2" w:rsidRPr="004836A3" w:rsidRDefault="005B77F2" w:rsidP="00843371">
            <w:pPr>
              <w:spacing w:line="276" w:lineRule="auto"/>
              <w:ind w:left="179"/>
              <w:rPr>
                <w:rFonts w:ascii="Tahoma" w:hAnsi="Tahoma"/>
                <w:sz w:val="10"/>
                <w:szCs w:val="10"/>
                <w:lang w:val="fr-CA"/>
              </w:rPr>
            </w:pPr>
          </w:p>
          <w:p w14:paraId="1C46CF51" w14:textId="77777777" w:rsidR="005B77F2" w:rsidRPr="004836A3" w:rsidRDefault="005B77F2" w:rsidP="00843371">
            <w:pPr>
              <w:spacing w:after="173" w:line="276" w:lineRule="auto"/>
              <w:ind w:left="179"/>
              <w:rPr>
                <w:rFonts w:ascii="Tahoma" w:eastAsia="Tahoma" w:hAnsi="Tahoma" w:cs="Tahoma"/>
                <w:color w:val="333333"/>
                <w:sz w:val="20"/>
                <w:szCs w:val="20"/>
                <w:lang w:val="fr-CA"/>
              </w:rPr>
            </w:pPr>
            <w:r w:rsidRPr="004836A3">
              <w:rPr>
                <w:rFonts w:ascii="Tahoma" w:eastAsia="Tahoma" w:hAnsi="Tahoma" w:cs="Tahoma"/>
                <w:b/>
                <w:color w:val="3A4888"/>
                <w:sz w:val="20"/>
                <w:szCs w:val="20"/>
                <w:lang w:val="fr-CA"/>
              </w:rPr>
              <w:t>Intégration partielle</w:t>
            </w:r>
            <w:r w:rsidRPr="004836A3">
              <w:rPr>
                <w:rFonts w:ascii="Tahoma" w:eastAsia="Tahoma" w:hAnsi="Tahoma" w:cs="Tahoma"/>
                <w:color w:val="3A4888"/>
                <w:sz w:val="20"/>
                <w:szCs w:val="20"/>
                <w:lang w:val="fr-CA"/>
              </w:rPr>
              <w:t> </w:t>
            </w:r>
            <w:r w:rsidRPr="004836A3">
              <w:rPr>
                <w:rFonts w:ascii="Tahoma" w:eastAsia="Tahoma" w:hAnsi="Tahoma" w:cs="Tahoma"/>
                <w:color w:val="333333"/>
                <w:sz w:val="20"/>
                <w:szCs w:val="20"/>
                <w:lang w:val="fr-CA"/>
              </w:rPr>
              <w:t>– Il y a au moins un résultat en matière d’EG au niveau des résultats immédiats qui permettra d’obtenir un changement dans les compétences, la sensibilisation ou les connaissances et qui contribuera à l’EG.</w:t>
            </w:r>
          </w:p>
        </w:tc>
      </w:tr>
      <w:tr w:rsidR="005B77F2" w:rsidRPr="00B47821" w14:paraId="60E1DAF3" w14:textId="77777777" w:rsidTr="004836A3">
        <w:trPr>
          <w:trHeight w:val="423"/>
        </w:trPr>
        <w:tc>
          <w:tcPr>
            <w:tcW w:w="2405" w:type="dxa"/>
            <w:tcBorders>
              <w:top w:val="single" w:sz="4" w:space="0" w:color="FFFFFF" w:themeColor="background1"/>
              <w:left w:val="nil"/>
              <w:bottom w:val="nil"/>
              <w:right w:val="nil"/>
            </w:tcBorders>
            <w:shd w:val="clear" w:color="auto" w:fill="B5CB82"/>
          </w:tcPr>
          <w:p w14:paraId="0E703413" w14:textId="77777777" w:rsidR="005B77F2" w:rsidRPr="004836A3" w:rsidRDefault="005B77F2" w:rsidP="00843371">
            <w:pPr>
              <w:rPr>
                <w:rFonts w:ascii="Tahoma" w:hAnsi="Tahoma"/>
                <w:color w:val="000000" w:themeColor="text1"/>
                <w:sz w:val="10"/>
                <w:szCs w:val="10"/>
                <w:lang w:val="fr-CA"/>
              </w:rPr>
            </w:pPr>
          </w:p>
          <w:p w14:paraId="018A85D0" w14:textId="77777777" w:rsidR="005B77F2" w:rsidRPr="004836A3" w:rsidRDefault="005B77F2" w:rsidP="00843371">
            <w:pPr>
              <w:spacing w:after="173"/>
              <w:jc w:val="right"/>
              <w:rPr>
                <w:rFonts w:ascii="Tahoma" w:eastAsia="Tahoma" w:hAnsi="Tahoma" w:cs="Tahoma"/>
                <w:b/>
                <w:bCs/>
                <w:color w:val="000000" w:themeColor="text1"/>
                <w:sz w:val="20"/>
                <w:szCs w:val="20"/>
                <w:lang w:val="fr-CA"/>
              </w:rPr>
            </w:pPr>
            <w:r w:rsidRPr="004836A3">
              <w:rPr>
                <w:rFonts w:ascii="Tahoma" w:eastAsia="Tahoma" w:hAnsi="Tahoma" w:cs="Tahoma"/>
                <w:b/>
                <w:bCs/>
                <w:color w:val="000000" w:themeColor="text1"/>
                <w:sz w:val="20"/>
                <w:szCs w:val="20"/>
                <w:lang w:val="fr-CA"/>
              </w:rPr>
              <w:t>GE-0</w:t>
            </w:r>
          </w:p>
        </w:tc>
        <w:tc>
          <w:tcPr>
            <w:tcW w:w="10545" w:type="dxa"/>
            <w:tcBorders>
              <w:top w:val="single" w:sz="4" w:space="0" w:color="FFFFFF" w:themeColor="background1"/>
              <w:left w:val="nil"/>
              <w:bottom w:val="nil"/>
              <w:right w:val="nil"/>
            </w:tcBorders>
            <w:shd w:val="clear" w:color="auto" w:fill="F2F2F2" w:themeFill="background1" w:themeFillShade="F2"/>
          </w:tcPr>
          <w:p w14:paraId="3A3C25EC" w14:textId="3A246C85" w:rsidR="005B77F2" w:rsidRPr="004836A3" w:rsidRDefault="005B77F2" w:rsidP="00843371">
            <w:pPr>
              <w:spacing w:line="276" w:lineRule="auto"/>
              <w:ind w:left="179"/>
              <w:rPr>
                <w:rFonts w:ascii="Tahoma" w:hAnsi="Tahoma"/>
                <w:sz w:val="10"/>
                <w:szCs w:val="10"/>
                <w:lang w:val="fr-CA"/>
              </w:rPr>
            </w:pPr>
          </w:p>
          <w:p w14:paraId="3087B2C4" w14:textId="77777777" w:rsidR="005B77F2" w:rsidRPr="004836A3" w:rsidRDefault="005B77F2" w:rsidP="00843371">
            <w:pPr>
              <w:spacing w:after="173" w:line="276" w:lineRule="auto"/>
              <w:ind w:left="179"/>
              <w:rPr>
                <w:rFonts w:ascii="Tahoma" w:eastAsia="Tahoma" w:hAnsi="Tahoma" w:cs="Tahoma"/>
                <w:color w:val="333333"/>
                <w:sz w:val="20"/>
                <w:szCs w:val="20"/>
                <w:lang w:val="fr-CA"/>
              </w:rPr>
            </w:pPr>
            <w:r w:rsidRPr="004836A3">
              <w:rPr>
                <w:rFonts w:ascii="Tahoma" w:eastAsia="Tahoma" w:hAnsi="Tahoma" w:cs="Tahoma"/>
                <w:b/>
                <w:color w:val="3A4888"/>
                <w:sz w:val="20"/>
                <w:szCs w:val="20"/>
                <w:lang w:val="fr-CA"/>
              </w:rPr>
              <w:t>Aucun</w:t>
            </w:r>
            <w:r w:rsidRPr="004836A3">
              <w:rPr>
                <w:rFonts w:ascii="Tahoma" w:eastAsia="Tahoma" w:hAnsi="Tahoma" w:cs="Tahoma"/>
                <w:b/>
                <w:color w:val="333333"/>
                <w:sz w:val="20"/>
                <w:szCs w:val="20"/>
                <w:lang w:val="fr-CA"/>
              </w:rPr>
              <w:t> </w:t>
            </w:r>
            <w:r w:rsidRPr="004836A3">
              <w:rPr>
                <w:rFonts w:ascii="Tahoma" w:eastAsia="Tahoma" w:hAnsi="Tahoma" w:cs="Tahoma"/>
                <w:color w:val="333333"/>
                <w:sz w:val="20"/>
                <w:szCs w:val="20"/>
                <w:lang w:val="fr-CA"/>
              </w:rPr>
              <w:t>- Il n’y a pas de résultat en matière d’EG.</w:t>
            </w:r>
          </w:p>
        </w:tc>
      </w:tr>
    </w:tbl>
    <w:p w14:paraId="75D66CEA" w14:textId="12B1351C" w:rsidR="005B77F2" w:rsidRPr="004836A3" w:rsidRDefault="004836A3" w:rsidP="004836A3">
      <w:pPr>
        <w:pBdr>
          <w:top w:val="nil"/>
          <w:left w:val="nil"/>
          <w:bottom w:val="nil"/>
          <w:right w:val="nil"/>
          <w:between w:val="nil"/>
        </w:pBdr>
        <w:spacing w:after="173" w:line="276" w:lineRule="auto"/>
        <w:rPr>
          <w:rFonts w:ascii="Tahoma" w:hAnsi="Tahoma" w:cs="Tahoma"/>
          <w:sz w:val="20"/>
          <w:szCs w:val="20"/>
          <w:lang w:val="fr-CA"/>
        </w:rPr>
      </w:pPr>
      <w:r w:rsidRPr="00B47821">
        <w:rPr>
          <w:rFonts w:ascii="Tahoma" w:hAnsi="Tahoma"/>
          <w:noProof/>
          <w:sz w:val="20"/>
          <w:szCs w:val="20"/>
          <w:lang w:val="fr-CA"/>
        </w:rPr>
        <mc:AlternateContent>
          <mc:Choice Requires="wps">
            <w:drawing>
              <wp:anchor distT="0" distB="0" distL="114300" distR="114300" simplePos="0" relativeHeight="251872256" behindDoc="0" locked="0" layoutInCell="1" allowOverlap="1" wp14:anchorId="26C85CD3" wp14:editId="244A047D">
                <wp:simplePos x="0" y="0"/>
                <wp:positionH relativeFrom="column">
                  <wp:posOffset>8811895</wp:posOffset>
                </wp:positionH>
                <wp:positionV relativeFrom="page">
                  <wp:posOffset>600184</wp:posOffset>
                </wp:positionV>
                <wp:extent cx="345440" cy="150050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A13B555" w14:textId="77777777" w:rsidR="004836A3" w:rsidRPr="00AA6ACA" w:rsidRDefault="004836A3" w:rsidP="004836A3">
                            <w:pPr>
                              <w:jc w:val="center"/>
                              <w:rPr>
                                <w:rFonts w:ascii="Tahoma" w:hAnsi="Tahoma" w:cs="Tahoma"/>
                                <w:sz w:val="20"/>
                                <w:szCs w:val="20"/>
                                <w:lang w:val="fr-CA"/>
                              </w:rPr>
                            </w:pPr>
                            <w:r w:rsidRPr="00AA6ACA">
                              <w:rPr>
                                <w:rFonts w:ascii="Tahoma" w:hAnsi="Tahoma" w:cs="Tahoma"/>
                                <w:sz w:val="20"/>
                                <w:szCs w:val="20"/>
                                <w:lang w:val="fr-CA"/>
                              </w:rPr>
                              <w:t>Onzième séance</w:t>
                            </w:r>
                          </w:p>
                          <w:p w14:paraId="51204B0E" w14:textId="77777777" w:rsidR="004836A3" w:rsidRPr="00AA6ACA" w:rsidRDefault="004836A3" w:rsidP="004836A3">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C85CD3" id="Text Box 19" o:spid="_x0000_s1075" type="#_x0000_t202" style="position:absolute;margin-left:693.85pt;margin-top:47.25pt;width:27.2pt;height:118.15pt;z-index:2518722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" fillcolor="#491a36" stroked="f" strokeweight=".5pt">
                <v:textbox style="layout-flow:vertical;mso-layout-flow-alt:bottom-to-top">
                  <w:txbxContent>
                    <w:p w14:paraId="2A13B555" w14:textId="77777777" w:rsidR="004836A3" w:rsidRPr="00AA6ACA" w:rsidRDefault="004836A3" w:rsidP="004836A3">
                      <w:pPr>
                        <w:jc w:val="center"/>
                        <w:rPr>
                          <w:rFonts w:ascii="Tahoma" w:hAnsi="Tahoma" w:cs="Tahoma"/>
                          <w:sz w:val="20"/>
                          <w:szCs w:val="20"/>
                          <w:lang w:val="fr-CA"/>
                        </w:rPr>
                      </w:pPr>
                      <w:r w:rsidRPr="00AA6ACA">
                        <w:rPr>
                          <w:rFonts w:ascii="Tahoma" w:hAnsi="Tahoma" w:cs="Tahoma"/>
                          <w:sz w:val="20"/>
                          <w:szCs w:val="20"/>
                          <w:lang w:val="fr-CA"/>
                        </w:rPr>
                        <w:t>Onzième séance</w:t>
                      </w:r>
                    </w:p>
                    <w:p w14:paraId="51204B0E" w14:textId="77777777" w:rsidR="004836A3" w:rsidRPr="00AA6ACA" w:rsidRDefault="004836A3" w:rsidP="004836A3">
                      <w:pPr>
                        <w:jc w:val="center"/>
                        <w:rPr>
                          <w:rFonts w:ascii="Tahoma" w:hAnsi="Tahoma" w:cs="Tahoma"/>
                          <w:sz w:val="20"/>
                          <w:szCs w:val="20"/>
                        </w:rPr>
                      </w:pPr>
                    </w:p>
                  </w:txbxContent>
                </v:textbox>
                <w10:wrap anchory="page"/>
              </v:shape>
            </w:pict>
          </mc:Fallback>
        </mc:AlternateContent>
      </w:r>
      <w:r w:rsidR="005B77F2" w:rsidRPr="004836A3">
        <w:rPr>
          <w:rFonts w:ascii="Tahoma" w:hAnsi="Tahoma" w:cs="Tahoma"/>
          <w:sz w:val="20"/>
          <w:szCs w:val="20"/>
          <w:lang w:val="fr-CA"/>
        </w:rPr>
        <w:t xml:space="preserve">Les types de changements associés à chaque code d’égalité des genres s’alignent sur les niveaux de changement de la </w:t>
      </w:r>
      <w:hyperlink r:id="rId44" w:history="1">
        <w:r w:rsidR="005B77F2" w:rsidRPr="004836A3">
          <w:rPr>
            <w:rStyle w:val="Hyperlink"/>
            <w:rFonts w:ascii="Tahoma" w:hAnsi="Tahoma" w:cs="Tahoma"/>
            <w:sz w:val="20"/>
            <w:szCs w:val="20"/>
            <w:lang w:val="fr-CA"/>
          </w:rPr>
          <w:t>chaîne des résultats</w:t>
        </w:r>
      </w:hyperlink>
      <w:r w:rsidR="005B77F2" w:rsidRPr="004836A3">
        <w:rPr>
          <w:rFonts w:ascii="Tahoma" w:hAnsi="Tahoma" w:cs="Tahoma"/>
          <w:sz w:val="20"/>
          <w:szCs w:val="20"/>
          <w:lang w:val="fr-CA"/>
        </w:rPr>
        <w:t xml:space="preserve"> d’AMC pour les programmes d’aide internationale</w:t>
      </w:r>
      <w:r w:rsidR="005B77F2" w:rsidRPr="004836A3">
        <w:rPr>
          <w:rFonts w:ascii="Tahoma" w:eastAsia="Tahoma" w:hAnsi="Tahoma" w:cs="Tahoma"/>
          <w:color w:val="000000" w:themeColor="text1"/>
          <w:sz w:val="20"/>
          <w:szCs w:val="20"/>
          <w:lang w:val="fr-CA"/>
        </w:rPr>
        <w:t>.</w:t>
      </w:r>
    </w:p>
    <w:p w14:paraId="3E1D3BD4" w14:textId="77777777" w:rsidR="005B77F2" w:rsidRPr="004836A3" w:rsidRDefault="005B77F2" w:rsidP="004836A3">
      <w:pPr>
        <w:spacing w:line="276" w:lineRule="auto"/>
        <w:rPr>
          <w:rFonts w:ascii="Tahoma" w:eastAsia="Tahoma" w:hAnsi="Tahoma" w:cs="Tahoma"/>
          <w:color w:val="000000" w:themeColor="text1"/>
          <w:sz w:val="20"/>
          <w:szCs w:val="20"/>
          <w:lang w:val="fr-CA"/>
        </w:rPr>
      </w:pPr>
      <w:r w:rsidRPr="004836A3">
        <w:rPr>
          <w:rFonts w:ascii="Tahoma" w:eastAsia="Tahoma" w:hAnsi="Tahoma" w:cs="Tahoma"/>
          <w:color w:val="000000" w:themeColor="text1"/>
          <w:sz w:val="20"/>
          <w:szCs w:val="20"/>
          <w:lang w:val="fr-CA"/>
        </w:rPr>
        <w:t>Un projet qui cible précisément l’égalité des genres (EG-3) signifie que tous les résultats, à tous les niveaux, ont exclusivement l’objectif d’éliminer les inégalités entre les genres et de renforcer le pouvoir des femmes et des filles en les faisant participer au processus décisionnel, en les aidant à faire valoir leurs droits fondamentaux; et/ou en leur permettant d’avoir accès aux ressources et aux avantages du développement ou de les contrôler.</w:t>
      </w:r>
    </w:p>
    <w:p w14:paraId="028D005F" w14:textId="77777777" w:rsidR="005B77F2" w:rsidRPr="004836A3" w:rsidRDefault="005B77F2" w:rsidP="004836A3">
      <w:pPr>
        <w:spacing w:line="276" w:lineRule="auto"/>
        <w:rPr>
          <w:rFonts w:ascii="Tahoma" w:eastAsia="Tahoma" w:hAnsi="Tahoma" w:cs="Tahoma"/>
          <w:color w:val="000000" w:themeColor="text1"/>
          <w:sz w:val="10"/>
          <w:szCs w:val="10"/>
          <w:lang w:val="fr-CA"/>
        </w:rPr>
      </w:pPr>
    </w:p>
    <w:p w14:paraId="7653F382" w14:textId="77777777" w:rsidR="005B77F2" w:rsidRPr="004836A3" w:rsidRDefault="005B77F2" w:rsidP="004836A3">
      <w:pPr>
        <w:pBdr>
          <w:top w:val="nil"/>
          <w:left w:val="nil"/>
          <w:bottom w:val="nil"/>
          <w:right w:val="nil"/>
          <w:between w:val="nil"/>
        </w:pBdr>
        <w:spacing w:after="173" w:line="276" w:lineRule="auto"/>
        <w:rPr>
          <w:rFonts w:ascii="Tahoma" w:eastAsia="Tahoma" w:hAnsi="Tahoma" w:cs="Tahoma"/>
          <w:color w:val="000000" w:themeColor="text1"/>
          <w:sz w:val="20"/>
          <w:szCs w:val="20"/>
          <w:lang w:val="fr-CA"/>
        </w:rPr>
      </w:pPr>
      <w:r w:rsidRPr="004836A3">
        <w:rPr>
          <w:rFonts w:ascii="Tahoma" w:eastAsia="Tahoma" w:hAnsi="Tahoma" w:cs="Tahoma"/>
          <w:color w:val="000000" w:themeColor="text1"/>
          <w:sz w:val="20"/>
          <w:szCs w:val="20"/>
          <w:lang w:val="fr-CA"/>
        </w:rPr>
        <w:t xml:space="preserve">Un projet qui intègre pleinement l’égalité des genres (EG-2) a ciblé au moins un objectif intermédiaire qui vise un changement transformateur à long terme pour l’égalité des genres, lequel sera maintenu après la fin du projet. </w:t>
      </w:r>
    </w:p>
    <w:p w14:paraId="0DB1A882" w14:textId="77777777" w:rsidR="005B77F2" w:rsidRPr="004836A3" w:rsidRDefault="005B77F2" w:rsidP="004836A3">
      <w:pPr>
        <w:pBdr>
          <w:top w:val="nil"/>
          <w:left w:val="nil"/>
          <w:bottom w:val="nil"/>
          <w:right w:val="nil"/>
          <w:between w:val="nil"/>
        </w:pBdr>
        <w:spacing w:after="173" w:line="276" w:lineRule="auto"/>
        <w:rPr>
          <w:rFonts w:ascii="Tahoma" w:eastAsia="Tahoma" w:hAnsi="Tahoma" w:cs="Tahoma"/>
          <w:color w:val="000000" w:themeColor="text1"/>
          <w:sz w:val="20"/>
          <w:szCs w:val="20"/>
          <w:lang w:val="fr-CA"/>
        </w:rPr>
      </w:pPr>
      <w:r w:rsidRPr="004836A3">
        <w:rPr>
          <w:rFonts w:ascii="Tahoma" w:eastAsia="Tahoma" w:hAnsi="Tahoma" w:cs="Tahoma"/>
          <w:color w:val="000000" w:themeColor="text1"/>
          <w:sz w:val="20"/>
          <w:szCs w:val="20"/>
          <w:lang w:val="fr-CA"/>
        </w:rPr>
        <w:t xml:space="preserve">Un projet qui intègre partiellement l’égalité des genres (EG-1) a ciblé au moins un résultat immédiat qui vise des changements à court terme et qui peut, par exemple, </w:t>
      </w:r>
      <w:r w:rsidRPr="004836A3">
        <w:rPr>
          <w:rFonts w:ascii="Tahoma" w:hAnsi="Tahoma" w:cs="Tahoma"/>
          <w:sz w:val="20"/>
          <w:szCs w:val="20"/>
          <w:lang w:val="fr-CA"/>
        </w:rPr>
        <w:t>accroître des connaissances, la prise de conscience ou des habiletés qui contribuent à l’égalité des genres</w:t>
      </w:r>
      <w:r w:rsidRPr="004836A3">
        <w:rPr>
          <w:rFonts w:ascii="Tahoma" w:eastAsia="Tahoma" w:hAnsi="Tahoma" w:cs="Tahoma"/>
          <w:color w:val="000000" w:themeColor="text1"/>
          <w:sz w:val="20"/>
          <w:szCs w:val="20"/>
          <w:lang w:val="fr-CA"/>
        </w:rPr>
        <w:t xml:space="preserve">. On ne s’attend pas à ce que ces changements soient maintenus à long terme. </w:t>
      </w:r>
    </w:p>
    <w:p w14:paraId="739A4B61" w14:textId="77777777" w:rsidR="005B77F2" w:rsidRPr="004836A3" w:rsidRDefault="005B77F2" w:rsidP="004836A3">
      <w:pPr>
        <w:pBdr>
          <w:top w:val="nil"/>
          <w:left w:val="nil"/>
          <w:bottom w:val="nil"/>
          <w:right w:val="nil"/>
          <w:between w:val="nil"/>
        </w:pBdr>
        <w:spacing w:after="173" w:line="276" w:lineRule="auto"/>
        <w:rPr>
          <w:rFonts w:ascii="Tahoma" w:eastAsia="Tahoma" w:hAnsi="Tahoma" w:cs="Tahoma"/>
          <w:color w:val="000000" w:themeColor="text1"/>
          <w:sz w:val="20"/>
          <w:szCs w:val="20"/>
          <w:lang w:val="fr-CA"/>
        </w:rPr>
      </w:pPr>
      <w:r w:rsidRPr="004836A3">
        <w:rPr>
          <w:rFonts w:ascii="Tahoma" w:eastAsia="Tahoma" w:hAnsi="Tahoma" w:cs="Tahoma"/>
          <w:color w:val="000000" w:themeColor="text1"/>
          <w:sz w:val="20"/>
          <w:szCs w:val="20"/>
          <w:lang w:val="fr-CA"/>
        </w:rPr>
        <w:t>Comme les initiatives sont évaluées à l’étape de la proposition, un projet peut être renforcé après son approbation, au moment d’élaborer le plan de mise en œuvre du projet. Le formulaire d’évaluation de l’égalité des genres inclut souvent des mesures de suivi pour renforcer l’égalité des genres dans la proposition. Dans plusieurs cas, une initiative conçue pour intégrer pleinement ou partiellement les résultats en matière d’égalité des genres ne peut pas être renforcée pour devenir une initiative qui cible précisément les inégalités entre les genres sans être remaniée.</w:t>
      </w:r>
    </w:p>
    <w:p w14:paraId="014AC55F" w14:textId="77777777" w:rsidR="005B77F2" w:rsidRPr="004836A3" w:rsidRDefault="005B77F2" w:rsidP="005B77F2">
      <w:pPr>
        <w:rPr>
          <w:rFonts w:ascii="Tahoma" w:hAnsi="Tahoma" w:cs="Tahoma"/>
          <w:b/>
          <w:bCs/>
          <w:color w:val="491A36"/>
          <w:sz w:val="20"/>
          <w:szCs w:val="20"/>
          <w:lang w:val="fr-CA"/>
        </w:rPr>
      </w:pPr>
      <w:r w:rsidRPr="004836A3">
        <w:rPr>
          <w:rFonts w:ascii="Tahoma" w:hAnsi="Tahoma" w:cs="Tahoma"/>
          <w:noProof/>
          <w:sz w:val="20"/>
          <w:szCs w:val="20"/>
          <w:lang w:val="fr-CA"/>
        </w:rPr>
        <w:lastRenderedPageBreak/>
        <mc:AlternateContent>
          <mc:Choice Requires="wps">
            <w:drawing>
              <wp:anchor distT="0" distB="0" distL="114300" distR="114300" simplePos="0" relativeHeight="251840512" behindDoc="0" locked="0" layoutInCell="1" allowOverlap="1" wp14:anchorId="05A3CC28" wp14:editId="0F391133">
                <wp:simplePos x="0" y="0"/>
                <wp:positionH relativeFrom="column">
                  <wp:posOffset>8815596</wp:posOffset>
                </wp:positionH>
                <wp:positionV relativeFrom="page">
                  <wp:posOffset>605155</wp:posOffset>
                </wp:positionV>
                <wp:extent cx="345440" cy="150050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984B147" w14:textId="77777777" w:rsidR="001064E2" w:rsidRPr="004836A3" w:rsidRDefault="001064E2" w:rsidP="005B77F2">
                            <w:pPr>
                              <w:jc w:val="center"/>
                              <w:rPr>
                                <w:rFonts w:ascii="Tahoma" w:hAnsi="Tahoma" w:cs="Tahoma"/>
                                <w:sz w:val="20"/>
                                <w:szCs w:val="20"/>
                                <w:lang w:val="fr-CA"/>
                              </w:rPr>
                            </w:pPr>
                            <w:r w:rsidRPr="004836A3">
                              <w:rPr>
                                <w:rFonts w:ascii="Tahoma" w:hAnsi="Tahoma" w:cs="Tahoma"/>
                                <w:sz w:val="20"/>
                                <w:szCs w:val="20"/>
                                <w:lang w:val="fr-CA"/>
                              </w:rPr>
                              <w:t>Onzième séance</w:t>
                            </w:r>
                          </w:p>
                          <w:p w14:paraId="42919FFF" w14:textId="77777777" w:rsidR="001064E2" w:rsidRPr="004836A3" w:rsidRDefault="001064E2" w:rsidP="005B77F2">
                            <w:pPr>
                              <w:jc w:val="center"/>
                              <w:rPr>
                                <w:rFonts w:ascii="Tahoma" w:hAnsi="Tahoma" w:cs="Tahoma"/>
                                <w:sz w:val="20"/>
                                <w:szCs w:val="2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3CC28" id="Text Box 91" o:spid="_x0000_s1076" type="#_x0000_t202" style="position:absolute;margin-left:694.15pt;margin-top:47.65pt;width:27.2pt;height:118.15pt;z-index:2518405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" fillcolor="#491a36" stroked="f" strokeweight=".5pt">
                <v:textbox style="layout-flow:vertical;mso-layout-flow-alt:bottom-to-top">
                  <w:txbxContent>
                    <w:p w14:paraId="0984B147" w14:textId="77777777" w:rsidR="001064E2" w:rsidRPr="004836A3" w:rsidRDefault="001064E2" w:rsidP="005B77F2">
                      <w:pPr>
                        <w:jc w:val="center"/>
                        <w:rPr>
                          <w:rFonts w:ascii="Tahoma" w:hAnsi="Tahoma" w:cs="Tahoma"/>
                          <w:sz w:val="20"/>
                          <w:szCs w:val="20"/>
                          <w:lang w:val="fr-CA"/>
                        </w:rPr>
                      </w:pPr>
                      <w:r w:rsidRPr="004836A3">
                        <w:rPr>
                          <w:rFonts w:ascii="Tahoma" w:hAnsi="Tahoma" w:cs="Tahoma"/>
                          <w:sz w:val="20"/>
                          <w:szCs w:val="20"/>
                          <w:lang w:val="fr-CA"/>
                        </w:rPr>
                        <w:t>Onzième séance</w:t>
                      </w:r>
                    </w:p>
                    <w:p w14:paraId="42919FFF" w14:textId="77777777" w:rsidR="001064E2" w:rsidRPr="004836A3" w:rsidRDefault="001064E2" w:rsidP="005B77F2">
                      <w:pPr>
                        <w:jc w:val="center"/>
                        <w:rPr>
                          <w:rFonts w:ascii="Tahoma" w:hAnsi="Tahoma" w:cs="Tahoma"/>
                          <w:sz w:val="20"/>
                          <w:szCs w:val="20"/>
                        </w:rPr>
                      </w:pPr>
                    </w:p>
                  </w:txbxContent>
                </v:textbox>
                <w10:wrap anchory="page"/>
              </v:shape>
            </w:pict>
          </mc:Fallback>
        </mc:AlternateContent>
      </w:r>
      <w:r w:rsidRPr="004836A3">
        <w:rPr>
          <w:rFonts w:ascii="Tahoma" w:hAnsi="Tahoma" w:cs="Tahoma"/>
          <w:b/>
          <w:bCs/>
          <w:color w:val="491A36"/>
          <w:sz w:val="20"/>
          <w:szCs w:val="20"/>
          <w:lang w:val="fr-CA"/>
        </w:rPr>
        <w:t>Rapporter l’égalité des genres au niveau international</w:t>
      </w:r>
    </w:p>
    <w:p w14:paraId="2C828E2D" w14:textId="77777777" w:rsidR="005B77F2" w:rsidRPr="004836A3" w:rsidRDefault="005B77F2" w:rsidP="005B77F2">
      <w:pPr>
        <w:rPr>
          <w:rFonts w:ascii="Tahoma" w:hAnsi="Tahoma" w:cs="Tahoma"/>
          <w:b/>
          <w:bCs/>
          <w:color w:val="491A36"/>
          <w:sz w:val="10"/>
          <w:szCs w:val="10"/>
          <w:lang w:val="fr-CA"/>
        </w:rPr>
      </w:pPr>
    </w:p>
    <w:p w14:paraId="279524D3" w14:textId="77777777" w:rsidR="005B77F2" w:rsidRPr="004836A3" w:rsidRDefault="005B77F2" w:rsidP="005B77F2">
      <w:pPr>
        <w:rPr>
          <w:rFonts w:ascii="Tahoma" w:hAnsi="Tahoma" w:cs="Tahoma"/>
          <w:sz w:val="20"/>
          <w:szCs w:val="20"/>
          <w:lang w:val="fr-CA"/>
        </w:rPr>
      </w:pPr>
      <w:r w:rsidRPr="004836A3">
        <w:rPr>
          <w:rFonts w:ascii="Tahoma" w:hAnsi="Tahoma" w:cs="Tahoma"/>
          <w:sz w:val="20"/>
          <w:szCs w:val="20"/>
          <w:lang w:val="fr-CA"/>
        </w:rPr>
        <w:t xml:space="preserve">Le CAD de l’OCDE analyse le niveau des investissements de ses membres (des organismes d’aide bilatérale au développement) qui font la promotion de l’égalité des genres. Le CAD de l’OCDE se fie aux rapports de ses membres, qui ont recours à un codage ou à un système de marquage sur l’égalité des genres. L’AMC fait la synthèse de ses codes sur l’égalité des genres en vue de la production de rapports internationaux annuels au </w:t>
      </w:r>
      <w:hyperlink r:id="rId45" w:history="1">
        <w:r w:rsidRPr="004836A3">
          <w:rPr>
            <w:rStyle w:val="Hyperlink"/>
            <w:rFonts w:ascii="Tahoma" w:hAnsi="Tahoma" w:cs="Tahoma"/>
            <w:sz w:val="20"/>
            <w:szCs w:val="20"/>
            <w:lang w:val="fr-CA"/>
          </w:rPr>
          <w:t>CAD de l’OCDE</w:t>
        </w:r>
      </w:hyperlink>
      <w:r w:rsidRPr="004836A3">
        <w:rPr>
          <w:rFonts w:ascii="Tahoma" w:hAnsi="Tahoma" w:cs="Tahoma"/>
          <w:sz w:val="20"/>
          <w:szCs w:val="20"/>
          <w:lang w:val="fr-CA"/>
        </w:rPr>
        <w:t> dans le cadre du processus de reddition de comptes d’AMC.</w:t>
      </w:r>
    </w:p>
    <w:p w14:paraId="1FB274C7" w14:textId="77777777" w:rsidR="005B77F2" w:rsidRPr="004836A3" w:rsidRDefault="005B77F2" w:rsidP="005B77F2">
      <w:pPr>
        <w:rPr>
          <w:rFonts w:ascii="Tahoma" w:hAnsi="Tahoma" w:cs="Tahoma"/>
          <w:sz w:val="20"/>
          <w:szCs w:val="20"/>
          <w:lang w:val="fr-CA"/>
        </w:rPr>
      </w:pPr>
    </w:p>
    <w:p w14:paraId="1C36C861" w14:textId="77777777" w:rsidR="005B77F2" w:rsidRPr="004836A3" w:rsidRDefault="005B77F2" w:rsidP="005B77F2">
      <w:pPr>
        <w:rPr>
          <w:rFonts w:ascii="Tahoma" w:hAnsi="Tahoma" w:cs="Tahoma"/>
          <w:sz w:val="20"/>
          <w:szCs w:val="20"/>
          <w:lang w:val="fr-CA"/>
        </w:rPr>
      </w:pPr>
      <w:r w:rsidRPr="004836A3">
        <w:rPr>
          <w:rFonts w:ascii="Tahoma" w:hAnsi="Tahoma" w:cs="Tahoma"/>
          <w:sz w:val="20"/>
          <w:szCs w:val="20"/>
          <w:lang w:val="fr-CA"/>
        </w:rPr>
        <w:t>Le tableau suivant démontre comment le codage en matière d’EG au AMC s’aligne avec le marqueur de la Politique d’aide à l’appui de l’égalité homme-femme établi par le CAD-OCDE :</w:t>
      </w:r>
    </w:p>
    <w:p w14:paraId="7CB1F768" w14:textId="77777777" w:rsidR="005B77F2" w:rsidRPr="00B47821" w:rsidRDefault="005B77F2" w:rsidP="005B77F2">
      <w:pPr>
        <w:rPr>
          <w:rFonts w:ascii="Tahoma" w:hAnsi="Tahoma"/>
          <w:sz w:val="10"/>
          <w:szCs w:val="10"/>
          <w:lang w:val="fr-CA"/>
        </w:rPr>
      </w:pPr>
    </w:p>
    <w:tbl>
      <w:tblPr>
        <w:tblStyle w:val="TableGrid"/>
        <w:tblW w:w="0" w:type="auto"/>
        <w:tblLook w:val="04A0" w:firstRow="1" w:lastRow="0" w:firstColumn="1" w:lastColumn="0" w:noHBand="0" w:noVBand="1"/>
      </w:tblPr>
      <w:tblGrid>
        <w:gridCol w:w="2410"/>
        <w:gridCol w:w="10540"/>
      </w:tblGrid>
      <w:tr w:rsidR="005B77F2" w:rsidRPr="00B47821" w14:paraId="4E0C45B3" w14:textId="77777777" w:rsidTr="00843371">
        <w:trPr>
          <w:trHeight w:val="426"/>
        </w:trPr>
        <w:tc>
          <w:tcPr>
            <w:tcW w:w="12950" w:type="dxa"/>
            <w:gridSpan w:val="2"/>
            <w:tcBorders>
              <w:top w:val="nil"/>
              <w:left w:val="nil"/>
              <w:bottom w:val="nil"/>
              <w:right w:val="nil"/>
            </w:tcBorders>
            <w:shd w:val="clear" w:color="auto" w:fill="F9D380"/>
          </w:tcPr>
          <w:p w14:paraId="526D41E2" w14:textId="77777777" w:rsidR="005B77F2" w:rsidRPr="00B47821" w:rsidRDefault="005B77F2" w:rsidP="00843371">
            <w:pPr>
              <w:rPr>
                <w:rFonts w:ascii="Tahoma" w:hAnsi="Tahoma"/>
                <w:sz w:val="10"/>
                <w:szCs w:val="10"/>
                <w:lang w:val="fr-CA"/>
              </w:rPr>
            </w:pPr>
          </w:p>
          <w:p w14:paraId="44856F51" w14:textId="77777777" w:rsidR="005B77F2" w:rsidRPr="00B47821" w:rsidRDefault="005B77F2" w:rsidP="00843371">
            <w:pPr>
              <w:spacing w:after="173"/>
              <w:jc w:val="center"/>
              <w:rPr>
                <w:rFonts w:ascii="Tahoma" w:eastAsia="Tahoma" w:hAnsi="Tahoma" w:cs="Tahoma"/>
                <w:b/>
                <w:bCs/>
                <w:color w:val="333333"/>
                <w:sz w:val="21"/>
                <w:szCs w:val="21"/>
                <w:lang w:val="fr-CA"/>
              </w:rPr>
            </w:pPr>
            <w:r w:rsidRPr="00B47821">
              <w:rPr>
                <w:rFonts w:ascii="Tahoma" w:eastAsia="Tahoma" w:hAnsi="Tahoma" w:cs="Tahoma"/>
                <w:b/>
                <w:bCs/>
                <w:color w:val="333333"/>
                <w:sz w:val="21"/>
                <w:szCs w:val="21"/>
                <w:lang w:val="fr-CA"/>
              </w:rPr>
              <w:t xml:space="preserve">AMC EG Marqueur politique </w:t>
            </w:r>
          </w:p>
        </w:tc>
      </w:tr>
      <w:tr w:rsidR="005B77F2" w:rsidRPr="00B47821" w14:paraId="1B995A28" w14:textId="77777777" w:rsidTr="00843371">
        <w:tc>
          <w:tcPr>
            <w:tcW w:w="2410" w:type="dxa"/>
            <w:tcBorders>
              <w:top w:val="nil"/>
              <w:left w:val="nil"/>
              <w:bottom w:val="single" w:sz="4" w:space="0" w:color="FFFFFF"/>
              <w:right w:val="nil"/>
            </w:tcBorders>
            <w:shd w:val="clear" w:color="auto" w:fill="B5CB82"/>
          </w:tcPr>
          <w:p w14:paraId="47DAC49C" w14:textId="77777777" w:rsidR="005B77F2" w:rsidRPr="004836A3" w:rsidRDefault="005B77F2" w:rsidP="00843371">
            <w:pPr>
              <w:rPr>
                <w:rFonts w:ascii="Tahoma" w:hAnsi="Tahoma"/>
                <w:sz w:val="10"/>
                <w:szCs w:val="10"/>
                <w:lang w:val="fr-CA"/>
              </w:rPr>
            </w:pPr>
          </w:p>
          <w:p w14:paraId="2EB573AF" w14:textId="77777777" w:rsidR="005B77F2" w:rsidRPr="004836A3" w:rsidRDefault="005B77F2" w:rsidP="00843371">
            <w:pPr>
              <w:spacing w:after="173"/>
              <w:jc w:val="right"/>
              <w:rPr>
                <w:rFonts w:ascii="Tahoma" w:eastAsia="Tahoma" w:hAnsi="Tahoma" w:cs="Tahoma"/>
                <w:b/>
                <w:bCs/>
                <w:color w:val="333333"/>
                <w:sz w:val="20"/>
                <w:szCs w:val="20"/>
                <w:lang w:val="fr-CA"/>
              </w:rPr>
            </w:pPr>
            <w:r w:rsidRPr="004836A3">
              <w:rPr>
                <w:rFonts w:ascii="Tahoma" w:eastAsia="Tahoma" w:hAnsi="Tahoma" w:cs="Tahoma"/>
                <w:b/>
                <w:bCs/>
                <w:color w:val="333333"/>
                <w:sz w:val="20"/>
                <w:szCs w:val="20"/>
                <w:lang w:val="fr-CA"/>
              </w:rPr>
              <w:t>EG-03 Spécifique</w:t>
            </w:r>
          </w:p>
        </w:tc>
        <w:tc>
          <w:tcPr>
            <w:tcW w:w="10540" w:type="dxa"/>
            <w:tcBorders>
              <w:top w:val="nil"/>
              <w:left w:val="nil"/>
              <w:bottom w:val="single" w:sz="4" w:space="0" w:color="FFFFFF"/>
              <w:right w:val="nil"/>
            </w:tcBorders>
            <w:shd w:val="clear" w:color="auto" w:fill="F2F2F2" w:themeFill="background1" w:themeFillShade="F2"/>
          </w:tcPr>
          <w:p w14:paraId="0223C058" w14:textId="77777777" w:rsidR="005B77F2" w:rsidRPr="004836A3" w:rsidRDefault="005B77F2" w:rsidP="00843371">
            <w:pPr>
              <w:spacing w:line="276" w:lineRule="auto"/>
              <w:rPr>
                <w:rFonts w:ascii="Tahoma" w:hAnsi="Tahoma"/>
                <w:sz w:val="10"/>
                <w:szCs w:val="10"/>
                <w:lang w:val="fr-CA"/>
              </w:rPr>
            </w:pPr>
          </w:p>
          <w:p w14:paraId="30969330" w14:textId="77777777" w:rsidR="005B77F2" w:rsidRPr="004836A3" w:rsidRDefault="005B77F2" w:rsidP="00843371">
            <w:pPr>
              <w:spacing w:after="173" w:line="276" w:lineRule="auto"/>
              <w:rPr>
                <w:rFonts w:ascii="Tahoma" w:eastAsia="Tahoma" w:hAnsi="Tahoma" w:cs="Tahoma"/>
                <w:color w:val="000000"/>
                <w:sz w:val="20"/>
                <w:szCs w:val="20"/>
                <w:lang w:val="fr-CA"/>
              </w:rPr>
            </w:pPr>
            <w:r w:rsidRPr="004836A3">
              <w:rPr>
                <w:rFonts w:ascii="Tahoma" w:hAnsi="Tahoma"/>
                <w:sz w:val="20"/>
                <w:szCs w:val="20"/>
                <w:lang w:val="fr-CA"/>
              </w:rPr>
              <w:t xml:space="preserve">L’EG est le principal objectif de l’initiative. L’initiative est spécifiquement développée pour diminuer les inégalités et n’a pas d’autre raison d’être. Tous les résultats du modèle logique sont des résultats d’EG. </w:t>
            </w:r>
          </w:p>
        </w:tc>
      </w:tr>
      <w:tr w:rsidR="005B77F2" w:rsidRPr="00B47821" w14:paraId="2FDB0325" w14:textId="77777777" w:rsidTr="00843371">
        <w:tc>
          <w:tcPr>
            <w:tcW w:w="2410" w:type="dxa"/>
            <w:tcBorders>
              <w:top w:val="single" w:sz="4" w:space="0" w:color="FFFFFF"/>
              <w:left w:val="nil"/>
              <w:bottom w:val="single" w:sz="4" w:space="0" w:color="FFFFFF"/>
              <w:right w:val="nil"/>
            </w:tcBorders>
            <w:shd w:val="clear" w:color="auto" w:fill="B5CB82"/>
          </w:tcPr>
          <w:p w14:paraId="6524601C" w14:textId="77777777" w:rsidR="005B77F2" w:rsidRPr="004836A3" w:rsidRDefault="005B77F2" w:rsidP="00843371">
            <w:pPr>
              <w:rPr>
                <w:rFonts w:ascii="Tahoma" w:hAnsi="Tahoma"/>
                <w:color w:val="333333"/>
                <w:sz w:val="10"/>
                <w:szCs w:val="10"/>
                <w:lang w:val="fr-CA"/>
              </w:rPr>
            </w:pPr>
          </w:p>
          <w:p w14:paraId="3F87F920" w14:textId="77777777" w:rsidR="005B77F2" w:rsidRPr="004836A3" w:rsidRDefault="005B77F2" w:rsidP="00843371">
            <w:pPr>
              <w:spacing w:after="173"/>
              <w:jc w:val="right"/>
              <w:rPr>
                <w:rFonts w:ascii="Tahoma" w:eastAsia="Tahoma" w:hAnsi="Tahoma" w:cs="Tahoma"/>
                <w:b/>
                <w:bCs/>
                <w:color w:val="333333"/>
                <w:sz w:val="20"/>
                <w:szCs w:val="20"/>
                <w:lang w:val="fr-CA"/>
              </w:rPr>
            </w:pPr>
            <w:r w:rsidRPr="004836A3">
              <w:rPr>
                <w:rFonts w:ascii="Tahoma" w:eastAsia="Tahoma" w:hAnsi="Tahoma" w:cs="Tahoma"/>
                <w:b/>
                <w:bCs/>
                <w:color w:val="333333"/>
                <w:sz w:val="20"/>
                <w:szCs w:val="20"/>
                <w:lang w:val="fr-CA"/>
              </w:rPr>
              <w:t>EG -02 </w:t>
            </w:r>
            <w:r w:rsidRPr="004836A3">
              <w:rPr>
                <w:rFonts w:ascii="Tahoma" w:hAnsi="Tahoma"/>
                <w:b/>
                <w:color w:val="333333"/>
                <w:sz w:val="20"/>
                <w:szCs w:val="20"/>
                <w:lang w:val="fr-CA"/>
              </w:rPr>
              <w:t>Pleine intégration</w:t>
            </w:r>
            <w:r w:rsidRPr="004836A3">
              <w:rPr>
                <w:rFonts w:ascii="Tahoma" w:hAnsi="Tahoma"/>
                <w:color w:val="333333"/>
                <w:sz w:val="20"/>
                <w:szCs w:val="20"/>
                <w:lang w:val="fr-CA"/>
              </w:rPr>
              <w:t> </w:t>
            </w:r>
          </w:p>
        </w:tc>
        <w:tc>
          <w:tcPr>
            <w:tcW w:w="10540" w:type="dxa"/>
            <w:tcBorders>
              <w:top w:val="single" w:sz="4" w:space="0" w:color="FFFFFF"/>
              <w:left w:val="nil"/>
              <w:bottom w:val="single" w:sz="4" w:space="0" w:color="FFFFFF"/>
              <w:right w:val="nil"/>
            </w:tcBorders>
            <w:shd w:val="clear" w:color="auto" w:fill="F2F2F2" w:themeFill="background1" w:themeFillShade="F2"/>
          </w:tcPr>
          <w:p w14:paraId="5E6D0A21" w14:textId="77777777" w:rsidR="005B77F2" w:rsidRPr="004836A3" w:rsidRDefault="005B77F2" w:rsidP="00843371">
            <w:pPr>
              <w:spacing w:line="276" w:lineRule="auto"/>
              <w:rPr>
                <w:rFonts w:ascii="Tahoma" w:hAnsi="Tahoma"/>
                <w:sz w:val="10"/>
                <w:szCs w:val="10"/>
                <w:lang w:val="fr-CA"/>
              </w:rPr>
            </w:pPr>
          </w:p>
          <w:p w14:paraId="182A7519" w14:textId="77777777" w:rsidR="005B77F2" w:rsidRPr="004836A3" w:rsidRDefault="005B77F2" w:rsidP="00843371">
            <w:pPr>
              <w:spacing w:after="173" w:line="276" w:lineRule="auto"/>
              <w:rPr>
                <w:rFonts w:ascii="Tahoma" w:eastAsia="Tahoma" w:hAnsi="Tahoma" w:cs="Tahoma"/>
                <w:color w:val="333333"/>
                <w:sz w:val="20"/>
                <w:szCs w:val="20"/>
                <w:lang w:val="fr-CA"/>
              </w:rPr>
            </w:pPr>
            <w:r w:rsidRPr="004836A3">
              <w:rPr>
                <w:rFonts w:ascii="Tahoma" w:eastAsia="Tahoma" w:hAnsi="Tahoma" w:cs="Tahoma"/>
                <w:color w:val="000000"/>
                <w:sz w:val="20"/>
                <w:szCs w:val="20"/>
                <w:lang w:val="fr-CA"/>
              </w:rPr>
              <w:t>Il y a au moins un résultat intermédiaire en matière d’EG qui permettra d’obtenir des changements observables dans le comportement, les pratiques ou le rendement et qui contribueront à l’EG.</w:t>
            </w:r>
          </w:p>
        </w:tc>
      </w:tr>
      <w:tr w:rsidR="005B77F2" w:rsidRPr="00B47821" w14:paraId="253FF978" w14:textId="77777777" w:rsidTr="00843371">
        <w:tc>
          <w:tcPr>
            <w:tcW w:w="2410" w:type="dxa"/>
            <w:tcBorders>
              <w:top w:val="single" w:sz="4" w:space="0" w:color="FFFFFF"/>
              <w:left w:val="nil"/>
              <w:bottom w:val="single" w:sz="4" w:space="0" w:color="FFFFFF"/>
              <w:right w:val="nil"/>
            </w:tcBorders>
            <w:shd w:val="clear" w:color="auto" w:fill="B5CB82"/>
          </w:tcPr>
          <w:p w14:paraId="00146BBA" w14:textId="77777777" w:rsidR="005B77F2" w:rsidRPr="004836A3" w:rsidRDefault="005B77F2" w:rsidP="00843371">
            <w:pPr>
              <w:rPr>
                <w:rFonts w:ascii="Tahoma" w:hAnsi="Tahoma"/>
                <w:color w:val="333333"/>
                <w:sz w:val="10"/>
                <w:szCs w:val="10"/>
                <w:lang w:val="fr-CA"/>
              </w:rPr>
            </w:pPr>
          </w:p>
          <w:p w14:paraId="2A756469" w14:textId="77777777" w:rsidR="005B77F2" w:rsidRPr="004836A3" w:rsidRDefault="005B77F2" w:rsidP="00843371">
            <w:pPr>
              <w:spacing w:after="173"/>
              <w:jc w:val="right"/>
              <w:rPr>
                <w:rFonts w:ascii="Tahoma" w:eastAsia="Tahoma" w:hAnsi="Tahoma" w:cs="Tahoma"/>
                <w:b/>
                <w:bCs/>
                <w:color w:val="333333"/>
                <w:sz w:val="20"/>
                <w:szCs w:val="20"/>
                <w:lang w:val="fr-CA"/>
              </w:rPr>
            </w:pPr>
            <w:r w:rsidRPr="004836A3">
              <w:rPr>
                <w:rFonts w:ascii="Tahoma" w:eastAsia="Tahoma" w:hAnsi="Tahoma" w:cs="Tahoma"/>
                <w:b/>
                <w:bCs/>
                <w:color w:val="333333"/>
                <w:sz w:val="20"/>
                <w:szCs w:val="20"/>
                <w:lang w:val="fr-CA"/>
              </w:rPr>
              <w:t xml:space="preserve">EG-01 </w:t>
            </w:r>
            <w:r w:rsidRPr="004836A3">
              <w:rPr>
                <w:rFonts w:ascii="Tahoma" w:eastAsia="Tahoma" w:hAnsi="Tahoma" w:cs="Tahoma"/>
                <w:b/>
                <w:color w:val="333333"/>
                <w:sz w:val="20"/>
                <w:szCs w:val="20"/>
                <w:lang w:val="fr-CA"/>
              </w:rPr>
              <w:t>Intégration partielle</w:t>
            </w:r>
            <w:r w:rsidRPr="004836A3">
              <w:rPr>
                <w:rFonts w:ascii="Tahoma" w:eastAsia="Tahoma" w:hAnsi="Tahoma" w:cs="Tahoma"/>
                <w:color w:val="333333"/>
                <w:sz w:val="20"/>
                <w:szCs w:val="20"/>
                <w:lang w:val="fr-CA"/>
              </w:rPr>
              <w:t> </w:t>
            </w:r>
          </w:p>
        </w:tc>
        <w:tc>
          <w:tcPr>
            <w:tcW w:w="10540" w:type="dxa"/>
            <w:tcBorders>
              <w:top w:val="single" w:sz="4" w:space="0" w:color="FFFFFF"/>
              <w:left w:val="nil"/>
              <w:bottom w:val="single" w:sz="4" w:space="0" w:color="FFFFFF"/>
              <w:right w:val="nil"/>
            </w:tcBorders>
            <w:shd w:val="clear" w:color="auto" w:fill="F2F2F2" w:themeFill="background1" w:themeFillShade="F2"/>
          </w:tcPr>
          <w:p w14:paraId="7499DF91" w14:textId="77777777" w:rsidR="005B77F2" w:rsidRPr="004836A3" w:rsidRDefault="005B77F2" w:rsidP="00843371">
            <w:pPr>
              <w:spacing w:line="276" w:lineRule="auto"/>
              <w:rPr>
                <w:rFonts w:ascii="Tahoma" w:hAnsi="Tahoma"/>
                <w:sz w:val="10"/>
                <w:szCs w:val="10"/>
                <w:lang w:val="fr-CA"/>
              </w:rPr>
            </w:pPr>
          </w:p>
          <w:p w14:paraId="4E22B9D5" w14:textId="77777777" w:rsidR="005B77F2" w:rsidRPr="004836A3" w:rsidRDefault="005B77F2" w:rsidP="00843371">
            <w:pPr>
              <w:spacing w:after="173" w:line="276" w:lineRule="auto"/>
              <w:rPr>
                <w:rFonts w:ascii="Tahoma" w:eastAsia="Tahoma" w:hAnsi="Tahoma" w:cs="Tahoma"/>
                <w:color w:val="333333"/>
                <w:sz w:val="20"/>
                <w:szCs w:val="20"/>
                <w:lang w:val="fr-CA"/>
              </w:rPr>
            </w:pPr>
            <w:r w:rsidRPr="004836A3">
              <w:rPr>
                <w:rFonts w:ascii="Tahoma" w:eastAsia="Tahoma" w:hAnsi="Tahoma" w:cs="Tahoma"/>
                <w:color w:val="000000"/>
                <w:sz w:val="20"/>
                <w:szCs w:val="20"/>
                <w:lang w:val="fr-CA"/>
              </w:rPr>
              <w:t>Il y a au moins un résultat en matière d’EG au niveau des résultats immédiats qui permettra d’obtenir un changement dans les compétences, la sensibilisation ou les connaissances et qui contribuera à l’EG.</w:t>
            </w:r>
          </w:p>
        </w:tc>
      </w:tr>
      <w:tr w:rsidR="005B77F2" w:rsidRPr="00B47821" w14:paraId="4B691DC9" w14:textId="77777777" w:rsidTr="00843371">
        <w:tc>
          <w:tcPr>
            <w:tcW w:w="2410" w:type="dxa"/>
            <w:tcBorders>
              <w:top w:val="single" w:sz="4" w:space="0" w:color="FFFFFF"/>
              <w:left w:val="nil"/>
              <w:bottom w:val="nil"/>
              <w:right w:val="nil"/>
            </w:tcBorders>
            <w:shd w:val="clear" w:color="auto" w:fill="B5CB82"/>
          </w:tcPr>
          <w:p w14:paraId="22524950" w14:textId="77777777" w:rsidR="005B77F2" w:rsidRPr="004836A3" w:rsidRDefault="005B77F2" w:rsidP="00843371">
            <w:pPr>
              <w:rPr>
                <w:rFonts w:ascii="Tahoma" w:hAnsi="Tahoma"/>
                <w:sz w:val="10"/>
                <w:szCs w:val="10"/>
                <w:lang w:val="fr-CA"/>
              </w:rPr>
            </w:pPr>
          </w:p>
          <w:p w14:paraId="49D337F0" w14:textId="77777777" w:rsidR="005B77F2" w:rsidRPr="004836A3" w:rsidRDefault="005B77F2" w:rsidP="00843371">
            <w:pPr>
              <w:spacing w:after="173"/>
              <w:jc w:val="right"/>
              <w:rPr>
                <w:rFonts w:ascii="Tahoma" w:eastAsia="Tahoma" w:hAnsi="Tahoma" w:cs="Tahoma"/>
                <w:b/>
                <w:bCs/>
                <w:color w:val="333333"/>
                <w:sz w:val="20"/>
                <w:szCs w:val="20"/>
                <w:lang w:val="fr-CA"/>
              </w:rPr>
            </w:pPr>
            <w:r w:rsidRPr="004836A3">
              <w:rPr>
                <w:rFonts w:ascii="Tahoma" w:eastAsia="Tahoma" w:hAnsi="Tahoma" w:cs="Tahoma"/>
                <w:b/>
                <w:bCs/>
                <w:color w:val="333333"/>
                <w:sz w:val="20"/>
                <w:szCs w:val="20"/>
                <w:lang w:val="fr-CA"/>
              </w:rPr>
              <w:t>EG-0 Aucun</w:t>
            </w:r>
          </w:p>
        </w:tc>
        <w:tc>
          <w:tcPr>
            <w:tcW w:w="10540" w:type="dxa"/>
            <w:tcBorders>
              <w:top w:val="single" w:sz="4" w:space="0" w:color="FFFFFF"/>
              <w:left w:val="nil"/>
              <w:bottom w:val="nil"/>
              <w:right w:val="nil"/>
            </w:tcBorders>
            <w:shd w:val="clear" w:color="auto" w:fill="F2F2F2" w:themeFill="background1" w:themeFillShade="F2"/>
          </w:tcPr>
          <w:p w14:paraId="4715BCAB" w14:textId="77777777" w:rsidR="005B77F2" w:rsidRPr="004836A3" w:rsidRDefault="005B77F2" w:rsidP="00843371">
            <w:pPr>
              <w:rPr>
                <w:rFonts w:ascii="Tahoma" w:hAnsi="Tahoma"/>
                <w:sz w:val="10"/>
                <w:szCs w:val="10"/>
                <w:lang w:val="fr-CA"/>
              </w:rPr>
            </w:pPr>
          </w:p>
          <w:p w14:paraId="27F3B4BA" w14:textId="77777777" w:rsidR="005B77F2" w:rsidRPr="004836A3" w:rsidRDefault="005B77F2" w:rsidP="00843371">
            <w:pPr>
              <w:spacing w:after="173" w:line="276" w:lineRule="auto"/>
              <w:rPr>
                <w:rFonts w:ascii="Tahoma" w:eastAsia="Tahoma" w:hAnsi="Tahoma" w:cs="Tahoma"/>
                <w:color w:val="333333"/>
                <w:sz w:val="20"/>
                <w:szCs w:val="20"/>
                <w:lang w:val="fr-CA"/>
              </w:rPr>
            </w:pPr>
            <w:r w:rsidRPr="004836A3">
              <w:rPr>
                <w:rFonts w:ascii="Tahoma" w:eastAsia="Tahoma" w:hAnsi="Tahoma" w:cs="Tahoma"/>
                <w:color w:val="333333"/>
                <w:sz w:val="20"/>
                <w:szCs w:val="20"/>
                <w:lang w:val="fr-CA"/>
              </w:rPr>
              <w:t>Aucun résultat en matière d’EG.</w:t>
            </w:r>
          </w:p>
        </w:tc>
      </w:tr>
      <w:tr w:rsidR="005B77F2" w:rsidRPr="00B47821" w14:paraId="283D67AB" w14:textId="77777777" w:rsidTr="00843371">
        <w:trPr>
          <w:trHeight w:val="371"/>
        </w:trPr>
        <w:tc>
          <w:tcPr>
            <w:tcW w:w="12950" w:type="dxa"/>
            <w:gridSpan w:val="2"/>
            <w:tcBorders>
              <w:top w:val="nil"/>
              <w:left w:val="nil"/>
              <w:bottom w:val="nil"/>
              <w:right w:val="nil"/>
            </w:tcBorders>
            <w:shd w:val="clear" w:color="auto" w:fill="F9D380"/>
          </w:tcPr>
          <w:p w14:paraId="1AA8762C" w14:textId="77777777" w:rsidR="005B77F2" w:rsidRPr="00B47821" w:rsidRDefault="005B77F2" w:rsidP="00843371">
            <w:pPr>
              <w:rPr>
                <w:rFonts w:ascii="Tahoma" w:hAnsi="Tahoma"/>
                <w:sz w:val="10"/>
                <w:szCs w:val="10"/>
                <w:lang w:val="fr-CA"/>
              </w:rPr>
            </w:pPr>
          </w:p>
          <w:p w14:paraId="4BCA3AC5" w14:textId="77777777" w:rsidR="005B77F2" w:rsidRPr="00B47821" w:rsidRDefault="005B77F2" w:rsidP="00843371">
            <w:pPr>
              <w:spacing w:after="173"/>
              <w:jc w:val="center"/>
              <w:rPr>
                <w:rFonts w:ascii="Tahoma" w:eastAsia="Tahoma" w:hAnsi="Tahoma" w:cs="Tahoma"/>
                <w:b/>
                <w:bCs/>
                <w:color w:val="333333"/>
                <w:sz w:val="21"/>
                <w:szCs w:val="21"/>
                <w:lang w:val="fr-CA"/>
              </w:rPr>
            </w:pPr>
            <w:r w:rsidRPr="00B47821">
              <w:rPr>
                <w:rFonts w:ascii="Tahoma" w:eastAsia="Tahoma" w:hAnsi="Tahoma" w:cs="Tahoma"/>
                <w:b/>
                <w:bCs/>
                <w:color w:val="333333"/>
                <w:sz w:val="21"/>
                <w:szCs w:val="21"/>
                <w:lang w:val="fr-CA"/>
              </w:rPr>
              <w:t>CAD-OCDE Marqueur relatif à l’égalité</w:t>
            </w:r>
          </w:p>
        </w:tc>
      </w:tr>
      <w:tr w:rsidR="005B77F2" w:rsidRPr="00B47821" w14:paraId="764E1830" w14:textId="77777777" w:rsidTr="00843371">
        <w:tc>
          <w:tcPr>
            <w:tcW w:w="2410" w:type="dxa"/>
            <w:tcBorders>
              <w:top w:val="nil"/>
              <w:left w:val="nil"/>
              <w:bottom w:val="single" w:sz="4" w:space="0" w:color="FFFFFF"/>
              <w:right w:val="nil"/>
            </w:tcBorders>
            <w:shd w:val="clear" w:color="auto" w:fill="B5CB82"/>
          </w:tcPr>
          <w:p w14:paraId="56BEC544" w14:textId="77777777" w:rsidR="005B77F2" w:rsidRPr="004836A3" w:rsidRDefault="005B77F2" w:rsidP="00843371">
            <w:pPr>
              <w:rPr>
                <w:rFonts w:ascii="Tahoma" w:hAnsi="Tahoma"/>
                <w:sz w:val="10"/>
                <w:szCs w:val="10"/>
                <w:lang w:val="fr-CA"/>
              </w:rPr>
            </w:pPr>
          </w:p>
          <w:p w14:paraId="6FA299BE" w14:textId="77777777" w:rsidR="005B77F2" w:rsidRPr="004836A3" w:rsidRDefault="005B77F2" w:rsidP="00843371">
            <w:pPr>
              <w:spacing w:after="173"/>
              <w:jc w:val="right"/>
              <w:rPr>
                <w:rFonts w:ascii="Tahoma" w:eastAsia="Tahoma" w:hAnsi="Tahoma" w:cs="Tahoma"/>
                <w:b/>
                <w:bCs/>
                <w:color w:val="333333"/>
                <w:sz w:val="20"/>
                <w:szCs w:val="20"/>
                <w:lang w:val="fr-CA"/>
              </w:rPr>
            </w:pPr>
            <w:r w:rsidRPr="004836A3">
              <w:rPr>
                <w:rFonts w:ascii="Tahoma" w:eastAsia="Tahoma" w:hAnsi="Tahoma" w:cs="Tahoma"/>
                <w:b/>
                <w:bCs/>
                <w:color w:val="333333"/>
                <w:sz w:val="20"/>
                <w:szCs w:val="20"/>
                <w:lang w:val="fr-CA"/>
              </w:rPr>
              <w:t>EG-02 Principal</w:t>
            </w:r>
          </w:p>
        </w:tc>
        <w:tc>
          <w:tcPr>
            <w:tcW w:w="10540" w:type="dxa"/>
            <w:tcBorders>
              <w:top w:val="nil"/>
              <w:left w:val="nil"/>
              <w:bottom w:val="single" w:sz="4" w:space="0" w:color="FFFFFF"/>
              <w:right w:val="nil"/>
            </w:tcBorders>
            <w:shd w:val="clear" w:color="auto" w:fill="F2F2F2" w:themeFill="background1" w:themeFillShade="F2"/>
          </w:tcPr>
          <w:p w14:paraId="4BF0F845" w14:textId="77777777" w:rsidR="005B77F2" w:rsidRPr="004836A3" w:rsidRDefault="005B77F2" w:rsidP="00843371">
            <w:pPr>
              <w:spacing w:line="276" w:lineRule="auto"/>
              <w:rPr>
                <w:rFonts w:ascii="Tahoma" w:hAnsi="Tahoma"/>
                <w:sz w:val="10"/>
                <w:szCs w:val="10"/>
                <w:lang w:val="fr-CA"/>
              </w:rPr>
            </w:pPr>
          </w:p>
          <w:p w14:paraId="76715EC8" w14:textId="77777777" w:rsidR="005B77F2" w:rsidRPr="004836A3" w:rsidRDefault="005B77F2" w:rsidP="00843371">
            <w:pPr>
              <w:spacing w:after="173" w:line="276" w:lineRule="auto"/>
              <w:rPr>
                <w:rFonts w:ascii="Tahoma" w:eastAsia="Tahoma" w:hAnsi="Tahoma" w:cs="Tahoma"/>
                <w:color w:val="333333"/>
                <w:sz w:val="20"/>
                <w:szCs w:val="20"/>
                <w:lang w:val="fr-CA"/>
              </w:rPr>
            </w:pPr>
            <w:r w:rsidRPr="004836A3">
              <w:rPr>
                <w:rFonts w:ascii="Tahoma" w:hAnsi="Tahoma"/>
                <w:sz w:val="20"/>
                <w:szCs w:val="20"/>
                <w:lang w:val="fr-CA"/>
              </w:rPr>
              <w:t>L’égalité constitue l’objectif principal du projet et sa recherche détermine de façon fondamentale la conception de ce dernier et les résultats qui en sont attendus. Ce projet n’aurait pas été entrepris en l’absence de l’objectif de l’égalité entre les femmes et les hommes.</w:t>
            </w:r>
          </w:p>
        </w:tc>
      </w:tr>
      <w:tr w:rsidR="005B77F2" w:rsidRPr="00B47821" w14:paraId="34FA2EC4" w14:textId="77777777" w:rsidTr="00843371">
        <w:tc>
          <w:tcPr>
            <w:tcW w:w="2410" w:type="dxa"/>
            <w:tcBorders>
              <w:top w:val="single" w:sz="4" w:space="0" w:color="FFFFFF"/>
              <w:left w:val="nil"/>
              <w:bottom w:val="single" w:sz="4" w:space="0" w:color="FFFFFF"/>
              <w:right w:val="nil"/>
            </w:tcBorders>
            <w:shd w:val="clear" w:color="auto" w:fill="B5CB82"/>
          </w:tcPr>
          <w:p w14:paraId="2D02DB41" w14:textId="77777777" w:rsidR="005B77F2" w:rsidRPr="004836A3" w:rsidRDefault="005B77F2" w:rsidP="00843371">
            <w:pPr>
              <w:rPr>
                <w:rFonts w:ascii="Tahoma" w:hAnsi="Tahoma"/>
                <w:sz w:val="10"/>
                <w:szCs w:val="10"/>
                <w:lang w:val="fr-CA"/>
              </w:rPr>
            </w:pPr>
          </w:p>
          <w:p w14:paraId="61A22327" w14:textId="77777777" w:rsidR="005B77F2" w:rsidRPr="004836A3" w:rsidRDefault="005B77F2" w:rsidP="00843371">
            <w:pPr>
              <w:spacing w:after="173"/>
              <w:jc w:val="right"/>
              <w:rPr>
                <w:rFonts w:ascii="Tahoma" w:eastAsia="Tahoma" w:hAnsi="Tahoma" w:cs="Tahoma"/>
                <w:b/>
                <w:bCs/>
                <w:color w:val="333333"/>
                <w:sz w:val="20"/>
                <w:szCs w:val="20"/>
                <w:lang w:val="fr-CA"/>
              </w:rPr>
            </w:pPr>
            <w:r w:rsidRPr="004836A3">
              <w:rPr>
                <w:rFonts w:ascii="Tahoma" w:eastAsia="Tahoma" w:hAnsi="Tahoma" w:cs="Tahoma"/>
                <w:b/>
                <w:bCs/>
                <w:color w:val="333333"/>
                <w:sz w:val="20"/>
                <w:szCs w:val="20"/>
                <w:lang w:val="fr-CA"/>
              </w:rPr>
              <w:t>EG-01 Important</w:t>
            </w:r>
          </w:p>
        </w:tc>
        <w:tc>
          <w:tcPr>
            <w:tcW w:w="10540" w:type="dxa"/>
            <w:tcBorders>
              <w:top w:val="single" w:sz="4" w:space="0" w:color="FFFFFF"/>
              <w:left w:val="nil"/>
              <w:bottom w:val="single" w:sz="4" w:space="0" w:color="FFFFFF"/>
              <w:right w:val="nil"/>
            </w:tcBorders>
            <w:shd w:val="clear" w:color="auto" w:fill="F2F2F2" w:themeFill="background1" w:themeFillShade="F2"/>
          </w:tcPr>
          <w:p w14:paraId="292C9CE9" w14:textId="77777777" w:rsidR="004836A3" w:rsidRPr="004836A3" w:rsidRDefault="004836A3" w:rsidP="004836A3">
            <w:pPr>
              <w:rPr>
                <w:rFonts w:ascii="Tahoma" w:hAnsi="Tahoma" w:cs="Tahoma"/>
                <w:sz w:val="10"/>
                <w:szCs w:val="10"/>
              </w:rPr>
            </w:pPr>
          </w:p>
          <w:p w14:paraId="242B8781" w14:textId="2D802C34" w:rsidR="005B77F2" w:rsidRPr="004836A3" w:rsidRDefault="005B77F2" w:rsidP="004836A3">
            <w:pPr>
              <w:rPr>
                <w:rFonts w:ascii="Tahoma" w:hAnsi="Tahoma" w:cs="Tahoma"/>
                <w:sz w:val="20"/>
                <w:szCs w:val="20"/>
              </w:rPr>
            </w:pPr>
            <w:r w:rsidRPr="004836A3">
              <w:rPr>
                <w:rFonts w:ascii="Tahoma" w:hAnsi="Tahoma" w:cs="Tahoma"/>
                <w:sz w:val="20"/>
                <w:szCs w:val="20"/>
              </w:rPr>
              <w:t>L’EG est un objectif important et délibéré, mais il ne constitue pas le principal motif de sa réalisation.</w:t>
            </w:r>
          </w:p>
        </w:tc>
      </w:tr>
      <w:tr w:rsidR="005B77F2" w:rsidRPr="00B47821" w14:paraId="369CE2A6" w14:textId="77777777" w:rsidTr="00843371">
        <w:tc>
          <w:tcPr>
            <w:tcW w:w="2410" w:type="dxa"/>
            <w:tcBorders>
              <w:top w:val="single" w:sz="4" w:space="0" w:color="FFFFFF"/>
              <w:left w:val="nil"/>
              <w:bottom w:val="nil"/>
              <w:right w:val="nil"/>
            </w:tcBorders>
            <w:shd w:val="clear" w:color="auto" w:fill="B5CB82"/>
          </w:tcPr>
          <w:p w14:paraId="7CE0D2F1" w14:textId="77777777" w:rsidR="005B77F2" w:rsidRPr="004836A3" w:rsidRDefault="005B77F2" w:rsidP="00843371">
            <w:pPr>
              <w:rPr>
                <w:rFonts w:ascii="Tahoma" w:hAnsi="Tahoma"/>
                <w:sz w:val="10"/>
                <w:szCs w:val="10"/>
                <w:lang w:val="fr-CA"/>
              </w:rPr>
            </w:pPr>
          </w:p>
          <w:p w14:paraId="58095B2A" w14:textId="77777777" w:rsidR="005B77F2" w:rsidRPr="004836A3" w:rsidRDefault="005B77F2" w:rsidP="00843371">
            <w:pPr>
              <w:spacing w:after="173"/>
              <w:jc w:val="right"/>
              <w:rPr>
                <w:rFonts w:ascii="Tahoma" w:eastAsia="Tahoma" w:hAnsi="Tahoma" w:cs="Tahoma"/>
                <w:b/>
                <w:bCs/>
                <w:color w:val="333333"/>
                <w:sz w:val="20"/>
                <w:szCs w:val="20"/>
                <w:lang w:val="fr-CA"/>
              </w:rPr>
            </w:pPr>
            <w:r w:rsidRPr="004836A3">
              <w:rPr>
                <w:rFonts w:ascii="Tahoma" w:eastAsia="Tahoma" w:hAnsi="Tahoma" w:cs="Tahoma"/>
                <w:b/>
                <w:bCs/>
                <w:color w:val="333333"/>
                <w:sz w:val="20"/>
                <w:szCs w:val="20"/>
                <w:lang w:val="fr-CA"/>
              </w:rPr>
              <w:t>EG-0 non ciblé</w:t>
            </w:r>
          </w:p>
        </w:tc>
        <w:tc>
          <w:tcPr>
            <w:tcW w:w="10540" w:type="dxa"/>
            <w:tcBorders>
              <w:top w:val="single" w:sz="4" w:space="0" w:color="FFFFFF"/>
              <w:left w:val="nil"/>
              <w:bottom w:val="nil"/>
              <w:right w:val="nil"/>
            </w:tcBorders>
            <w:shd w:val="clear" w:color="auto" w:fill="F2F2F2" w:themeFill="background1" w:themeFillShade="F2"/>
          </w:tcPr>
          <w:p w14:paraId="38B5B226" w14:textId="77777777" w:rsidR="004836A3" w:rsidRPr="004836A3" w:rsidRDefault="004836A3" w:rsidP="004836A3">
            <w:pPr>
              <w:rPr>
                <w:rFonts w:ascii="Tahoma" w:hAnsi="Tahoma" w:cs="Tahoma"/>
                <w:sz w:val="10"/>
                <w:szCs w:val="10"/>
              </w:rPr>
            </w:pPr>
          </w:p>
          <w:p w14:paraId="79FB3E95" w14:textId="09F936BD" w:rsidR="005B77F2" w:rsidRPr="004836A3" w:rsidRDefault="005B77F2" w:rsidP="004836A3">
            <w:pPr>
              <w:rPr>
                <w:rFonts w:ascii="Tahoma" w:hAnsi="Tahoma" w:cs="Tahoma"/>
                <w:sz w:val="20"/>
                <w:szCs w:val="20"/>
              </w:rPr>
            </w:pPr>
            <w:r w:rsidRPr="004836A3">
              <w:rPr>
                <w:rFonts w:ascii="Tahoma" w:hAnsi="Tahoma" w:cs="Tahoma"/>
                <w:sz w:val="20"/>
                <w:szCs w:val="20"/>
              </w:rPr>
              <w:t xml:space="preserve">Le projet a été examiné au regard du marqueur, mais il n’a pas été constaté qu’il visait l’objectif de l’EG. </w:t>
            </w:r>
          </w:p>
        </w:tc>
      </w:tr>
    </w:tbl>
    <w:p w14:paraId="3BAFD259" w14:textId="77777777" w:rsidR="005B77F2" w:rsidRPr="00B47821" w:rsidRDefault="005B77F2" w:rsidP="005B77F2">
      <w:pPr>
        <w:pBdr>
          <w:top w:val="nil"/>
          <w:left w:val="nil"/>
          <w:bottom w:val="nil"/>
          <w:right w:val="nil"/>
          <w:between w:val="nil"/>
        </w:pBdr>
        <w:spacing w:after="173"/>
        <w:rPr>
          <w:rFonts w:ascii="Tahoma" w:hAnsi="Tahoma"/>
          <w:sz w:val="10"/>
          <w:szCs w:val="10"/>
          <w:lang w:val="fr-CA"/>
        </w:rPr>
      </w:pPr>
    </w:p>
    <w:p w14:paraId="708B2748" w14:textId="5796671D" w:rsidR="008C55FB" w:rsidRPr="004836A3" w:rsidRDefault="005B77F2" w:rsidP="00DE34C7">
      <w:pPr>
        <w:pBdr>
          <w:top w:val="nil"/>
          <w:left w:val="nil"/>
          <w:bottom w:val="nil"/>
          <w:right w:val="nil"/>
          <w:between w:val="nil"/>
        </w:pBdr>
        <w:spacing w:after="173"/>
        <w:rPr>
          <w:rFonts w:ascii="Tahoma" w:eastAsia="Tahoma" w:hAnsi="Tahoma" w:cs="Tahoma"/>
          <w:color w:val="000000" w:themeColor="text1"/>
          <w:sz w:val="16"/>
          <w:szCs w:val="16"/>
          <w:lang w:val="fr-CA"/>
        </w:rPr>
      </w:pPr>
      <w:r w:rsidRPr="004836A3">
        <w:rPr>
          <w:rFonts w:ascii="Tahoma" w:hAnsi="Tahoma" w:cs="Tahoma"/>
          <w:sz w:val="16"/>
          <w:szCs w:val="16"/>
          <w:lang w:val="fr-CA"/>
        </w:rPr>
        <w:t>Pour plus d’informations sur l’application du marqueur relatif à l’égalité des genres, veuillez consulter l’</w:t>
      </w:r>
      <w:hyperlink r:id="rId46">
        <w:r w:rsidRPr="004836A3">
          <w:rPr>
            <w:rStyle w:val="Hyperlink"/>
            <w:rFonts w:ascii="Tahoma" w:hAnsi="Tahoma" w:cs="Tahoma"/>
            <w:sz w:val="16"/>
            <w:szCs w:val="16"/>
            <w:lang w:val="fr-CA"/>
          </w:rPr>
          <w:t>OCDE</w:t>
        </w:r>
      </w:hyperlink>
      <w:r w:rsidRPr="004836A3">
        <w:rPr>
          <w:rFonts w:ascii="Tahoma" w:hAnsi="Tahoma" w:cs="Tahoma"/>
          <w:sz w:val="16"/>
          <w:szCs w:val="16"/>
          <w:lang w:val="fr-CA"/>
        </w:rPr>
        <w:t xml:space="preserve"> [en anglais].</w:t>
      </w:r>
    </w:p>
    <w:sectPr w:rsidR="008C55FB" w:rsidRPr="004836A3" w:rsidSect="00574E67">
      <w:headerReference w:type="default" r:id="rId47"/>
      <w:footerReference w:type="even" r:id="rId48"/>
      <w:footerReference w:type="default" r:id="rId49"/>
      <w:headerReference w:type="first" r:id="rId50"/>
      <w:pgSz w:w="15840" w:h="12240" w:orient="landscape"/>
      <w:pgMar w:top="1440" w:right="1440" w:bottom="1440" w:left="1440" w:header="70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CCBC8" w14:textId="77777777" w:rsidR="006F0B73" w:rsidRDefault="006F0B73" w:rsidP="008C55FB">
      <w:r>
        <w:separator/>
      </w:r>
    </w:p>
  </w:endnote>
  <w:endnote w:type="continuationSeparator" w:id="0">
    <w:p w14:paraId="24CEEC6E" w14:textId="77777777" w:rsidR="006F0B73" w:rsidRDefault="006F0B73" w:rsidP="008C5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roxima Nova">
    <w:altName w:val="Tahoma"/>
    <w:panose1 w:val="02000506030000020004"/>
    <w:charset w:val="00"/>
    <w:family w:val="auto"/>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Raanana">
    <w:altName w:val="Raanana"/>
    <w:panose1 w:val="00000000000000000000"/>
    <w:charset w:val="B1"/>
    <w:family w:val="auto"/>
    <w:pitch w:val="variable"/>
    <w:sig w:usb0="80000843" w:usb1="40000002" w:usb2="00000000" w:usb3="00000000" w:csb0="00000021" w:csb1="00000000"/>
  </w:font>
  <w:font w:name="Open Sans">
    <w:altName w:val="﷽﷽﷽﷽﷽﷽﷽﷽"/>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Gothic-BookCndItal">
    <w:altName w:val="Calibri"/>
    <w:panose1 w:val="020B06040202020202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01887218"/>
      <w:docPartObj>
        <w:docPartGallery w:val="Page Numbers (Bottom of Page)"/>
        <w:docPartUnique/>
      </w:docPartObj>
    </w:sdtPr>
    <w:sdtEndPr>
      <w:rPr>
        <w:rStyle w:val="PageNumber"/>
      </w:rPr>
    </w:sdtEndPr>
    <w:sdtContent>
      <w:p w14:paraId="7EA27380" w14:textId="77777777" w:rsidR="001064E2" w:rsidRDefault="001064E2" w:rsidP="00426A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360477" w14:textId="77777777" w:rsidR="001064E2" w:rsidRDefault="001064E2" w:rsidP="008446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Helvetica" w:hAnsi="Helvetica"/>
        <w:sz w:val="20"/>
        <w:szCs w:val="20"/>
      </w:rPr>
      <w:id w:val="-928427400"/>
      <w:docPartObj>
        <w:docPartGallery w:val="Page Numbers (Bottom of Page)"/>
        <w:docPartUnique/>
      </w:docPartObj>
    </w:sdtPr>
    <w:sdtEndPr>
      <w:rPr>
        <w:rStyle w:val="PageNumber"/>
      </w:rPr>
    </w:sdtEndPr>
    <w:sdtContent>
      <w:p w14:paraId="7052FCB3" w14:textId="1EC292E4" w:rsidR="001064E2" w:rsidRPr="00D907D7" w:rsidRDefault="001064E2" w:rsidP="00342867">
        <w:pPr>
          <w:pStyle w:val="Footer"/>
          <w:framePr w:wrap="none" w:vAnchor="text" w:hAnchor="margin" w:xAlign="right" w:y="1"/>
          <w:rPr>
            <w:rStyle w:val="PageNumber"/>
            <w:rFonts w:ascii="Helvetica" w:hAnsi="Helvetica"/>
            <w:sz w:val="20"/>
            <w:szCs w:val="20"/>
            <w:lang w:val="fr-CA"/>
          </w:rPr>
        </w:pPr>
        <w:r w:rsidRPr="00426A7A">
          <w:rPr>
            <w:rStyle w:val="PageNumber"/>
            <w:rFonts w:ascii="Helvetica" w:hAnsi="Helvetica"/>
            <w:sz w:val="20"/>
            <w:szCs w:val="20"/>
          </w:rPr>
          <w:fldChar w:fldCharType="begin"/>
        </w:r>
        <w:r w:rsidRPr="00D907D7">
          <w:rPr>
            <w:rStyle w:val="PageNumber"/>
            <w:rFonts w:ascii="Helvetica" w:hAnsi="Helvetica"/>
            <w:sz w:val="20"/>
            <w:szCs w:val="20"/>
            <w:lang w:val="fr-CA"/>
          </w:rPr>
          <w:instrText xml:space="preserve"> PAGE </w:instrText>
        </w:r>
        <w:r w:rsidRPr="00426A7A">
          <w:rPr>
            <w:rStyle w:val="PageNumber"/>
            <w:rFonts w:ascii="Helvetica" w:hAnsi="Helvetica"/>
            <w:sz w:val="20"/>
            <w:szCs w:val="20"/>
          </w:rPr>
          <w:fldChar w:fldCharType="separate"/>
        </w:r>
        <w:r w:rsidRPr="00D907D7">
          <w:rPr>
            <w:rStyle w:val="PageNumber"/>
            <w:rFonts w:ascii="Helvetica" w:hAnsi="Helvetica"/>
            <w:noProof/>
            <w:sz w:val="20"/>
            <w:szCs w:val="20"/>
            <w:lang w:val="fr-CA"/>
          </w:rPr>
          <w:t>36</w:t>
        </w:r>
        <w:r w:rsidRPr="00426A7A">
          <w:rPr>
            <w:rStyle w:val="PageNumber"/>
            <w:rFonts w:ascii="Helvetica" w:hAnsi="Helvetica"/>
            <w:sz w:val="20"/>
            <w:szCs w:val="20"/>
          </w:rPr>
          <w:fldChar w:fldCharType="end"/>
        </w:r>
      </w:p>
    </w:sdtContent>
  </w:sdt>
  <w:p w14:paraId="51146344" w14:textId="1DB2CF3B" w:rsidR="001064E2" w:rsidRPr="00D907D7" w:rsidRDefault="001064E2" w:rsidP="00D65B8F">
    <w:pPr>
      <w:ind w:right="360"/>
      <w:jc w:val="center"/>
      <w:rPr>
        <w:rFonts w:ascii="Helvetica" w:eastAsia="Times New Roman" w:hAnsi="Helvetica" w:cs="Times New Roman"/>
        <w:b/>
        <w:bCs/>
        <w:color w:val="2F2F2F"/>
        <w:sz w:val="13"/>
        <w:szCs w:val="13"/>
        <w:shd w:val="clear" w:color="auto" w:fill="FFFFFF"/>
        <w:lang w:val="fr-CA"/>
      </w:rPr>
    </w:pPr>
  </w:p>
  <w:p w14:paraId="19456010" w14:textId="76E06547" w:rsidR="001064E2" w:rsidRPr="00D907D7" w:rsidRDefault="001064E2">
    <w:pPr>
      <w:pStyle w:val="Footer"/>
      <w:rPr>
        <w:lang w:val="fr-CA"/>
      </w:rPr>
    </w:pPr>
    <w:r>
      <w:rPr>
        <w:noProof/>
        <w:color w:val="000000"/>
      </w:rPr>
      <w:drawing>
        <wp:inline distT="0" distB="0" distL="0" distR="0" wp14:anchorId="199A530D" wp14:editId="66B48CDF">
          <wp:extent cx="8229600" cy="22225"/>
          <wp:effectExtent l="0" t="0" r="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
                    <a:extLst>
                      <a:ext uri="{28A0092B-C50C-407E-A947-70E740481C1C}">
                        <a14:useLocalDpi xmlns:a14="http://schemas.microsoft.com/office/drawing/2010/main" val="0"/>
                      </a:ext>
                    </a:extLst>
                  </a:blip>
                  <a:stretch>
                    <a:fillRect/>
                  </a:stretch>
                </pic:blipFill>
                <pic:spPr>
                  <a:xfrm>
                    <a:off x="0" y="0"/>
                    <a:ext cx="8229600" cy="22225"/>
                  </a:xfrm>
                  <a:prstGeom prst="rect">
                    <a:avLst/>
                  </a:prstGeom>
                </pic:spPr>
              </pic:pic>
            </a:graphicData>
          </a:graphic>
        </wp:inline>
      </w:drawing>
    </w:r>
  </w:p>
  <w:p w14:paraId="7CF58B80" w14:textId="77777777" w:rsidR="001064E2" w:rsidRPr="00D907D7" w:rsidRDefault="001064E2" w:rsidP="00EA53D0">
    <w:pPr>
      <w:pStyle w:val="Footer"/>
      <w:ind w:right="360"/>
      <w:jc w:val="center"/>
      <w:rPr>
        <w:rFonts w:ascii="Helvetica" w:eastAsia="Times New Roman" w:hAnsi="Helvetica" w:cs="Times New Roman"/>
        <w:color w:val="2F2F2F"/>
        <w:sz w:val="13"/>
        <w:szCs w:val="13"/>
        <w:shd w:val="clear" w:color="auto" w:fill="FFFFFF"/>
        <w:lang w:val="fr-CA"/>
      </w:rPr>
    </w:pPr>
  </w:p>
  <w:p w14:paraId="15830E59" w14:textId="6B7D941C" w:rsidR="001064E2" w:rsidRPr="00043E32" w:rsidRDefault="001064E2" w:rsidP="00D65B8F">
    <w:pPr>
      <w:pStyle w:val="Footer"/>
      <w:ind w:right="360"/>
      <w:jc w:val="center"/>
      <w:rPr>
        <w:rFonts w:ascii="Tahoma" w:hAnsi="Tahoma" w:cs="Tahoma"/>
        <w:lang w:val="fr-CA"/>
      </w:rPr>
    </w:pPr>
    <w:r w:rsidRPr="00043E32">
      <w:rPr>
        <w:rFonts w:ascii="Tahoma" w:eastAsia="Times New Roman" w:hAnsi="Tahoma" w:cs="Tahoma"/>
        <w:color w:val="2F2F2F"/>
        <w:sz w:val="13"/>
        <w:szCs w:val="13"/>
        <w:shd w:val="clear" w:color="auto" w:fill="FFFFFF"/>
        <w:lang w:val="fr-CA"/>
      </w:rPr>
      <w:t>Tous droits réservés © 2020 Partenariat canadien pour la santé des femmes et des enfants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40DBE" w14:textId="77777777" w:rsidR="006F0B73" w:rsidRDefault="006F0B73" w:rsidP="008C55FB">
      <w:r>
        <w:separator/>
      </w:r>
    </w:p>
  </w:footnote>
  <w:footnote w:type="continuationSeparator" w:id="0">
    <w:p w14:paraId="3E7EFC77" w14:textId="77777777" w:rsidR="006F0B73" w:rsidRDefault="006F0B73" w:rsidP="008C55FB">
      <w:r>
        <w:continuationSeparator/>
      </w:r>
    </w:p>
  </w:footnote>
  <w:footnote w:id="1">
    <w:p w14:paraId="3D711477" w14:textId="77777777" w:rsidR="001064E2" w:rsidRPr="00EA04C4" w:rsidRDefault="001064E2" w:rsidP="008C55FB">
      <w:pPr>
        <w:pStyle w:val="FootnoteText"/>
        <w:rPr>
          <w:rFonts w:ascii="Tahoma" w:hAnsi="Tahoma" w:cs="Tahoma"/>
          <w:sz w:val="16"/>
          <w:szCs w:val="16"/>
        </w:rPr>
      </w:pPr>
      <w:r w:rsidRPr="00EA04C4">
        <w:rPr>
          <w:rStyle w:val="FootnoteReference"/>
          <w:rFonts w:ascii="Tahoma" w:hAnsi="Tahoma" w:cs="Tahoma"/>
          <w:sz w:val="16"/>
          <w:szCs w:val="16"/>
        </w:rPr>
        <w:footnoteRef/>
      </w:r>
      <w:r w:rsidRPr="00EA04C4">
        <w:rPr>
          <w:rFonts w:ascii="Tahoma" w:hAnsi="Tahoma" w:cs="Tahoma"/>
          <w:sz w:val="16"/>
          <w:szCs w:val="16"/>
        </w:rPr>
        <w:t xml:space="preserve"> </w:t>
      </w:r>
      <w:r w:rsidRPr="00EA04C4">
        <w:rPr>
          <w:rFonts w:ascii="Tahoma" w:hAnsi="Tahoma" w:cs="Tahoma"/>
          <w:color w:val="4D5156"/>
          <w:sz w:val="16"/>
          <w:szCs w:val="16"/>
          <w:shd w:val="clear" w:color="auto" w:fill="FFFFFF"/>
        </w:rPr>
        <w:t>Stanford Encyclopedia of Philosophy</w:t>
      </w:r>
    </w:p>
  </w:footnote>
  <w:footnote w:id="2">
    <w:p w14:paraId="36D39AC1" w14:textId="77777777" w:rsidR="001064E2" w:rsidRPr="00EA04C4" w:rsidRDefault="001064E2" w:rsidP="00310252">
      <w:pPr>
        <w:rPr>
          <w:rFonts w:ascii="Tahoma" w:hAnsi="Tahoma" w:cs="Tahoma"/>
          <w:color w:val="000000"/>
          <w:sz w:val="16"/>
          <w:szCs w:val="16"/>
        </w:rPr>
      </w:pPr>
      <w:r w:rsidRPr="00EA04C4">
        <w:rPr>
          <w:rStyle w:val="FootnoteReference"/>
          <w:rFonts w:ascii="Tahoma" w:hAnsi="Tahoma" w:cs="Tahoma"/>
          <w:sz w:val="16"/>
          <w:szCs w:val="16"/>
        </w:rPr>
        <w:footnoteRef/>
      </w:r>
      <w:r w:rsidRPr="00EA04C4">
        <w:rPr>
          <w:rFonts w:ascii="Tahoma" w:hAnsi="Tahoma" w:cs="Tahoma"/>
          <w:color w:val="000000"/>
          <w:sz w:val="16"/>
          <w:szCs w:val="16"/>
        </w:rPr>
        <w:t xml:space="preserve"> </w:t>
      </w:r>
      <w:hyperlink r:id="rId1">
        <w:r w:rsidRPr="00EA04C4">
          <w:rPr>
            <w:rFonts w:ascii="Tahoma" w:hAnsi="Tahoma" w:cs="Tahoma"/>
            <w:color w:val="0563C1"/>
            <w:sz w:val="16"/>
            <w:szCs w:val="16"/>
            <w:u w:val="single"/>
          </w:rPr>
          <w:t>http://www.globalization101.org/negative-vs-positive-rights/</w:t>
        </w:r>
      </w:hyperlink>
    </w:p>
  </w:footnote>
  <w:footnote w:id="3">
    <w:p w14:paraId="6EE4BD1F" w14:textId="77777777" w:rsidR="001064E2" w:rsidRDefault="001064E2" w:rsidP="00310252">
      <w:pPr>
        <w:rPr>
          <w:color w:val="000000"/>
        </w:rPr>
      </w:pPr>
      <w:r w:rsidRPr="00EA04C4">
        <w:rPr>
          <w:rStyle w:val="FootnoteReference"/>
          <w:rFonts w:ascii="Tahoma" w:hAnsi="Tahoma" w:cs="Tahoma"/>
          <w:sz w:val="16"/>
          <w:szCs w:val="16"/>
        </w:rPr>
        <w:footnoteRef/>
      </w:r>
      <w:r w:rsidRPr="00EA04C4">
        <w:rPr>
          <w:rFonts w:ascii="Tahoma" w:hAnsi="Tahoma" w:cs="Tahoma"/>
          <w:color w:val="000000"/>
          <w:sz w:val="16"/>
          <w:szCs w:val="16"/>
        </w:rPr>
        <w:t xml:space="preserve"> </w:t>
      </w:r>
      <w:hyperlink r:id="rId2" w:history="1">
        <w:r w:rsidRPr="00EA04C4">
          <w:rPr>
            <w:rStyle w:val="Hyperlink"/>
            <w:rFonts w:ascii="Tahoma" w:hAnsi="Tahoma" w:cs="Tahoma"/>
            <w:sz w:val="16"/>
            <w:szCs w:val="16"/>
          </w:rPr>
          <w:t>https://www.un.org/fr/udhrbook/pdf/udhr_booklet_fr_web.pdf</w:t>
        </w:r>
      </w:hyperlink>
      <w:r>
        <w:t xml:space="preserve"> </w:t>
      </w:r>
    </w:p>
  </w:footnote>
  <w:footnote w:id="4">
    <w:p w14:paraId="7AA538C3" w14:textId="65747BBC" w:rsidR="001064E2" w:rsidRPr="00FB7988" w:rsidRDefault="001064E2">
      <w:pPr>
        <w:pStyle w:val="FootnoteText"/>
        <w:rPr>
          <w:rFonts w:ascii="Tahoma" w:hAnsi="Tahoma" w:cs="Tahoma"/>
          <w:sz w:val="16"/>
          <w:szCs w:val="16"/>
        </w:rPr>
      </w:pPr>
      <w:r w:rsidRPr="00FB7988">
        <w:rPr>
          <w:rStyle w:val="FootnoteReference"/>
          <w:rFonts w:ascii="Tahoma" w:hAnsi="Tahoma" w:cs="Tahoma"/>
          <w:sz w:val="16"/>
          <w:szCs w:val="16"/>
        </w:rPr>
        <w:footnoteRef/>
      </w:r>
      <w:r w:rsidRPr="00FB7988">
        <w:rPr>
          <w:rFonts w:ascii="Tahoma" w:hAnsi="Tahoma" w:cs="Tahoma"/>
          <w:sz w:val="16"/>
          <w:szCs w:val="16"/>
        </w:rPr>
        <w:t xml:space="preserve"> </w:t>
      </w:r>
      <w:hyperlink r:id="rId3" w:history="1">
        <w:r w:rsidRPr="00FB7988">
          <w:rPr>
            <w:rStyle w:val="Hyperlink"/>
            <w:rFonts w:ascii="Tahoma" w:hAnsi="Tahoma" w:cs="Tahoma"/>
            <w:sz w:val="16"/>
            <w:szCs w:val="16"/>
          </w:rPr>
          <w:t>https://www.international.gc.ca/world-monde/issues_development-enjeux_developpement/priorities-priorites/human_rights-droits_personne.aspx?lang=fra</w:t>
        </w:r>
      </w:hyperlink>
      <w:r w:rsidRPr="00FB7988">
        <w:rPr>
          <w:rFonts w:ascii="Tahoma" w:hAnsi="Tahoma" w:cs="Tahoma"/>
          <w:sz w:val="16"/>
          <w:szCs w:val="16"/>
        </w:rPr>
        <w:t xml:space="preserve"> </w:t>
      </w:r>
    </w:p>
  </w:footnote>
  <w:footnote w:id="5">
    <w:p w14:paraId="52F005FE" w14:textId="77777777" w:rsidR="001064E2" w:rsidRPr="00B94467" w:rsidRDefault="001064E2" w:rsidP="00FC712E">
      <w:pPr>
        <w:rPr>
          <w:rFonts w:ascii="Tahoma" w:eastAsia="Verdana" w:hAnsi="Tahoma" w:cs="Tahoma"/>
          <w:color w:val="000000"/>
          <w:sz w:val="16"/>
          <w:szCs w:val="16"/>
          <w:lang w:val="fr-CA"/>
        </w:rPr>
      </w:pPr>
      <w:r w:rsidRPr="00B94467">
        <w:rPr>
          <w:rStyle w:val="FootnoteReference"/>
          <w:rFonts w:ascii="Tahoma" w:hAnsi="Tahoma" w:cs="Tahoma"/>
          <w:sz w:val="16"/>
          <w:szCs w:val="16"/>
        </w:rPr>
        <w:footnoteRef/>
      </w:r>
      <w:r w:rsidRPr="00B94467">
        <w:rPr>
          <w:rFonts w:ascii="Tahoma" w:eastAsia="Verdana" w:hAnsi="Tahoma" w:cs="Tahoma"/>
          <w:color w:val="000000"/>
          <w:sz w:val="16"/>
          <w:szCs w:val="16"/>
          <w:lang w:val="fr-CA"/>
        </w:rPr>
        <w:t xml:space="preserve"> 2016, Affaires mondiales Canada : Guide pratique de la gestion axée sur les résultats (</w:t>
      </w:r>
      <w:hyperlink r:id="rId4" w:history="1">
        <w:r w:rsidRPr="00B94467">
          <w:rPr>
            <w:rStyle w:val="Hyperlink"/>
            <w:rFonts w:ascii="Tahoma" w:hAnsi="Tahoma" w:cs="Tahoma"/>
            <w:sz w:val="16"/>
            <w:szCs w:val="16"/>
            <w:lang w:val="fr-CA"/>
          </w:rPr>
          <w:t>https://www.international.gc.ca/world-monde/assets/pdfs/funding-financement/results_based_management-gestion_axee_resultats-guide-fr.pdf</w:t>
        </w:r>
      </w:hyperlink>
      <w:r w:rsidRPr="00B94467">
        <w:rPr>
          <w:rFonts w:ascii="Tahoma" w:hAnsi="Tahoma" w:cs="Tahoma"/>
          <w:sz w:val="16"/>
          <w:szCs w:val="16"/>
          <w:lang w:val="fr-CA"/>
        </w:rPr>
        <w:t xml:space="preserve"> </w:t>
      </w:r>
      <w:r w:rsidRPr="00B94467">
        <w:rPr>
          <w:rFonts w:ascii="Tahoma" w:eastAsia="Verdana" w:hAnsi="Tahoma" w:cs="Tahoma"/>
          <w:color w:val="000000"/>
          <w:sz w:val="16"/>
          <w:szCs w:val="16"/>
          <w:lang w:val="fr-CA"/>
        </w:rPr>
        <w:t>)</w:t>
      </w:r>
    </w:p>
  </w:footnote>
  <w:footnote w:id="6">
    <w:p w14:paraId="2FFD840D" w14:textId="77777777" w:rsidR="001064E2" w:rsidRPr="004836A3" w:rsidRDefault="001064E2" w:rsidP="005B77F2">
      <w:pPr>
        <w:pBdr>
          <w:top w:val="nil"/>
          <w:left w:val="nil"/>
          <w:bottom w:val="nil"/>
          <w:right w:val="nil"/>
          <w:between w:val="nil"/>
        </w:pBdr>
        <w:rPr>
          <w:rFonts w:ascii="Tahoma" w:hAnsi="Tahoma" w:cs="Tahoma"/>
          <w:color w:val="000000"/>
          <w:sz w:val="16"/>
          <w:szCs w:val="16"/>
          <w:lang w:val="fr-CA"/>
        </w:rPr>
      </w:pPr>
      <w:r w:rsidRPr="004836A3">
        <w:rPr>
          <w:rStyle w:val="FootnoteReference"/>
          <w:rFonts w:ascii="Tahoma" w:hAnsi="Tahoma" w:cs="Tahoma"/>
          <w:sz w:val="16"/>
          <w:szCs w:val="16"/>
        </w:rPr>
        <w:footnoteRef/>
      </w:r>
      <w:r w:rsidRPr="004836A3">
        <w:rPr>
          <w:rFonts w:ascii="Tahoma" w:hAnsi="Tahoma" w:cs="Tahoma"/>
          <w:color w:val="000000"/>
          <w:sz w:val="16"/>
          <w:szCs w:val="16"/>
          <w:lang w:val="fr-CA"/>
        </w:rPr>
        <w:t xml:space="preserve"> </w:t>
      </w:r>
      <w:hyperlink r:id="rId5" w:anchor="outil_9" w:history="1">
        <w:r w:rsidRPr="004836A3">
          <w:rPr>
            <w:rStyle w:val="Hyperlink"/>
            <w:rFonts w:ascii="Tahoma" w:hAnsi="Tahoma" w:cs="Tahoma"/>
            <w:sz w:val="16"/>
            <w:szCs w:val="16"/>
            <w:lang w:val="fr-CA"/>
          </w:rPr>
          <w:t>https://www.international.gc.ca/world-monde/funding-financement/gender_equality_toolkit-trousse_outils_egalite_genres.aspx?lang=fra#outil_9</w:t>
        </w:r>
      </w:hyperlink>
      <w:r w:rsidRPr="004836A3">
        <w:rPr>
          <w:rFonts w:ascii="Tahoma" w:hAnsi="Tahoma" w:cs="Tahoma"/>
          <w:color w:val="000000"/>
          <w:sz w:val="16"/>
          <w:szCs w:val="16"/>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AE974" w14:textId="341B3F4A" w:rsidR="001064E2" w:rsidRDefault="001064E2">
    <w:pPr>
      <w:pStyle w:val="Header"/>
    </w:pPr>
    <w:r>
      <w:rPr>
        <w:noProof/>
      </w:rPr>
      <w:drawing>
        <wp:inline distT="0" distB="0" distL="0" distR="0" wp14:anchorId="4FCFA64C" wp14:editId="5A5DFD8D">
          <wp:extent cx="9238593" cy="28086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73646" cy="297131"/>
                  </a:xfrm>
                  <a:prstGeom prst="rect">
                    <a:avLst/>
                  </a:prstGeom>
                  <a:noFill/>
                  <a:ln>
                    <a:noFill/>
                  </a:ln>
                </pic:spPr>
              </pic:pic>
            </a:graphicData>
          </a:graphic>
        </wp:inline>
      </w:drawing>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B3DF8" w14:textId="42003A9F" w:rsidR="001064E2" w:rsidRDefault="001064E2">
    <w:pPr>
      <w:pStyle w:val="Header"/>
    </w:pPr>
    <w:r>
      <w:rPr>
        <w:noProof/>
      </w:rPr>
      <mc:AlternateContent>
        <mc:Choice Requires="wps">
          <w:drawing>
            <wp:anchor distT="0" distB="0" distL="114300" distR="114300" simplePos="0" relativeHeight="251659264" behindDoc="0" locked="0" layoutInCell="1" allowOverlap="1" wp14:anchorId="1DD5BCC2" wp14:editId="2BB70D88">
              <wp:simplePos x="0" y="0"/>
              <wp:positionH relativeFrom="page">
                <wp:posOffset>-335280</wp:posOffset>
              </wp:positionH>
              <wp:positionV relativeFrom="page">
                <wp:posOffset>-91440</wp:posOffset>
              </wp:positionV>
              <wp:extent cx="624840" cy="7894320"/>
              <wp:effectExtent l="0" t="0" r="0" b="5080"/>
              <wp:wrapNone/>
              <wp:docPr id="47" name="Rectangle 47" title="Document Title"/>
              <wp:cNvGraphicFramePr/>
              <a:graphic xmlns:a="http://schemas.openxmlformats.org/drawingml/2006/main">
                <a:graphicData uri="http://schemas.microsoft.com/office/word/2010/wordprocessingShape">
                  <wps:wsp>
                    <wps:cNvSpPr/>
                    <wps:spPr>
                      <a:xfrm>
                        <a:off x="0" y="0"/>
                        <a:ext cx="624840" cy="7894320"/>
                      </a:xfrm>
                      <a:prstGeom prst="rect">
                        <a:avLst/>
                      </a:prstGeom>
                      <a:solidFill>
                        <a:srgbClr val="491A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28B6DA51" w14:textId="77777777" w:rsidR="001064E2" w:rsidRDefault="001064E2" w:rsidP="00342867">
                              <w:pPr>
                                <w:pStyle w:val="NoSpacing"/>
                                <w:jc w:val="center"/>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D5BCC2" id="Rectangle 47" o:spid="_x0000_s1077" alt="Title: Document Title" style="position:absolute;margin-left:-26.4pt;margin-top:-7.2pt;width:49.2pt;height:6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" fillcolor="#491a36" stroked="f" strokeweight="1pt">
              <v:textbox inset=",0,,0">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28B6DA51" w14:textId="77777777" w:rsidR="001064E2" w:rsidRDefault="001064E2" w:rsidP="00342867">
                        <w:pPr>
                          <w:pStyle w:val="NoSpacing"/>
                          <w:jc w:val="center"/>
                          <w:rPr>
                            <w:b/>
                            <w:caps/>
                            <w:spacing w:val="20"/>
                            <w:sz w:val="28"/>
                            <w:szCs w:val="28"/>
                          </w:rPr>
                        </w:pPr>
                        <w:r>
                          <w:rPr>
                            <w:b/>
                            <w:caps/>
                            <w:spacing w:val="20"/>
                            <w:sz w:val="28"/>
                            <w:szCs w:val="28"/>
                          </w:rPr>
                          <w:t xml:space="preserve">     </w:t>
                        </w:r>
                      </w:p>
                    </w:sdtContent>
                  </w:sdt>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6566F"/>
    <w:multiLevelType w:val="multilevel"/>
    <w:tmpl w:val="356E1EC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411A9C"/>
    <w:multiLevelType w:val="multilevel"/>
    <w:tmpl w:val="492A31F6"/>
    <w:lvl w:ilvl="0">
      <w:start w:val="1"/>
      <w:numFmt w:val="decimal"/>
      <w:lvlText w:val="%1."/>
      <w:lvlJc w:val="left"/>
      <w:pPr>
        <w:ind w:left="720" w:hanging="360"/>
      </w:pPr>
      <w:rPr>
        <w:rFonts w:ascii="Proxima Nova" w:hAnsi="Proxima Nova" w:hint="default"/>
        <w:b w:val="0"/>
        <w:bCs w:val="0"/>
        <w:color w:val="000000" w:themeColor="text1"/>
        <w:sz w:val="20"/>
        <w:szCs w:val="20"/>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B15285"/>
    <w:multiLevelType w:val="hybridMultilevel"/>
    <w:tmpl w:val="1F464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10F65"/>
    <w:multiLevelType w:val="hybridMultilevel"/>
    <w:tmpl w:val="B3BE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DC7341"/>
    <w:multiLevelType w:val="hybridMultilevel"/>
    <w:tmpl w:val="97AC348A"/>
    <w:lvl w:ilvl="0" w:tplc="12DCF6CE">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BB00978"/>
    <w:multiLevelType w:val="hybridMultilevel"/>
    <w:tmpl w:val="D50CB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63F28"/>
    <w:multiLevelType w:val="hybridMultilevel"/>
    <w:tmpl w:val="57DC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2511ED"/>
    <w:multiLevelType w:val="hybridMultilevel"/>
    <w:tmpl w:val="C096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B541F2"/>
    <w:multiLevelType w:val="hybridMultilevel"/>
    <w:tmpl w:val="1F960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1C157F"/>
    <w:multiLevelType w:val="hybridMultilevel"/>
    <w:tmpl w:val="BB008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CF75E8"/>
    <w:multiLevelType w:val="hybridMultilevel"/>
    <w:tmpl w:val="28CA2AEC"/>
    <w:lvl w:ilvl="0" w:tplc="B7E2E5FC">
      <w:start w:val="1"/>
      <w:numFmt w:val="bullet"/>
      <w:lvlText w:val="●"/>
      <w:lvlJc w:val="left"/>
      <w:pPr>
        <w:ind w:left="720" w:hanging="360"/>
      </w:pPr>
      <w:rPr>
        <w:rFonts w:ascii="Noto Sans Symbols" w:eastAsia="Noto Sans Symbols" w:hAnsi="Noto Sans Symbols" w:cs="Noto Sans Symbols"/>
      </w:rPr>
    </w:lvl>
    <w:lvl w:ilvl="1" w:tplc="80FCE816">
      <w:start w:val="1"/>
      <w:numFmt w:val="bullet"/>
      <w:lvlText w:val="o"/>
      <w:lvlJc w:val="left"/>
      <w:pPr>
        <w:ind w:left="1440" w:hanging="360"/>
      </w:pPr>
      <w:rPr>
        <w:rFonts w:ascii="Courier New" w:eastAsia="Courier New" w:hAnsi="Courier New" w:cs="Courier New"/>
      </w:rPr>
    </w:lvl>
    <w:lvl w:ilvl="2" w:tplc="35D8EA36">
      <w:start w:val="1"/>
      <w:numFmt w:val="bullet"/>
      <w:lvlText w:val="▪"/>
      <w:lvlJc w:val="left"/>
      <w:pPr>
        <w:ind w:left="2160" w:hanging="360"/>
      </w:pPr>
      <w:rPr>
        <w:rFonts w:ascii="Noto Sans Symbols" w:eastAsia="Noto Sans Symbols" w:hAnsi="Noto Sans Symbols" w:cs="Noto Sans Symbols"/>
      </w:rPr>
    </w:lvl>
    <w:lvl w:ilvl="3" w:tplc="CA28F8BC">
      <w:start w:val="1"/>
      <w:numFmt w:val="bullet"/>
      <w:lvlText w:val="●"/>
      <w:lvlJc w:val="left"/>
      <w:pPr>
        <w:ind w:left="2880" w:hanging="360"/>
      </w:pPr>
      <w:rPr>
        <w:rFonts w:ascii="Noto Sans Symbols" w:eastAsia="Noto Sans Symbols" w:hAnsi="Noto Sans Symbols" w:cs="Noto Sans Symbols"/>
      </w:rPr>
    </w:lvl>
    <w:lvl w:ilvl="4" w:tplc="FF562002">
      <w:start w:val="1"/>
      <w:numFmt w:val="bullet"/>
      <w:lvlText w:val="o"/>
      <w:lvlJc w:val="left"/>
      <w:pPr>
        <w:ind w:left="3600" w:hanging="360"/>
      </w:pPr>
      <w:rPr>
        <w:rFonts w:ascii="Courier New" w:eastAsia="Courier New" w:hAnsi="Courier New" w:cs="Courier New"/>
      </w:rPr>
    </w:lvl>
    <w:lvl w:ilvl="5" w:tplc="4620ACDA">
      <w:start w:val="1"/>
      <w:numFmt w:val="bullet"/>
      <w:lvlText w:val="▪"/>
      <w:lvlJc w:val="left"/>
      <w:pPr>
        <w:ind w:left="4320" w:hanging="360"/>
      </w:pPr>
      <w:rPr>
        <w:rFonts w:ascii="Noto Sans Symbols" w:eastAsia="Noto Sans Symbols" w:hAnsi="Noto Sans Symbols" w:cs="Noto Sans Symbols"/>
      </w:rPr>
    </w:lvl>
    <w:lvl w:ilvl="6" w:tplc="B8A8877C">
      <w:start w:val="1"/>
      <w:numFmt w:val="bullet"/>
      <w:lvlText w:val="●"/>
      <w:lvlJc w:val="left"/>
      <w:pPr>
        <w:ind w:left="5040" w:hanging="360"/>
      </w:pPr>
      <w:rPr>
        <w:rFonts w:ascii="Noto Sans Symbols" w:eastAsia="Noto Sans Symbols" w:hAnsi="Noto Sans Symbols" w:cs="Noto Sans Symbols"/>
      </w:rPr>
    </w:lvl>
    <w:lvl w:ilvl="7" w:tplc="17D224E0">
      <w:start w:val="1"/>
      <w:numFmt w:val="bullet"/>
      <w:lvlText w:val="o"/>
      <w:lvlJc w:val="left"/>
      <w:pPr>
        <w:ind w:left="5760" w:hanging="360"/>
      </w:pPr>
      <w:rPr>
        <w:rFonts w:ascii="Courier New" w:eastAsia="Courier New" w:hAnsi="Courier New" w:cs="Courier New"/>
      </w:rPr>
    </w:lvl>
    <w:lvl w:ilvl="8" w:tplc="1728AA00">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C330C12"/>
    <w:multiLevelType w:val="hybridMultilevel"/>
    <w:tmpl w:val="7D1E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042692"/>
    <w:multiLevelType w:val="hybridMultilevel"/>
    <w:tmpl w:val="B7E67B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23815014"/>
    <w:multiLevelType w:val="hybridMultilevel"/>
    <w:tmpl w:val="B0BA4204"/>
    <w:lvl w:ilvl="0" w:tplc="0409000F">
      <w:start w:val="1"/>
      <w:numFmt w:val="decimal"/>
      <w:lvlText w:val="%1."/>
      <w:lvlJc w:val="left"/>
      <w:pPr>
        <w:ind w:left="720" w:hanging="360"/>
      </w:pPr>
      <w:rPr>
        <w:rFonts w:hint="default"/>
      </w:rPr>
    </w:lvl>
    <w:lvl w:ilvl="1" w:tplc="A5B0F77A">
      <w:start w:val="1"/>
      <w:numFmt w:val="bullet"/>
      <w:lvlText w:val=""/>
      <w:lvlJc w:val="left"/>
      <w:pPr>
        <w:ind w:left="1440" w:hanging="360"/>
      </w:pPr>
      <w:rPr>
        <w:rFonts w:ascii="Symbol" w:hAnsi="Symbol" w:hint="default"/>
        <w:color w:val="993365"/>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7476A"/>
    <w:multiLevelType w:val="hybridMultilevel"/>
    <w:tmpl w:val="EEE0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80660"/>
    <w:multiLevelType w:val="hybridMultilevel"/>
    <w:tmpl w:val="883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336FEF"/>
    <w:multiLevelType w:val="hybridMultilevel"/>
    <w:tmpl w:val="ECE6F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3075FD"/>
    <w:multiLevelType w:val="hybridMultilevel"/>
    <w:tmpl w:val="8ECED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F6306F"/>
    <w:multiLevelType w:val="hybridMultilevel"/>
    <w:tmpl w:val="4100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6655D6"/>
    <w:multiLevelType w:val="hybridMultilevel"/>
    <w:tmpl w:val="B7E67B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15:restartNumberingAfterBreak="0">
    <w:nsid w:val="35A42338"/>
    <w:multiLevelType w:val="hybridMultilevel"/>
    <w:tmpl w:val="872A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34BD3"/>
    <w:multiLevelType w:val="multilevel"/>
    <w:tmpl w:val="4390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430347"/>
    <w:multiLevelType w:val="multilevel"/>
    <w:tmpl w:val="A6929C9E"/>
    <w:lvl w:ilvl="0">
      <w:start w:val="1"/>
      <w:numFmt w:val="decimal"/>
      <w:lvlText w:val="%1."/>
      <w:lvlJc w:val="left"/>
      <w:pPr>
        <w:ind w:left="720" w:hanging="360"/>
      </w:pPr>
      <w:rPr>
        <w:b w:val="0"/>
        <w:bCs/>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0B4734D"/>
    <w:multiLevelType w:val="hybridMultilevel"/>
    <w:tmpl w:val="27F2B48C"/>
    <w:lvl w:ilvl="0" w:tplc="F5463FCA">
      <w:start w:val="1"/>
      <w:numFmt w:val="bullet"/>
      <w:lvlText w:val="●"/>
      <w:lvlJc w:val="left"/>
      <w:pPr>
        <w:ind w:left="1080" w:hanging="360"/>
      </w:pPr>
      <w:rPr>
        <w:rFonts w:ascii="Noto Sans Symbols" w:eastAsia="Noto Sans Symbols" w:hAnsi="Noto Sans Symbols" w:cs="Noto Sans Symbols"/>
      </w:rPr>
    </w:lvl>
    <w:lvl w:ilvl="1" w:tplc="ACA274C2">
      <w:start w:val="1"/>
      <w:numFmt w:val="bullet"/>
      <w:lvlText w:val="o"/>
      <w:lvlJc w:val="left"/>
      <w:pPr>
        <w:ind w:left="1800" w:hanging="360"/>
      </w:pPr>
      <w:rPr>
        <w:rFonts w:ascii="Courier New" w:eastAsia="Courier New" w:hAnsi="Courier New" w:cs="Courier New"/>
      </w:rPr>
    </w:lvl>
    <w:lvl w:ilvl="2" w:tplc="C8608044">
      <w:start w:val="1"/>
      <w:numFmt w:val="bullet"/>
      <w:lvlText w:val="▪"/>
      <w:lvlJc w:val="left"/>
      <w:pPr>
        <w:ind w:left="2520" w:hanging="360"/>
      </w:pPr>
      <w:rPr>
        <w:rFonts w:ascii="Noto Sans Symbols" w:eastAsia="Noto Sans Symbols" w:hAnsi="Noto Sans Symbols" w:cs="Noto Sans Symbols"/>
      </w:rPr>
    </w:lvl>
    <w:lvl w:ilvl="3" w:tplc="331294C8">
      <w:start w:val="1"/>
      <w:numFmt w:val="bullet"/>
      <w:lvlText w:val="●"/>
      <w:lvlJc w:val="left"/>
      <w:pPr>
        <w:ind w:left="3240" w:hanging="360"/>
      </w:pPr>
      <w:rPr>
        <w:rFonts w:ascii="Noto Sans Symbols" w:eastAsia="Noto Sans Symbols" w:hAnsi="Noto Sans Symbols" w:cs="Noto Sans Symbols"/>
      </w:rPr>
    </w:lvl>
    <w:lvl w:ilvl="4" w:tplc="21A2B772">
      <w:start w:val="1"/>
      <w:numFmt w:val="bullet"/>
      <w:lvlText w:val="o"/>
      <w:lvlJc w:val="left"/>
      <w:pPr>
        <w:ind w:left="3960" w:hanging="360"/>
      </w:pPr>
      <w:rPr>
        <w:rFonts w:ascii="Courier New" w:eastAsia="Courier New" w:hAnsi="Courier New" w:cs="Courier New"/>
      </w:rPr>
    </w:lvl>
    <w:lvl w:ilvl="5" w:tplc="13D090C2">
      <w:start w:val="1"/>
      <w:numFmt w:val="bullet"/>
      <w:lvlText w:val="▪"/>
      <w:lvlJc w:val="left"/>
      <w:pPr>
        <w:ind w:left="4680" w:hanging="360"/>
      </w:pPr>
      <w:rPr>
        <w:rFonts w:ascii="Noto Sans Symbols" w:eastAsia="Noto Sans Symbols" w:hAnsi="Noto Sans Symbols" w:cs="Noto Sans Symbols"/>
      </w:rPr>
    </w:lvl>
    <w:lvl w:ilvl="6" w:tplc="0B24CE06">
      <w:start w:val="1"/>
      <w:numFmt w:val="bullet"/>
      <w:lvlText w:val="●"/>
      <w:lvlJc w:val="left"/>
      <w:pPr>
        <w:ind w:left="5400" w:hanging="360"/>
      </w:pPr>
      <w:rPr>
        <w:rFonts w:ascii="Noto Sans Symbols" w:eastAsia="Noto Sans Symbols" w:hAnsi="Noto Sans Symbols" w:cs="Noto Sans Symbols"/>
      </w:rPr>
    </w:lvl>
    <w:lvl w:ilvl="7" w:tplc="74CAE076">
      <w:start w:val="1"/>
      <w:numFmt w:val="bullet"/>
      <w:lvlText w:val="o"/>
      <w:lvlJc w:val="left"/>
      <w:pPr>
        <w:ind w:left="6120" w:hanging="360"/>
      </w:pPr>
      <w:rPr>
        <w:rFonts w:ascii="Courier New" w:eastAsia="Courier New" w:hAnsi="Courier New" w:cs="Courier New"/>
      </w:rPr>
    </w:lvl>
    <w:lvl w:ilvl="8" w:tplc="B052A71C">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5662170"/>
    <w:multiLevelType w:val="multilevel"/>
    <w:tmpl w:val="DD164FB8"/>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5A35005"/>
    <w:multiLevelType w:val="hybridMultilevel"/>
    <w:tmpl w:val="2098AFA0"/>
    <w:lvl w:ilvl="0" w:tplc="C958E054">
      <w:start w:val="1"/>
      <w:numFmt w:val="decimal"/>
      <w:lvlText w:val="%1."/>
      <w:lvlJc w:val="left"/>
      <w:pPr>
        <w:ind w:left="720" w:hanging="360"/>
      </w:pPr>
      <w:rPr>
        <w:rFonts w:hint="default"/>
        <w:b w:val="0"/>
        <w:bCs w:val="0"/>
      </w:rPr>
    </w:lvl>
    <w:lvl w:ilvl="1" w:tplc="A5B0F77A">
      <w:start w:val="1"/>
      <w:numFmt w:val="bullet"/>
      <w:lvlText w:val=""/>
      <w:lvlJc w:val="left"/>
      <w:pPr>
        <w:ind w:left="720" w:hanging="360"/>
      </w:pPr>
      <w:rPr>
        <w:rFonts w:ascii="Symbol" w:hAnsi="Symbol" w:hint="default"/>
        <w:color w:val="993365"/>
      </w:rPr>
    </w:lvl>
    <w:lvl w:ilvl="2" w:tplc="A5B0F77A">
      <w:start w:val="1"/>
      <w:numFmt w:val="bullet"/>
      <w:lvlText w:val=""/>
      <w:lvlJc w:val="left"/>
      <w:pPr>
        <w:ind w:left="1440" w:hanging="360"/>
      </w:pPr>
      <w:rPr>
        <w:rFonts w:ascii="Symbol" w:hAnsi="Symbol" w:hint="default"/>
        <w:color w:val="993365"/>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64216"/>
    <w:multiLevelType w:val="hybridMultilevel"/>
    <w:tmpl w:val="3430A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356A4B"/>
    <w:multiLevelType w:val="hybridMultilevel"/>
    <w:tmpl w:val="B7E67B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15:restartNumberingAfterBreak="0">
    <w:nsid w:val="49DE0B90"/>
    <w:multiLevelType w:val="hybridMultilevel"/>
    <w:tmpl w:val="9B766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02791A"/>
    <w:multiLevelType w:val="hybridMultilevel"/>
    <w:tmpl w:val="8C820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5970A1"/>
    <w:multiLevelType w:val="multilevel"/>
    <w:tmpl w:val="F3300312"/>
    <w:lvl w:ilvl="0">
      <w:start w:val="1"/>
      <w:numFmt w:val="bullet"/>
      <w:lvlText w:val=""/>
      <w:lvlJc w:val="left"/>
      <w:pPr>
        <w:ind w:left="1440" w:hanging="360"/>
      </w:pPr>
      <w:rPr>
        <w:rFonts w:ascii="Symbol" w:hAnsi="Symbol" w:hint="default"/>
        <w:color w:val="993365"/>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B5550BA"/>
    <w:multiLevelType w:val="hybridMultilevel"/>
    <w:tmpl w:val="51B6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CF054D"/>
    <w:multiLevelType w:val="hybridMultilevel"/>
    <w:tmpl w:val="0D16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D165CC"/>
    <w:multiLevelType w:val="multilevel"/>
    <w:tmpl w:val="400EA2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36626E7"/>
    <w:multiLevelType w:val="multilevel"/>
    <w:tmpl w:val="9E04B03A"/>
    <w:lvl w:ilvl="0">
      <w:start w:val="1"/>
      <w:numFmt w:val="bullet"/>
      <w:lvlText w:val=""/>
      <w:lvlJc w:val="left"/>
      <w:pPr>
        <w:ind w:left="1440" w:hanging="360"/>
      </w:pPr>
      <w:rPr>
        <w:rFonts w:ascii="Symbol" w:hAnsi="Symbol" w:hint="default"/>
        <w:color w:val="3A488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43E23BC"/>
    <w:multiLevelType w:val="hybridMultilevel"/>
    <w:tmpl w:val="2FFC3BD0"/>
    <w:lvl w:ilvl="0" w:tplc="1408FCAC">
      <w:start w:val="1"/>
      <w:numFmt w:val="bullet"/>
      <w:lvlText w:val="●"/>
      <w:lvlJc w:val="left"/>
      <w:pPr>
        <w:ind w:left="720" w:hanging="360"/>
      </w:pPr>
      <w:rPr>
        <w:rFonts w:ascii="Noto Sans Symbols" w:eastAsia="Noto Sans Symbols" w:hAnsi="Noto Sans Symbols" w:cs="Noto Sans Symbols"/>
      </w:rPr>
    </w:lvl>
    <w:lvl w:ilvl="1" w:tplc="1DBE4444">
      <w:start w:val="1"/>
      <w:numFmt w:val="bullet"/>
      <w:lvlText w:val="o"/>
      <w:lvlJc w:val="left"/>
      <w:pPr>
        <w:ind w:left="1440" w:hanging="360"/>
      </w:pPr>
      <w:rPr>
        <w:rFonts w:ascii="Courier New" w:eastAsia="Courier New" w:hAnsi="Courier New" w:cs="Courier New"/>
      </w:rPr>
    </w:lvl>
    <w:lvl w:ilvl="2" w:tplc="4BB4AD18">
      <w:start w:val="1"/>
      <w:numFmt w:val="bullet"/>
      <w:lvlText w:val="▪"/>
      <w:lvlJc w:val="left"/>
      <w:pPr>
        <w:ind w:left="2160" w:hanging="360"/>
      </w:pPr>
      <w:rPr>
        <w:rFonts w:ascii="Noto Sans Symbols" w:eastAsia="Noto Sans Symbols" w:hAnsi="Noto Sans Symbols" w:cs="Noto Sans Symbols"/>
      </w:rPr>
    </w:lvl>
    <w:lvl w:ilvl="3" w:tplc="0D76AB76">
      <w:start w:val="1"/>
      <w:numFmt w:val="bullet"/>
      <w:lvlText w:val="●"/>
      <w:lvlJc w:val="left"/>
      <w:pPr>
        <w:ind w:left="2880" w:hanging="360"/>
      </w:pPr>
      <w:rPr>
        <w:rFonts w:ascii="Noto Sans Symbols" w:eastAsia="Noto Sans Symbols" w:hAnsi="Noto Sans Symbols" w:cs="Noto Sans Symbols"/>
      </w:rPr>
    </w:lvl>
    <w:lvl w:ilvl="4" w:tplc="4F8C39C8">
      <w:start w:val="1"/>
      <w:numFmt w:val="bullet"/>
      <w:lvlText w:val="o"/>
      <w:lvlJc w:val="left"/>
      <w:pPr>
        <w:ind w:left="3600" w:hanging="360"/>
      </w:pPr>
      <w:rPr>
        <w:rFonts w:ascii="Courier New" w:eastAsia="Courier New" w:hAnsi="Courier New" w:cs="Courier New"/>
      </w:rPr>
    </w:lvl>
    <w:lvl w:ilvl="5" w:tplc="32AA0276">
      <w:start w:val="1"/>
      <w:numFmt w:val="bullet"/>
      <w:lvlText w:val="▪"/>
      <w:lvlJc w:val="left"/>
      <w:pPr>
        <w:ind w:left="4320" w:hanging="360"/>
      </w:pPr>
      <w:rPr>
        <w:rFonts w:ascii="Noto Sans Symbols" w:eastAsia="Noto Sans Symbols" w:hAnsi="Noto Sans Symbols" w:cs="Noto Sans Symbols"/>
      </w:rPr>
    </w:lvl>
    <w:lvl w:ilvl="6" w:tplc="C6FE9190">
      <w:start w:val="1"/>
      <w:numFmt w:val="bullet"/>
      <w:lvlText w:val="●"/>
      <w:lvlJc w:val="left"/>
      <w:pPr>
        <w:ind w:left="5040" w:hanging="360"/>
      </w:pPr>
      <w:rPr>
        <w:rFonts w:ascii="Noto Sans Symbols" w:eastAsia="Noto Sans Symbols" w:hAnsi="Noto Sans Symbols" w:cs="Noto Sans Symbols"/>
      </w:rPr>
    </w:lvl>
    <w:lvl w:ilvl="7" w:tplc="E0502310">
      <w:start w:val="1"/>
      <w:numFmt w:val="bullet"/>
      <w:lvlText w:val="o"/>
      <w:lvlJc w:val="left"/>
      <w:pPr>
        <w:ind w:left="5760" w:hanging="360"/>
      </w:pPr>
      <w:rPr>
        <w:rFonts w:ascii="Courier New" w:eastAsia="Courier New" w:hAnsi="Courier New" w:cs="Courier New"/>
      </w:rPr>
    </w:lvl>
    <w:lvl w:ilvl="8" w:tplc="613C9BB2">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57232F5"/>
    <w:multiLevelType w:val="hybridMultilevel"/>
    <w:tmpl w:val="61DC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89B7151"/>
    <w:multiLevelType w:val="hybridMultilevel"/>
    <w:tmpl w:val="E72C0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4775CF"/>
    <w:multiLevelType w:val="hybridMultilevel"/>
    <w:tmpl w:val="9D1E0D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F84077D"/>
    <w:multiLevelType w:val="hybridMultilevel"/>
    <w:tmpl w:val="CE0AEC12"/>
    <w:lvl w:ilvl="0" w:tplc="F97480A0">
      <w:start w:val="1"/>
      <w:numFmt w:val="bullet"/>
      <w:lvlText w:val="●"/>
      <w:lvlJc w:val="left"/>
      <w:pPr>
        <w:ind w:left="360" w:hanging="360"/>
      </w:pPr>
      <w:rPr>
        <w:rFonts w:ascii="Noto Sans Symbols" w:eastAsia="Noto Sans Symbols" w:hAnsi="Noto Sans Symbols" w:cs="Noto Sans Symbols"/>
        <w:color w:val="000000"/>
      </w:rPr>
    </w:lvl>
    <w:lvl w:ilvl="1" w:tplc="FD10176C">
      <w:start w:val="1"/>
      <w:numFmt w:val="bullet"/>
      <w:lvlText w:val="●"/>
      <w:lvlJc w:val="left"/>
      <w:pPr>
        <w:ind w:left="0" w:hanging="360"/>
      </w:pPr>
      <w:rPr>
        <w:rFonts w:ascii="Noto Sans Symbols" w:eastAsia="Noto Sans Symbols" w:hAnsi="Noto Sans Symbols" w:cs="Noto Sans Symbols"/>
      </w:rPr>
    </w:lvl>
    <w:lvl w:ilvl="2" w:tplc="059EF4DE">
      <w:start w:val="1"/>
      <w:numFmt w:val="lowerRoman"/>
      <w:lvlText w:val="%3."/>
      <w:lvlJc w:val="right"/>
      <w:pPr>
        <w:ind w:left="1440" w:hanging="180"/>
      </w:pPr>
    </w:lvl>
    <w:lvl w:ilvl="3" w:tplc="94C487EA">
      <w:start w:val="1"/>
      <w:numFmt w:val="decimal"/>
      <w:lvlText w:val="%4."/>
      <w:lvlJc w:val="left"/>
      <w:pPr>
        <w:ind w:left="2160" w:hanging="360"/>
      </w:pPr>
    </w:lvl>
    <w:lvl w:ilvl="4" w:tplc="A0462558">
      <w:start w:val="1"/>
      <w:numFmt w:val="lowerLetter"/>
      <w:lvlText w:val="%5."/>
      <w:lvlJc w:val="left"/>
      <w:pPr>
        <w:ind w:left="2880" w:hanging="360"/>
      </w:pPr>
    </w:lvl>
    <w:lvl w:ilvl="5" w:tplc="EF2C2352">
      <w:start w:val="1"/>
      <w:numFmt w:val="lowerRoman"/>
      <w:lvlText w:val="%6."/>
      <w:lvlJc w:val="right"/>
      <w:pPr>
        <w:ind w:left="3600" w:hanging="180"/>
      </w:pPr>
    </w:lvl>
    <w:lvl w:ilvl="6" w:tplc="7910CCF2">
      <w:start w:val="1"/>
      <w:numFmt w:val="decimal"/>
      <w:lvlText w:val="%7."/>
      <w:lvlJc w:val="left"/>
      <w:pPr>
        <w:ind w:left="4320" w:hanging="360"/>
      </w:pPr>
    </w:lvl>
    <w:lvl w:ilvl="7" w:tplc="0F627BF6">
      <w:start w:val="1"/>
      <w:numFmt w:val="lowerLetter"/>
      <w:lvlText w:val="%8."/>
      <w:lvlJc w:val="left"/>
      <w:pPr>
        <w:ind w:left="5040" w:hanging="360"/>
      </w:pPr>
    </w:lvl>
    <w:lvl w:ilvl="8" w:tplc="FAA6730A">
      <w:start w:val="1"/>
      <w:numFmt w:val="lowerRoman"/>
      <w:lvlText w:val="%9."/>
      <w:lvlJc w:val="right"/>
      <w:pPr>
        <w:ind w:left="5760" w:hanging="180"/>
      </w:pPr>
    </w:lvl>
  </w:abstractNum>
  <w:abstractNum w:abstractNumId="40" w15:restartNumberingAfterBreak="0">
    <w:nsid w:val="616D5672"/>
    <w:multiLevelType w:val="hybridMultilevel"/>
    <w:tmpl w:val="56101622"/>
    <w:lvl w:ilvl="0" w:tplc="0409000F">
      <w:start w:val="1"/>
      <w:numFmt w:val="decimal"/>
      <w:lvlText w:val="%1."/>
      <w:lvlJc w:val="left"/>
      <w:pPr>
        <w:ind w:left="720" w:hanging="360"/>
      </w:pPr>
    </w:lvl>
    <w:lvl w:ilvl="1" w:tplc="A5B0F77A">
      <w:start w:val="1"/>
      <w:numFmt w:val="bullet"/>
      <w:lvlText w:val=""/>
      <w:lvlJc w:val="left"/>
      <w:pPr>
        <w:ind w:left="2340" w:hanging="360"/>
      </w:pPr>
      <w:rPr>
        <w:rFonts w:ascii="Symbol" w:hAnsi="Symbol" w:hint="default"/>
        <w:color w:val="993365"/>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500AD5"/>
    <w:multiLevelType w:val="hybridMultilevel"/>
    <w:tmpl w:val="686A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23798F"/>
    <w:multiLevelType w:val="hybridMultilevel"/>
    <w:tmpl w:val="9086D9AE"/>
    <w:lvl w:ilvl="0" w:tplc="18C24610">
      <w:start w:val="1"/>
      <w:numFmt w:val="bullet"/>
      <w:lvlText w:val="●"/>
      <w:lvlJc w:val="left"/>
      <w:pPr>
        <w:ind w:left="720" w:hanging="360"/>
      </w:pPr>
      <w:rPr>
        <w:rFonts w:ascii="Noto Sans Symbols" w:eastAsia="Noto Sans Symbols" w:hAnsi="Noto Sans Symbols" w:cs="Noto Sans Symbols"/>
      </w:rPr>
    </w:lvl>
    <w:lvl w:ilvl="1" w:tplc="4230ABEA">
      <w:start w:val="1"/>
      <w:numFmt w:val="bullet"/>
      <w:lvlText w:val="o"/>
      <w:lvlJc w:val="left"/>
      <w:pPr>
        <w:ind w:left="1440" w:hanging="360"/>
      </w:pPr>
      <w:rPr>
        <w:rFonts w:ascii="Courier New" w:eastAsia="Courier New" w:hAnsi="Courier New" w:cs="Courier New"/>
      </w:rPr>
    </w:lvl>
    <w:lvl w:ilvl="2" w:tplc="CD52543A">
      <w:start w:val="1"/>
      <w:numFmt w:val="bullet"/>
      <w:lvlText w:val="▪"/>
      <w:lvlJc w:val="left"/>
      <w:pPr>
        <w:ind w:left="2160" w:hanging="360"/>
      </w:pPr>
      <w:rPr>
        <w:rFonts w:ascii="Noto Sans Symbols" w:eastAsia="Noto Sans Symbols" w:hAnsi="Noto Sans Symbols" w:cs="Noto Sans Symbols"/>
      </w:rPr>
    </w:lvl>
    <w:lvl w:ilvl="3" w:tplc="B2D2CC98">
      <w:start w:val="1"/>
      <w:numFmt w:val="bullet"/>
      <w:lvlText w:val="●"/>
      <w:lvlJc w:val="left"/>
      <w:pPr>
        <w:ind w:left="2880" w:hanging="360"/>
      </w:pPr>
      <w:rPr>
        <w:rFonts w:ascii="Noto Sans Symbols" w:eastAsia="Noto Sans Symbols" w:hAnsi="Noto Sans Symbols" w:cs="Noto Sans Symbols"/>
      </w:rPr>
    </w:lvl>
    <w:lvl w:ilvl="4" w:tplc="7136ABC0">
      <w:start w:val="1"/>
      <w:numFmt w:val="bullet"/>
      <w:lvlText w:val="o"/>
      <w:lvlJc w:val="left"/>
      <w:pPr>
        <w:ind w:left="3600" w:hanging="360"/>
      </w:pPr>
      <w:rPr>
        <w:rFonts w:ascii="Courier New" w:eastAsia="Courier New" w:hAnsi="Courier New" w:cs="Courier New"/>
      </w:rPr>
    </w:lvl>
    <w:lvl w:ilvl="5" w:tplc="81DA0324">
      <w:start w:val="1"/>
      <w:numFmt w:val="bullet"/>
      <w:lvlText w:val="▪"/>
      <w:lvlJc w:val="left"/>
      <w:pPr>
        <w:ind w:left="4320" w:hanging="360"/>
      </w:pPr>
      <w:rPr>
        <w:rFonts w:ascii="Noto Sans Symbols" w:eastAsia="Noto Sans Symbols" w:hAnsi="Noto Sans Symbols" w:cs="Noto Sans Symbols"/>
      </w:rPr>
    </w:lvl>
    <w:lvl w:ilvl="6" w:tplc="C8920CE2">
      <w:start w:val="1"/>
      <w:numFmt w:val="bullet"/>
      <w:lvlText w:val="●"/>
      <w:lvlJc w:val="left"/>
      <w:pPr>
        <w:ind w:left="5040" w:hanging="360"/>
      </w:pPr>
      <w:rPr>
        <w:rFonts w:ascii="Noto Sans Symbols" w:eastAsia="Noto Sans Symbols" w:hAnsi="Noto Sans Symbols" w:cs="Noto Sans Symbols"/>
      </w:rPr>
    </w:lvl>
    <w:lvl w:ilvl="7" w:tplc="A2F06818">
      <w:start w:val="1"/>
      <w:numFmt w:val="bullet"/>
      <w:lvlText w:val="o"/>
      <w:lvlJc w:val="left"/>
      <w:pPr>
        <w:ind w:left="5760" w:hanging="360"/>
      </w:pPr>
      <w:rPr>
        <w:rFonts w:ascii="Courier New" w:eastAsia="Courier New" w:hAnsi="Courier New" w:cs="Courier New"/>
      </w:rPr>
    </w:lvl>
    <w:lvl w:ilvl="8" w:tplc="DF6E221C">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7DB0983"/>
    <w:multiLevelType w:val="hybridMultilevel"/>
    <w:tmpl w:val="42A88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9044B2"/>
    <w:multiLevelType w:val="multilevel"/>
    <w:tmpl w:val="4C3CE9B6"/>
    <w:lvl w:ilvl="0">
      <w:start w:val="1"/>
      <w:numFmt w:val="decimal"/>
      <w:lvlText w:val="%1."/>
      <w:lvlJc w:val="left"/>
      <w:pPr>
        <w:ind w:left="720" w:hanging="360"/>
      </w:pPr>
      <w:rPr>
        <w:b w:val="0"/>
        <w:bCs/>
      </w:rPr>
    </w:lvl>
    <w:lvl w:ilvl="1">
      <w:start w:val="1"/>
      <w:numFmt w:val="bullet"/>
      <w:lvlText w:val=""/>
      <w:lvlJc w:val="left"/>
      <w:pPr>
        <w:ind w:left="1440" w:hanging="360"/>
      </w:pPr>
      <w:rPr>
        <w:rFonts w:ascii="Symbol" w:hAnsi="Symbol" w:hint="default"/>
        <w:color w:val="99336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1D00B2D"/>
    <w:multiLevelType w:val="hybridMultilevel"/>
    <w:tmpl w:val="FE2E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10B81"/>
    <w:multiLevelType w:val="hybridMultilevel"/>
    <w:tmpl w:val="FFF402AC"/>
    <w:lvl w:ilvl="0" w:tplc="CFF8145E">
      <w:start w:val="1"/>
      <w:numFmt w:val="decimal"/>
      <w:lvlText w:val="%1."/>
      <w:lvlJc w:val="left"/>
      <w:pPr>
        <w:ind w:left="720" w:hanging="360"/>
      </w:pPr>
      <w:rPr>
        <w:rFonts w:ascii="Helvetica" w:hAnsi="Helvetica" w:hint="default"/>
        <w:b w:val="0"/>
        <w:bCs w:val="0"/>
        <w:sz w:val="20"/>
        <w:szCs w:val="20"/>
      </w:rPr>
    </w:lvl>
    <w:lvl w:ilvl="1" w:tplc="A5B0F77A">
      <w:start w:val="1"/>
      <w:numFmt w:val="bullet"/>
      <w:lvlText w:val=""/>
      <w:lvlJc w:val="left"/>
      <w:pPr>
        <w:ind w:left="720" w:hanging="360"/>
      </w:pPr>
      <w:rPr>
        <w:rFonts w:ascii="Symbol" w:hAnsi="Symbol" w:hint="default"/>
        <w:color w:val="993365"/>
      </w:rPr>
    </w:lvl>
    <w:lvl w:ilvl="2" w:tplc="A5B0F77A">
      <w:start w:val="1"/>
      <w:numFmt w:val="bullet"/>
      <w:lvlText w:val=""/>
      <w:lvlJc w:val="left"/>
      <w:pPr>
        <w:ind w:left="2340" w:hanging="360"/>
      </w:pPr>
      <w:rPr>
        <w:rFonts w:ascii="Symbol" w:hAnsi="Symbol" w:hint="default"/>
        <w:color w:val="993365"/>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11786D"/>
    <w:multiLevelType w:val="hybridMultilevel"/>
    <w:tmpl w:val="D428BC48"/>
    <w:lvl w:ilvl="0" w:tplc="10090001">
      <w:start w:val="1"/>
      <w:numFmt w:val="bullet"/>
      <w:lvlText w:val=""/>
      <w:lvlJc w:val="left"/>
      <w:pPr>
        <w:ind w:left="360" w:hanging="360"/>
      </w:pPr>
      <w:rPr>
        <w:rFonts w:ascii="Symbol" w:hAnsi="Symbol" w:cs="Symbol" w:hint="default"/>
      </w:rPr>
    </w:lvl>
    <w:lvl w:ilvl="1" w:tplc="04090001">
      <w:start w:val="1"/>
      <w:numFmt w:val="bullet"/>
      <w:lvlText w:val=""/>
      <w:lvlJc w:val="left"/>
      <w:pPr>
        <w:ind w:left="360" w:hanging="360"/>
      </w:pPr>
      <w:rPr>
        <w:rFonts w:ascii="Symbol" w:hAnsi="Symbol" w:hint="default"/>
      </w:rPr>
    </w:lvl>
    <w:lvl w:ilvl="2" w:tplc="10090005" w:tentative="1">
      <w:start w:val="1"/>
      <w:numFmt w:val="bullet"/>
      <w:lvlText w:val=""/>
      <w:lvlJc w:val="left"/>
      <w:pPr>
        <w:ind w:left="1800" w:hanging="360"/>
      </w:pPr>
      <w:rPr>
        <w:rFonts w:ascii="Wingdings" w:hAnsi="Wingdings" w:cs="Wingdings" w:hint="default"/>
      </w:rPr>
    </w:lvl>
    <w:lvl w:ilvl="3" w:tplc="10090001" w:tentative="1">
      <w:start w:val="1"/>
      <w:numFmt w:val="bullet"/>
      <w:lvlText w:val=""/>
      <w:lvlJc w:val="left"/>
      <w:pPr>
        <w:ind w:left="2520" w:hanging="360"/>
      </w:pPr>
      <w:rPr>
        <w:rFonts w:ascii="Symbol" w:hAnsi="Symbol" w:cs="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cs="Wingdings" w:hint="default"/>
      </w:rPr>
    </w:lvl>
    <w:lvl w:ilvl="6" w:tplc="10090001" w:tentative="1">
      <w:start w:val="1"/>
      <w:numFmt w:val="bullet"/>
      <w:lvlText w:val=""/>
      <w:lvlJc w:val="left"/>
      <w:pPr>
        <w:ind w:left="4680" w:hanging="360"/>
      </w:pPr>
      <w:rPr>
        <w:rFonts w:ascii="Symbol" w:hAnsi="Symbol" w:cs="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cs="Wingdings" w:hint="default"/>
      </w:rPr>
    </w:lvl>
  </w:abstractNum>
  <w:abstractNum w:abstractNumId="48" w15:restartNumberingAfterBreak="0">
    <w:nsid w:val="7D4D4F88"/>
    <w:multiLevelType w:val="hybridMultilevel"/>
    <w:tmpl w:val="B0D4211A"/>
    <w:lvl w:ilvl="0" w:tplc="9E081CAA">
      <w:start w:val="1"/>
      <w:numFmt w:val="decimal"/>
      <w:lvlText w:val="%1."/>
      <w:lvlJc w:val="left"/>
      <w:pPr>
        <w:ind w:left="720" w:hanging="360"/>
      </w:pPr>
      <w:rPr>
        <w:b/>
      </w:rPr>
    </w:lvl>
    <w:lvl w:ilvl="1" w:tplc="FEAE23D6">
      <w:start w:val="1"/>
      <w:numFmt w:val="lowerLetter"/>
      <w:lvlText w:val="%2."/>
      <w:lvlJc w:val="left"/>
      <w:pPr>
        <w:ind w:left="1440" w:hanging="360"/>
      </w:pPr>
    </w:lvl>
    <w:lvl w:ilvl="2" w:tplc="2F9A9FBC">
      <w:start w:val="1"/>
      <w:numFmt w:val="lowerRoman"/>
      <w:lvlText w:val="%3."/>
      <w:lvlJc w:val="right"/>
      <w:pPr>
        <w:ind w:left="2160" w:hanging="180"/>
      </w:pPr>
    </w:lvl>
    <w:lvl w:ilvl="3" w:tplc="6C6C049C">
      <w:start w:val="1"/>
      <w:numFmt w:val="decimal"/>
      <w:lvlText w:val="%4."/>
      <w:lvlJc w:val="left"/>
      <w:pPr>
        <w:ind w:left="2880" w:hanging="360"/>
      </w:pPr>
    </w:lvl>
    <w:lvl w:ilvl="4" w:tplc="4C7483DC">
      <w:start w:val="1"/>
      <w:numFmt w:val="lowerLetter"/>
      <w:lvlText w:val="%5."/>
      <w:lvlJc w:val="left"/>
      <w:pPr>
        <w:ind w:left="3600" w:hanging="360"/>
      </w:pPr>
    </w:lvl>
    <w:lvl w:ilvl="5" w:tplc="F5489100">
      <w:start w:val="1"/>
      <w:numFmt w:val="lowerRoman"/>
      <w:lvlText w:val="%6."/>
      <w:lvlJc w:val="right"/>
      <w:pPr>
        <w:ind w:left="4320" w:hanging="180"/>
      </w:pPr>
    </w:lvl>
    <w:lvl w:ilvl="6" w:tplc="58901954">
      <w:start w:val="1"/>
      <w:numFmt w:val="decimal"/>
      <w:lvlText w:val="%7."/>
      <w:lvlJc w:val="left"/>
      <w:pPr>
        <w:ind w:left="5040" w:hanging="360"/>
      </w:pPr>
    </w:lvl>
    <w:lvl w:ilvl="7" w:tplc="0D32AB5E">
      <w:start w:val="1"/>
      <w:numFmt w:val="lowerLetter"/>
      <w:lvlText w:val="%8."/>
      <w:lvlJc w:val="left"/>
      <w:pPr>
        <w:ind w:left="5760" w:hanging="360"/>
      </w:pPr>
    </w:lvl>
    <w:lvl w:ilvl="8" w:tplc="E70EAE7C">
      <w:start w:val="1"/>
      <w:numFmt w:val="lowerRoman"/>
      <w:lvlText w:val="%9."/>
      <w:lvlJc w:val="right"/>
      <w:pPr>
        <w:ind w:left="6480" w:hanging="180"/>
      </w:pPr>
    </w:lvl>
  </w:abstractNum>
  <w:num w:numId="1">
    <w:abstractNumId w:val="29"/>
  </w:num>
  <w:num w:numId="2">
    <w:abstractNumId w:val="36"/>
  </w:num>
  <w:num w:numId="3">
    <w:abstractNumId w:val="46"/>
  </w:num>
  <w:num w:numId="4">
    <w:abstractNumId w:val="15"/>
  </w:num>
  <w:num w:numId="5">
    <w:abstractNumId w:val="32"/>
  </w:num>
  <w:num w:numId="6">
    <w:abstractNumId w:val="47"/>
  </w:num>
  <w:num w:numId="7">
    <w:abstractNumId w:val="40"/>
  </w:num>
  <w:num w:numId="8">
    <w:abstractNumId w:val="13"/>
  </w:num>
  <w:num w:numId="9">
    <w:abstractNumId w:val="34"/>
  </w:num>
  <w:num w:numId="10">
    <w:abstractNumId w:val="25"/>
  </w:num>
  <w:num w:numId="11">
    <w:abstractNumId w:val="21"/>
  </w:num>
  <w:num w:numId="12">
    <w:abstractNumId w:val="33"/>
  </w:num>
  <w:num w:numId="13">
    <w:abstractNumId w:val="0"/>
  </w:num>
  <w:num w:numId="14">
    <w:abstractNumId w:val="22"/>
  </w:num>
  <w:num w:numId="15">
    <w:abstractNumId w:val="9"/>
  </w:num>
  <w:num w:numId="16">
    <w:abstractNumId w:val="16"/>
  </w:num>
  <w:num w:numId="17">
    <w:abstractNumId w:val="30"/>
  </w:num>
  <w:num w:numId="18">
    <w:abstractNumId w:val="1"/>
  </w:num>
  <w:num w:numId="19">
    <w:abstractNumId w:val="44"/>
  </w:num>
  <w:num w:numId="20">
    <w:abstractNumId w:val="24"/>
  </w:num>
  <w:num w:numId="21">
    <w:abstractNumId w:val="14"/>
  </w:num>
  <w:num w:numId="22">
    <w:abstractNumId w:val="8"/>
  </w:num>
  <w:num w:numId="23">
    <w:abstractNumId w:val="31"/>
  </w:num>
  <w:num w:numId="24">
    <w:abstractNumId w:val="7"/>
  </w:num>
  <w:num w:numId="25">
    <w:abstractNumId w:val="28"/>
  </w:num>
  <w:num w:numId="26">
    <w:abstractNumId w:val="3"/>
  </w:num>
  <w:num w:numId="27">
    <w:abstractNumId w:val="12"/>
  </w:num>
  <w:num w:numId="28">
    <w:abstractNumId w:val="18"/>
  </w:num>
  <w:num w:numId="29">
    <w:abstractNumId w:val="27"/>
  </w:num>
  <w:num w:numId="30">
    <w:abstractNumId w:val="19"/>
  </w:num>
  <w:num w:numId="31">
    <w:abstractNumId w:val="26"/>
  </w:num>
  <w:num w:numId="32">
    <w:abstractNumId w:val="6"/>
  </w:num>
  <w:num w:numId="33">
    <w:abstractNumId w:val="11"/>
  </w:num>
  <w:num w:numId="34">
    <w:abstractNumId w:val="45"/>
  </w:num>
  <w:num w:numId="35">
    <w:abstractNumId w:val="43"/>
  </w:num>
  <w:num w:numId="36">
    <w:abstractNumId w:val="20"/>
  </w:num>
  <w:num w:numId="37">
    <w:abstractNumId w:val="41"/>
  </w:num>
  <w:num w:numId="38">
    <w:abstractNumId w:val="17"/>
  </w:num>
  <w:num w:numId="39">
    <w:abstractNumId w:val="5"/>
  </w:num>
  <w:num w:numId="40">
    <w:abstractNumId w:val="37"/>
  </w:num>
  <w:num w:numId="41">
    <w:abstractNumId w:val="42"/>
  </w:num>
  <w:num w:numId="42">
    <w:abstractNumId w:val="38"/>
  </w:num>
  <w:num w:numId="43">
    <w:abstractNumId w:val="4"/>
  </w:num>
  <w:num w:numId="44">
    <w:abstractNumId w:val="35"/>
  </w:num>
  <w:num w:numId="45">
    <w:abstractNumId w:val="48"/>
  </w:num>
  <w:num w:numId="46">
    <w:abstractNumId w:val="10"/>
  </w:num>
  <w:num w:numId="47">
    <w:abstractNumId w:val="23"/>
  </w:num>
  <w:num w:numId="48">
    <w:abstractNumId w:val="39"/>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5FB"/>
    <w:rsid w:val="000075B7"/>
    <w:rsid w:val="000162CC"/>
    <w:rsid w:val="000222E7"/>
    <w:rsid w:val="00022440"/>
    <w:rsid w:val="00023691"/>
    <w:rsid w:val="00030073"/>
    <w:rsid w:val="00040A01"/>
    <w:rsid w:val="00041E9D"/>
    <w:rsid w:val="00043112"/>
    <w:rsid w:val="00043E32"/>
    <w:rsid w:val="000532EB"/>
    <w:rsid w:val="00060167"/>
    <w:rsid w:val="00065B1E"/>
    <w:rsid w:val="000725F9"/>
    <w:rsid w:val="00077C1C"/>
    <w:rsid w:val="0009035F"/>
    <w:rsid w:val="000A5553"/>
    <w:rsid w:val="000B4F1B"/>
    <w:rsid w:val="000C5716"/>
    <w:rsid w:val="000C5EBB"/>
    <w:rsid w:val="001064E2"/>
    <w:rsid w:val="00116CCC"/>
    <w:rsid w:val="00127FCA"/>
    <w:rsid w:val="00131818"/>
    <w:rsid w:val="00131A01"/>
    <w:rsid w:val="00134A69"/>
    <w:rsid w:val="001817A0"/>
    <w:rsid w:val="0018229B"/>
    <w:rsid w:val="001B4FFB"/>
    <w:rsid w:val="001B7316"/>
    <w:rsid w:val="001C6E8A"/>
    <w:rsid w:val="001D6AF2"/>
    <w:rsid w:val="001F0AA6"/>
    <w:rsid w:val="00223D27"/>
    <w:rsid w:val="00242DB1"/>
    <w:rsid w:val="00243002"/>
    <w:rsid w:val="00251F6B"/>
    <w:rsid w:val="0027158E"/>
    <w:rsid w:val="002A5FEC"/>
    <w:rsid w:val="002D364A"/>
    <w:rsid w:val="002D7604"/>
    <w:rsid w:val="00302BE8"/>
    <w:rsid w:val="00310252"/>
    <w:rsid w:val="00310597"/>
    <w:rsid w:val="00342867"/>
    <w:rsid w:val="00342E63"/>
    <w:rsid w:val="00345B1E"/>
    <w:rsid w:val="0035441E"/>
    <w:rsid w:val="00357AD8"/>
    <w:rsid w:val="00360718"/>
    <w:rsid w:val="0037497F"/>
    <w:rsid w:val="003877D7"/>
    <w:rsid w:val="003A6623"/>
    <w:rsid w:val="003D146F"/>
    <w:rsid w:val="003E46D1"/>
    <w:rsid w:val="0040727A"/>
    <w:rsid w:val="00411849"/>
    <w:rsid w:val="00425A4D"/>
    <w:rsid w:val="00426A7A"/>
    <w:rsid w:val="004460B7"/>
    <w:rsid w:val="00457562"/>
    <w:rsid w:val="00463B73"/>
    <w:rsid w:val="004836A3"/>
    <w:rsid w:val="004870BD"/>
    <w:rsid w:val="004B127C"/>
    <w:rsid w:val="004F1BAB"/>
    <w:rsid w:val="00516E38"/>
    <w:rsid w:val="00534CC7"/>
    <w:rsid w:val="0054600F"/>
    <w:rsid w:val="005524D4"/>
    <w:rsid w:val="005622BE"/>
    <w:rsid w:val="00574E67"/>
    <w:rsid w:val="005979CD"/>
    <w:rsid w:val="005B77F2"/>
    <w:rsid w:val="005D1B9F"/>
    <w:rsid w:val="005D3890"/>
    <w:rsid w:val="0061022F"/>
    <w:rsid w:val="00623EEA"/>
    <w:rsid w:val="00624771"/>
    <w:rsid w:val="0063577D"/>
    <w:rsid w:val="00647FF1"/>
    <w:rsid w:val="00663071"/>
    <w:rsid w:val="00683ABD"/>
    <w:rsid w:val="00692A6A"/>
    <w:rsid w:val="006930EA"/>
    <w:rsid w:val="006B4486"/>
    <w:rsid w:val="006D1666"/>
    <w:rsid w:val="006E318F"/>
    <w:rsid w:val="006F0B73"/>
    <w:rsid w:val="006F544B"/>
    <w:rsid w:val="00705AB9"/>
    <w:rsid w:val="00707164"/>
    <w:rsid w:val="00790ED1"/>
    <w:rsid w:val="007E5900"/>
    <w:rsid w:val="007F5B2B"/>
    <w:rsid w:val="007F63B1"/>
    <w:rsid w:val="0081451E"/>
    <w:rsid w:val="008343F8"/>
    <w:rsid w:val="008346C9"/>
    <w:rsid w:val="00842025"/>
    <w:rsid w:val="0084204A"/>
    <w:rsid w:val="00843371"/>
    <w:rsid w:val="008446FD"/>
    <w:rsid w:val="00854E77"/>
    <w:rsid w:val="008902DC"/>
    <w:rsid w:val="008A45D6"/>
    <w:rsid w:val="008B4B46"/>
    <w:rsid w:val="008C55FB"/>
    <w:rsid w:val="00901867"/>
    <w:rsid w:val="009036E2"/>
    <w:rsid w:val="0091081C"/>
    <w:rsid w:val="00912D20"/>
    <w:rsid w:val="009245C1"/>
    <w:rsid w:val="00932CD2"/>
    <w:rsid w:val="00983B63"/>
    <w:rsid w:val="009A2249"/>
    <w:rsid w:val="009B03BF"/>
    <w:rsid w:val="009B2F89"/>
    <w:rsid w:val="009C1132"/>
    <w:rsid w:val="009C7F09"/>
    <w:rsid w:val="009D1426"/>
    <w:rsid w:val="009F54BA"/>
    <w:rsid w:val="00A23674"/>
    <w:rsid w:val="00A337D0"/>
    <w:rsid w:val="00A3756C"/>
    <w:rsid w:val="00A5503E"/>
    <w:rsid w:val="00AA05E1"/>
    <w:rsid w:val="00AA6ACA"/>
    <w:rsid w:val="00AB2C56"/>
    <w:rsid w:val="00AB51FC"/>
    <w:rsid w:val="00AE0CED"/>
    <w:rsid w:val="00AF10F3"/>
    <w:rsid w:val="00AF3E8A"/>
    <w:rsid w:val="00B456E4"/>
    <w:rsid w:val="00B47821"/>
    <w:rsid w:val="00B63D19"/>
    <w:rsid w:val="00B94467"/>
    <w:rsid w:val="00B96866"/>
    <w:rsid w:val="00BA701F"/>
    <w:rsid w:val="00BD0526"/>
    <w:rsid w:val="00BF7E51"/>
    <w:rsid w:val="00C16859"/>
    <w:rsid w:val="00C215E8"/>
    <w:rsid w:val="00C27B13"/>
    <w:rsid w:val="00C363F1"/>
    <w:rsid w:val="00C6513E"/>
    <w:rsid w:val="00C8103A"/>
    <w:rsid w:val="00C93A06"/>
    <w:rsid w:val="00C961E8"/>
    <w:rsid w:val="00CA5F33"/>
    <w:rsid w:val="00CB5372"/>
    <w:rsid w:val="00CC3190"/>
    <w:rsid w:val="00CC3DC3"/>
    <w:rsid w:val="00CD64D3"/>
    <w:rsid w:val="00CE22E0"/>
    <w:rsid w:val="00CE6572"/>
    <w:rsid w:val="00D0306A"/>
    <w:rsid w:val="00D64E13"/>
    <w:rsid w:val="00D65B8F"/>
    <w:rsid w:val="00D674E8"/>
    <w:rsid w:val="00D907D7"/>
    <w:rsid w:val="00DB22C5"/>
    <w:rsid w:val="00DE34C7"/>
    <w:rsid w:val="00E23ADC"/>
    <w:rsid w:val="00E2640C"/>
    <w:rsid w:val="00E4001D"/>
    <w:rsid w:val="00E5034A"/>
    <w:rsid w:val="00E63443"/>
    <w:rsid w:val="00E70F3E"/>
    <w:rsid w:val="00E9411A"/>
    <w:rsid w:val="00EA04C4"/>
    <w:rsid w:val="00EA53D0"/>
    <w:rsid w:val="00EB185B"/>
    <w:rsid w:val="00ED6552"/>
    <w:rsid w:val="00EE1C7A"/>
    <w:rsid w:val="00EF0B80"/>
    <w:rsid w:val="00F0462E"/>
    <w:rsid w:val="00F1536A"/>
    <w:rsid w:val="00F33F7F"/>
    <w:rsid w:val="00F413A9"/>
    <w:rsid w:val="00F44349"/>
    <w:rsid w:val="00F83F10"/>
    <w:rsid w:val="00F97DFE"/>
    <w:rsid w:val="00FB5828"/>
    <w:rsid w:val="00FB7988"/>
    <w:rsid w:val="00FC044A"/>
    <w:rsid w:val="00FC179E"/>
    <w:rsid w:val="00FC712E"/>
    <w:rsid w:val="00FD410E"/>
    <w:rsid w:val="00FE680C"/>
    <w:rsid w:val="00FF0D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5C00D"/>
  <w15:chartTrackingRefBased/>
  <w15:docId w15:val="{0CF50A15-3EC8-B744-84C4-E148A6D9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5FB"/>
  </w:style>
  <w:style w:type="paragraph" w:styleId="Heading1">
    <w:name w:val="heading 1"/>
    <w:basedOn w:val="Normal"/>
    <w:next w:val="Normal"/>
    <w:link w:val="Heading1Char"/>
    <w:uiPriority w:val="9"/>
    <w:qFormat/>
    <w:rsid w:val="00342867"/>
    <w:pPr>
      <w:keepNext/>
      <w:keepLines/>
      <w:spacing w:before="240"/>
      <w:jc w:val="center"/>
      <w:outlineLvl w:val="0"/>
    </w:pPr>
    <w:rPr>
      <w:rFonts w:ascii="Proxima Nova" w:eastAsiaTheme="majorEastAsia" w:hAnsi="Proxima Nova" w:cstheme="majorBidi"/>
      <w:b/>
      <w:noProof/>
      <w:color w:val="491A36"/>
      <w:sz w:val="28"/>
      <w:szCs w:val="28"/>
    </w:rPr>
  </w:style>
  <w:style w:type="paragraph" w:styleId="Heading2">
    <w:name w:val="heading 2"/>
    <w:basedOn w:val="Normal"/>
    <w:next w:val="Normal"/>
    <w:link w:val="Heading2Char"/>
    <w:uiPriority w:val="9"/>
    <w:unhideWhenUsed/>
    <w:qFormat/>
    <w:rsid w:val="00342867"/>
    <w:pPr>
      <w:keepNext/>
      <w:keepLines/>
      <w:spacing w:before="40"/>
      <w:outlineLvl w:val="1"/>
    </w:pPr>
    <w:rPr>
      <w:rFonts w:ascii="Proxima Nova" w:eastAsiaTheme="majorEastAsia" w:hAnsi="Proxima Nova" w:cstheme="majorBidi"/>
      <w:bCs/>
      <w:color w:val="993365"/>
      <w:sz w:val="36"/>
      <w:szCs w:val="36"/>
    </w:rPr>
  </w:style>
  <w:style w:type="paragraph" w:styleId="Heading3">
    <w:name w:val="heading 3"/>
    <w:basedOn w:val="Normal"/>
    <w:next w:val="Normal"/>
    <w:link w:val="Heading3Char"/>
    <w:uiPriority w:val="9"/>
    <w:unhideWhenUsed/>
    <w:qFormat/>
    <w:rsid w:val="00342867"/>
    <w:pPr>
      <w:keepNext/>
      <w:keepLines/>
      <w:spacing w:before="40"/>
      <w:outlineLvl w:val="2"/>
    </w:pPr>
    <w:rPr>
      <w:rFonts w:ascii="Proxima Nova" w:eastAsiaTheme="majorEastAsia" w:hAnsi="Proxima Nova" w:cstheme="majorBidi"/>
      <w:b/>
      <w:color w:val="3A488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867"/>
    <w:rPr>
      <w:rFonts w:ascii="Proxima Nova" w:eastAsiaTheme="majorEastAsia" w:hAnsi="Proxima Nova" w:cstheme="majorBidi"/>
      <w:b/>
      <w:noProof/>
      <w:color w:val="491A36"/>
      <w:sz w:val="28"/>
      <w:szCs w:val="28"/>
    </w:rPr>
  </w:style>
  <w:style w:type="character" w:customStyle="1" w:styleId="Heading2Char">
    <w:name w:val="Heading 2 Char"/>
    <w:basedOn w:val="DefaultParagraphFont"/>
    <w:link w:val="Heading2"/>
    <w:uiPriority w:val="9"/>
    <w:rsid w:val="00342867"/>
    <w:rPr>
      <w:rFonts w:ascii="Proxima Nova" w:eastAsiaTheme="majorEastAsia" w:hAnsi="Proxima Nova" w:cstheme="majorBidi"/>
      <w:bCs/>
      <w:color w:val="993365"/>
      <w:sz w:val="36"/>
      <w:szCs w:val="36"/>
    </w:rPr>
  </w:style>
  <w:style w:type="character" w:customStyle="1" w:styleId="Heading3Char">
    <w:name w:val="Heading 3 Char"/>
    <w:basedOn w:val="DefaultParagraphFont"/>
    <w:link w:val="Heading3"/>
    <w:uiPriority w:val="9"/>
    <w:rsid w:val="00342867"/>
    <w:rPr>
      <w:rFonts w:ascii="Proxima Nova" w:eastAsiaTheme="majorEastAsia" w:hAnsi="Proxima Nova" w:cstheme="majorBidi"/>
      <w:b/>
      <w:color w:val="3A4888"/>
      <w:sz w:val="28"/>
      <w:szCs w:val="28"/>
    </w:rPr>
  </w:style>
  <w:style w:type="paragraph" w:styleId="TOCHeading">
    <w:name w:val="TOC Heading"/>
    <w:basedOn w:val="Heading1"/>
    <w:next w:val="Normal"/>
    <w:uiPriority w:val="39"/>
    <w:unhideWhenUsed/>
    <w:qFormat/>
    <w:rsid w:val="008C55FB"/>
    <w:pPr>
      <w:spacing w:before="480" w:line="276" w:lineRule="auto"/>
      <w:outlineLvl w:val="9"/>
    </w:pPr>
    <w:rPr>
      <w:b w:val="0"/>
      <w:bCs/>
      <w:lang w:val="en-US"/>
    </w:rPr>
  </w:style>
  <w:style w:type="paragraph" w:styleId="TOC1">
    <w:name w:val="toc 1"/>
    <w:basedOn w:val="Normal"/>
    <w:next w:val="Normal"/>
    <w:autoRedefine/>
    <w:uiPriority w:val="39"/>
    <w:unhideWhenUsed/>
    <w:rsid w:val="00B47821"/>
    <w:pPr>
      <w:tabs>
        <w:tab w:val="right" w:pos="12950"/>
      </w:tabs>
      <w:spacing w:before="240" w:after="120"/>
    </w:pPr>
    <w:rPr>
      <w:rFonts w:ascii="Tahoma" w:hAnsi="Tahoma" w:cs="Raanana"/>
      <w:b/>
      <w:bCs/>
      <w:i/>
      <w:iCs/>
      <w:noProof/>
      <w:color w:val="63763E"/>
      <w:sz w:val="22"/>
      <w:szCs w:val="22"/>
      <w:lang w:val="fr-CA"/>
    </w:rPr>
  </w:style>
  <w:style w:type="paragraph" w:styleId="TOC2">
    <w:name w:val="toc 2"/>
    <w:basedOn w:val="Normal"/>
    <w:next w:val="Normal"/>
    <w:autoRedefine/>
    <w:uiPriority w:val="39"/>
    <w:unhideWhenUsed/>
    <w:rsid w:val="00B47821"/>
    <w:pPr>
      <w:tabs>
        <w:tab w:val="right" w:pos="12950"/>
      </w:tabs>
      <w:spacing w:before="120"/>
      <w:ind w:left="240"/>
    </w:pPr>
    <w:rPr>
      <w:rFonts w:ascii="Tahoma" w:hAnsi="Tahoma"/>
      <w:b/>
      <w:bCs/>
      <w:noProof/>
      <w:color w:val="3A4888"/>
      <w:sz w:val="20"/>
      <w:szCs w:val="20"/>
      <w:lang w:val="fr-CA"/>
    </w:rPr>
  </w:style>
  <w:style w:type="paragraph" w:styleId="TOC3">
    <w:name w:val="toc 3"/>
    <w:basedOn w:val="Normal"/>
    <w:next w:val="Normal"/>
    <w:autoRedefine/>
    <w:uiPriority w:val="39"/>
    <w:unhideWhenUsed/>
    <w:rsid w:val="008C55FB"/>
    <w:pPr>
      <w:ind w:left="480"/>
    </w:pPr>
    <w:rPr>
      <w:sz w:val="20"/>
      <w:szCs w:val="20"/>
    </w:rPr>
  </w:style>
  <w:style w:type="paragraph" w:styleId="ListParagraph">
    <w:name w:val="List Paragraph"/>
    <w:basedOn w:val="Normal"/>
    <w:uiPriority w:val="34"/>
    <w:qFormat/>
    <w:rsid w:val="008C55FB"/>
    <w:pPr>
      <w:ind w:left="720"/>
      <w:contextualSpacing/>
    </w:pPr>
  </w:style>
  <w:style w:type="table" w:styleId="TableGrid">
    <w:name w:val="Table Grid"/>
    <w:basedOn w:val="TableNormal"/>
    <w:uiPriority w:val="39"/>
    <w:rsid w:val="008C55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55FB"/>
    <w:rPr>
      <w:sz w:val="20"/>
      <w:szCs w:val="20"/>
    </w:rPr>
  </w:style>
  <w:style w:type="character" w:customStyle="1" w:styleId="FootnoteTextChar">
    <w:name w:val="Footnote Text Char"/>
    <w:basedOn w:val="DefaultParagraphFont"/>
    <w:link w:val="FootnoteText"/>
    <w:uiPriority w:val="99"/>
    <w:semiHidden/>
    <w:rsid w:val="008C55FB"/>
    <w:rPr>
      <w:sz w:val="20"/>
      <w:szCs w:val="20"/>
    </w:rPr>
  </w:style>
  <w:style w:type="character" w:styleId="FootnoteReference">
    <w:name w:val="footnote reference"/>
    <w:basedOn w:val="DefaultParagraphFont"/>
    <w:uiPriority w:val="99"/>
    <w:semiHidden/>
    <w:unhideWhenUsed/>
    <w:rsid w:val="008C55FB"/>
    <w:rPr>
      <w:vertAlign w:val="superscript"/>
    </w:rPr>
  </w:style>
  <w:style w:type="character" w:styleId="Hyperlink">
    <w:name w:val="Hyperlink"/>
    <w:basedOn w:val="DefaultParagraphFont"/>
    <w:uiPriority w:val="99"/>
    <w:unhideWhenUsed/>
    <w:rsid w:val="008C55FB"/>
    <w:rPr>
      <w:color w:val="0563C1" w:themeColor="hyperlink"/>
      <w:u w:val="single"/>
    </w:rPr>
  </w:style>
  <w:style w:type="paragraph" w:styleId="Footer">
    <w:name w:val="footer"/>
    <w:basedOn w:val="Normal"/>
    <w:link w:val="FooterChar"/>
    <w:uiPriority w:val="99"/>
    <w:unhideWhenUsed/>
    <w:rsid w:val="008C55FB"/>
    <w:pPr>
      <w:tabs>
        <w:tab w:val="center" w:pos="4680"/>
        <w:tab w:val="right" w:pos="9360"/>
      </w:tabs>
    </w:pPr>
  </w:style>
  <w:style w:type="character" w:customStyle="1" w:styleId="FooterChar">
    <w:name w:val="Footer Char"/>
    <w:basedOn w:val="DefaultParagraphFont"/>
    <w:link w:val="Footer"/>
    <w:uiPriority w:val="99"/>
    <w:rsid w:val="008C55FB"/>
  </w:style>
  <w:style w:type="character" w:styleId="PageNumber">
    <w:name w:val="page number"/>
    <w:basedOn w:val="DefaultParagraphFont"/>
    <w:uiPriority w:val="99"/>
    <w:semiHidden/>
    <w:unhideWhenUsed/>
    <w:rsid w:val="008C55FB"/>
  </w:style>
  <w:style w:type="paragraph" w:styleId="NormalWeb">
    <w:name w:val="Normal (Web)"/>
    <w:basedOn w:val="Normal"/>
    <w:uiPriority w:val="99"/>
    <w:unhideWhenUsed/>
    <w:rsid w:val="008C55FB"/>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C55F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55FB"/>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8446FD"/>
    <w:rPr>
      <w:color w:val="605E5C"/>
      <w:shd w:val="clear" w:color="auto" w:fill="E1DFDD"/>
    </w:rPr>
  </w:style>
  <w:style w:type="character" w:styleId="FollowedHyperlink">
    <w:name w:val="FollowedHyperlink"/>
    <w:basedOn w:val="DefaultParagraphFont"/>
    <w:uiPriority w:val="99"/>
    <w:semiHidden/>
    <w:unhideWhenUsed/>
    <w:rsid w:val="008446FD"/>
    <w:rPr>
      <w:color w:val="954F72" w:themeColor="followedHyperlink"/>
      <w:u w:val="single"/>
    </w:rPr>
  </w:style>
  <w:style w:type="paragraph" w:styleId="Header">
    <w:name w:val="header"/>
    <w:basedOn w:val="Normal"/>
    <w:link w:val="HeaderChar"/>
    <w:uiPriority w:val="99"/>
    <w:unhideWhenUsed/>
    <w:rsid w:val="00426A7A"/>
    <w:pPr>
      <w:tabs>
        <w:tab w:val="center" w:pos="4680"/>
        <w:tab w:val="right" w:pos="9360"/>
      </w:tabs>
    </w:pPr>
  </w:style>
  <w:style w:type="character" w:customStyle="1" w:styleId="HeaderChar">
    <w:name w:val="Header Char"/>
    <w:basedOn w:val="DefaultParagraphFont"/>
    <w:link w:val="Header"/>
    <w:uiPriority w:val="99"/>
    <w:rsid w:val="00426A7A"/>
  </w:style>
  <w:style w:type="paragraph" w:styleId="NoSpacing">
    <w:name w:val="No Spacing"/>
    <w:uiPriority w:val="1"/>
    <w:qFormat/>
    <w:rsid w:val="00342867"/>
    <w:rPr>
      <w:rFonts w:eastAsiaTheme="minorEastAsia"/>
      <w:sz w:val="22"/>
      <w:szCs w:val="22"/>
      <w:lang w:val="en-US" w:eastAsia="zh-CN"/>
    </w:rPr>
  </w:style>
  <w:style w:type="table" w:styleId="PlainTable1">
    <w:name w:val="Plain Table 1"/>
    <w:basedOn w:val="TableNormal"/>
    <w:uiPriority w:val="41"/>
    <w:rsid w:val="00C93A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3D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E2640C"/>
    <w:pPr>
      <w:ind w:left="720"/>
    </w:pPr>
    <w:rPr>
      <w:sz w:val="20"/>
      <w:szCs w:val="20"/>
    </w:rPr>
  </w:style>
  <w:style w:type="paragraph" w:styleId="TOC5">
    <w:name w:val="toc 5"/>
    <w:basedOn w:val="Normal"/>
    <w:next w:val="Normal"/>
    <w:autoRedefine/>
    <w:uiPriority w:val="39"/>
    <w:unhideWhenUsed/>
    <w:rsid w:val="00E2640C"/>
    <w:pPr>
      <w:ind w:left="960"/>
    </w:pPr>
    <w:rPr>
      <w:sz w:val="20"/>
      <w:szCs w:val="20"/>
    </w:rPr>
  </w:style>
  <w:style w:type="paragraph" w:styleId="TOC6">
    <w:name w:val="toc 6"/>
    <w:basedOn w:val="Normal"/>
    <w:next w:val="Normal"/>
    <w:autoRedefine/>
    <w:uiPriority w:val="39"/>
    <w:unhideWhenUsed/>
    <w:rsid w:val="00E2640C"/>
    <w:pPr>
      <w:ind w:left="1200"/>
    </w:pPr>
    <w:rPr>
      <w:sz w:val="20"/>
      <w:szCs w:val="20"/>
    </w:rPr>
  </w:style>
  <w:style w:type="paragraph" w:styleId="TOC7">
    <w:name w:val="toc 7"/>
    <w:basedOn w:val="Normal"/>
    <w:next w:val="Normal"/>
    <w:autoRedefine/>
    <w:uiPriority w:val="39"/>
    <w:unhideWhenUsed/>
    <w:rsid w:val="00E2640C"/>
    <w:pPr>
      <w:ind w:left="1440"/>
    </w:pPr>
    <w:rPr>
      <w:sz w:val="20"/>
      <w:szCs w:val="20"/>
    </w:rPr>
  </w:style>
  <w:style w:type="paragraph" w:styleId="TOC8">
    <w:name w:val="toc 8"/>
    <w:basedOn w:val="Normal"/>
    <w:next w:val="Normal"/>
    <w:autoRedefine/>
    <w:uiPriority w:val="39"/>
    <w:unhideWhenUsed/>
    <w:rsid w:val="00E2640C"/>
    <w:pPr>
      <w:ind w:left="1680"/>
    </w:pPr>
    <w:rPr>
      <w:sz w:val="20"/>
      <w:szCs w:val="20"/>
    </w:rPr>
  </w:style>
  <w:style w:type="paragraph" w:styleId="TOC9">
    <w:name w:val="toc 9"/>
    <w:basedOn w:val="Normal"/>
    <w:next w:val="Normal"/>
    <w:autoRedefine/>
    <w:uiPriority w:val="39"/>
    <w:unhideWhenUsed/>
    <w:rsid w:val="00E2640C"/>
    <w:pPr>
      <w:ind w:left="1920"/>
    </w:pPr>
    <w:rPr>
      <w:sz w:val="20"/>
      <w:szCs w:val="20"/>
    </w:rPr>
  </w:style>
  <w:style w:type="character" w:styleId="CommentReference">
    <w:name w:val="annotation reference"/>
    <w:basedOn w:val="DefaultParagraphFont"/>
    <w:uiPriority w:val="99"/>
    <w:semiHidden/>
    <w:unhideWhenUsed/>
    <w:rsid w:val="00843371"/>
    <w:rPr>
      <w:sz w:val="16"/>
      <w:szCs w:val="16"/>
    </w:rPr>
  </w:style>
  <w:style w:type="paragraph" w:styleId="CommentText">
    <w:name w:val="annotation text"/>
    <w:basedOn w:val="Normal"/>
    <w:link w:val="CommentTextChar"/>
    <w:uiPriority w:val="99"/>
    <w:semiHidden/>
    <w:unhideWhenUsed/>
    <w:rsid w:val="00843371"/>
    <w:rPr>
      <w:sz w:val="20"/>
      <w:szCs w:val="20"/>
    </w:rPr>
  </w:style>
  <w:style w:type="character" w:customStyle="1" w:styleId="CommentTextChar">
    <w:name w:val="Comment Text Char"/>
    <w:basedOn w:val="DefaultParagraphFont"/>
    <w:link w:val="CommentText"/>
    <w:uiPriority w:val="99"/>
    <w:semiHidden/>
    <w:rsid w:val="00843371"/>
    <w:rPr>
      <w:sz w:val="20"/>
      <w:szCs w:val="20"/>
    </w:rPr>
  </w:style>
  <w:style w:type="paragraph" w:styleId="CommentSubject">
    <w:name w:val="annotation subject"/>
    <w:basedOn w:val="CommentText"/>
    <w:next w:val="CommentText"/>
    <w:link w:val="CommentSubjectChar"/>
    <w:uiPriority w:val="99"/>
    <w:semiHidden/>
    <w:unhideWhenUsed/>
    <w:rsid w:val="00843371"/>
    <w:rPr>
      <w:b/>
      <w:bCs/>
    </w:rPr>
  </w:style>
  <w:style w:type="character" w:customStyle="1" w:styleId="CommentSubjectChar">
    <w:name w:val="Comment Subject Char"/>
    <w:basedOn w:val="CommentTextChar"/>
    <w:link w:val="CommentSubject"/>
    <w:uiPriority w:val="99"/>
    <w:semiHidden/>
    <w:rsid w:val="008433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hyperlink" Target="https://www.international.gc.ca/world-monde/issues_development-enjeux_developpement/priorities-priorites/human_rights-droits_personne.aspx?lang=fra" TargetMode="External"/><Relationship Id="rId39" Type="http://schemas.openxmlformats.org/officeDocument/2006/relationships/hyperlink" Target="https://www.international.gc.ca/world-monde/assets/pdfs/funding-financement/results_based_management-gestion_axee_resultats-guide-en.pdf" TargetMode="External"/><Relationship Id="rId21" Type="http://schemas.openxmlformats.org/officeDocument/2006/relationships/image" Target="media/image9.svg"/><Relationship Id="rId34" Type="http://schemas.openxmlformats.org/officeDocument/2006/relationships/diagramQuickStyle" Target="diagrams/quickStyle2.xml"/><Relationship Id="rId42" Type="http://schemas.openxmlformats.org/officeDocument/2006/relationships/image" Target="media/image18.png"/><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diagramData" Target="diagrams/data2.xml"/><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hyperlink" Target="http://www.oecd.org/fr/cad/femmes-developpement/dac-gender-equality-marker.htm"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1.png"/><Relationship Id="rId36" Type="http://schemas.microsoft.com/office/2007/relationships/diagramDrawing" Target="diagrams/drawing2.xml"/><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svg"/><Relationship Id="rId31" Type="http://schemas.openxmlformats.org/officeDocument/2006/relationships/hyperlink" Target="https://www.international.gc.ca/world-monde/issues_development-enjeux_developpement/priorities-priorites/human_rights-droits_personne.aspx?lang=fra" TargetMode="External"/><Relationship Id="rId44" Type="http://schemas.openxmlformats.org/officeDocument/2006/relationships/hyperlink" Target="https://www.international.gc.ca/world-monde/assets/pdfs/funding-financement/results_based_management-gestion_axee_resultats-guide-fr.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10.png"/><Relationship Id="rId35" Type="http://schemas.openxmlformats.org/officeDocument/2006/relationships/diagramColors" Target="diagrams/colors2.xml"/><Relationship Id="rId43" Type="http://schemas.openxmlformats.org/officeDocument/2006/relationships/hyperlink" Target="https://www.international.gc.ca/world-monde/issues_development-enjeux_developpement/priorities-priorites/human_rights-droits_personne.aspx?lang=fra"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svg"/><Relationship Id="rId17" Type="http://schemas.microsoft.com/office/2007/relationships/diagramDrawing" Target="diagrams/drawing1.xml"/><Relationship Id="rId25" Type="http://schemas.openxmlformats.org/officeDocument/2006/relationships/image" Target="media/image13.jpeg"/><Relationship Id="rId33" Type="http://schemas.openxmlformats.org/officeDocument/2006/relationships/diagramLayout" Target="diagrams/layout2.xml"/><Relationship Id="rId38" Type="http://schemas.openxmlformats.org/officeDocument/2006/relationships/image" Target="media/image15.svg"/><Relationship Id="rId46" Type="http://schemas.openxmlformats.org/officeDocument/2006/relationships/hyperlink" Target="http://www.oecd.org/fr/cad/femmes-developpement/dac-gender-equality-marker.htm" TargetMode="External"/><Relationship Id="rId20" Type="http://schemas.openxmlformats.org/officeDocument/2006/relationships/image" Target="media/image8.png"/><Relationship Id="rId4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www.international.gc.ca/world-monde/issues_development-enjeux_developpement/priorities-priorites/human_rights-droits_personne.aspx?lang=fra" TargetMode="External"/><Relationship Id="rId2" Type="http://schemas.openxmlformats.org/officeDocument/2006/relationships/hyperlink" Target="https://www.un.org/fr/udhrbook/pdf/udhr_booklet_fr_web.pdf" TargetMode="External"/><Relationship Id="rId1" Type="http://schemas.openxmlformats.org/officeDocument/2006/relationships/hyperlink" Target="http://www.globalization101.org/negative-vs-positive-rights/" TargetMode="External"/><Relationship Id="rId5" Type="http://schemas.openxmlformats.org/officeDocument/2006/relationships/hyperlink" Target="https://www.international.gc.ca/world-monde/funding-financement/gender_equality_toolkit-trousse_outils_egalite_genres.aspx?lang=fra" TargetMode="External"/><Relationship Id="rId4" Type="http://schemas.openxmlformats.org/officeDocument/2006/relationships/hyperlink" Target="https://www.international.gc.ca/world-monde/assets/pdfs/funding-financement/results_based_management-gestion_axee_resultats-guide-f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8897CC-3F6B-4BA7-A556-A9E001D551D4}" type="doc">
      <dgm:prSet loTypeId="urn:microsoft.com/office/officeart/2005/8/layout/cycle8" loCatId="cycle" qsTypeId="urn:microsoft.com/office/officeart/2005/8/quickstyle/simple5" qsCatId="simple" csTypeId="urn:microsoft.com/office/officeart/2005/8/colors/colorful4" csCatId="colorful" phldr="1"/>
      <dgm:spPr/>
    </dgm:pt>
    <dgm:pt modelId="{14A3545F-90B7-4788-A87C-12823B348119}">
      <dgm:prSet phldrT="[Text]"/>
      <dgm:spPr/>
      <dgm:t>
        <a:bodyPr/>
        <a:lstStyle/>
        <a:p>
          <a:pPr algn="ctr"/>
          <a:r>
            <a:rPr lang="en-CA"/>
            <a:t>1. Planification et conception</a:t>
          </a:r>
        </a:p>
      </dgm:t>
    </dgm:pt>
    <dgm:pt modelId="{04B90DBA-8A97-4C2D-AC13-4F78512E7429}" type="parTrans" cxnId="{0E0F8392-8A92-4FD9-9FE9-DEF825561A3D}">
      <dgm:prSet/>
      <dgm:spPr/>
      <dgm:t>
        <a:bodyPr/>
        <a:lstStyle/>
        <a:p>
          <a:pPr algn="ctr"/>
          <a:endParaRPr lang="en-CA"/>
        </a:p>
      </dgm:t>
    </dgm:pt>
    <dgm:pt modelId="{38D03CF4-4218-4855-8168-F946653D8A76}" type="sibTrans" cxnId="{0E0F8392-8A92-4FD9-9FE9-DEF825561A3D}">
      <dgm:prSet/>
      <dgm:spPr/>
      <dgm:t>
        <a:bodyPr/>
        <a:lstStyle/>
        <a:p>
          <a:pPr algn="ctr"/>
          <a:endParaRPr lang="en-CA"/>
        </a:p>
      </dgm:t>
    </dgm:pt>
    <dgm:pt modelId="{9CDC944F-0DE8-456F-9C2F-088B25147403}">
      <dgm:prSet phldrT="[Text]"/>
      <dgm:spPr/>
      <dgm:t>
        <a:bodyPr/>
        <a:lstStyle/>
        <a:p>
          <a:pPr algn="ctr"/>
          <a:r>
            <a:rPr lang="en-CA"/>
            <a:t>2. Mise en </a:t>
          </a:r>
          <a:r>
            <a:rPr lang="fr-CA"/>
            <a:t>œuvre </a:t>
          </a:r>
          <a:endParaRPr lang="en-CA"/>
        </a:p>
      </dgm:t>
    </dgm:pt>
    <dgm:pt modelId="{4FE5E822-555E-43C6-8D58-8AE1EE8E0022}" type="parTrans" cxnId="{7B9465F7-4DF9-4EAA-AF62-F5C6F4C37D90}">
      <dgm:prSet/>
      <dgm:spPr/>
      <dgm:t>
        <a:bodyPr/>
        <a:lstStyle/>
        <a:p>
          <a:pPr algn="ctr"/>
          <a:endParaRPr lang="en-CA"/>
        </a:p>
      </dgm:t>
    </dgm:pt>
    <dgm:pt modelId="{EE0E2018-13CA-4A89-984A-8C9DB7BFF299}" type="sibTrans" cxnId="{7B9465F7-4DF9-4EAA-AF62-F5C6F4C37D90}">
      <dgm:prSet/>
      <dgm:spPr/>
      <dgm:t>
        <a:bodyPr/>
        <a:lstStyle/>
        <a:p>
          <a:pPr algn="ctr"/>
          <a:endParaRPr lang="en-CA"/>
        </a:p>
      </dgm:t>
    </dgm:pt>
    <dgm:pt modelId="{9984D928-724F-4ABA-96DC-18BB20C6EBEE}">
      <dgm:prSet phldrT="[Text]"/>
      <dgm:spPr/>
      <dgm:t>
        <a:bodyPr/>
        <a:lstStyle/>
        <a:p>
          <a:pPr algn="ctr"/>
          <a:r>
            <a:rPr lang="en-CA"/>
            <a:t>3. Suivi, évaluation et apprentissage</a:t>
          </a:r>
        </a:p>
      </dgm:t>
    </dgm:pt>
    <dgm:pt modelId="{10AC8F4D-0EE4-4EB1-8CAD-28D67A29183F}" type="parTrans" cxnId="{03E3B739-AA15-440F-BA96-4D755E9C6005}">
      <dgm:prSet/>
      <dgm:spPr/>
      <dgm:t>
        <a:bodyPr/>
        <a:lstStyle/>
        <a:p>
          <a:pPr algn="ctr"/>
          <a:endParaRPr lang="en-CA"/>
        </a:p>
      </dgm:t>
    </dgm:pt>
    <dgm:pt modelId="{B9C7F4FB-4076-431D-8356-532140BE2960}" type="sibTrans" cxnId="{03E3B739-AA15-440F-BA96-4D755E9C6005}">
      <dgm:prSet/>
      <dgm:spPr/>
      <dgm:t>
        <a:bodyPr/>
        <a:lstStyle/>
        <a:p>
          <a:pPr algn="ctr"/>
          <a:endParaRPr lang="en-CA"/>
        </a:p>
      </dgm:t>
    </dgm:pt>
    <dgm:pt modelId="{976B776A-1174-44FC-806A-134D0006FC8D}" type="pres">
      <dgm:prSet presAssocID="{B08897CC-3F6B-4BA7-A556-A9E001D551D4}" presName="compositeShape" presStyleCnt="0">
        <dgm:presLayoutVars>
          <dgm:chMax val="7"/>
          <dgm:dir/>
          <dgm:resizeHandles val="exact"/>
        </dgm:presLayoutVars>
      </dgm:prSet>
      <dgm:spPr/>
    </dgm:pt>
    <dgm:pt modelId="{14005DE2-5BE8-4B3D-8100-2C6C6F59964E}" type="pres">
      <dgm:prSet presAssocID="{B08897CC-3F6B-4BA7-A556-A9E001D551D4}" presName="wedge1" presStyleLbl="node1" presStyleIdx="0" presStyleCnt="3" custAng="0" custLinFactNeighborX="689" custLinFactNeighborY="689"/>
      <dgm:spPr/>
    </dgm:pt>
    <dgm:pt modelId="{42A23A96-69A5-4E78-8470-AF540157DFEA}" type="pres">
      <dgm:prSet presAssocID="{B08897CC-3F6B-4BA7-A556-A9E001D551D4}" presName="dummy1a" presStyleCnt="0"/>
      <dgm:spPr/>
    </dgm:pt>
    <dgm:pt modelId="{82D8FC9C-DFAB-4EB0-A873-F401ED242BEE}" type="pres">
      <dgm:prSet presAssocID="{B08897CC-3F6B-4BA7-A556-A9E001D551D4}" presName="dummy1b" presStyleCnt="0"/>
      <dgm:spPr/>
    </dgm:pt>
    <dgm:pt modelId="{330C36AC-4DCE-422D-B2FB-0A604D33764D}" type="pres">
      <dgm:prSet presAssocID="{B08897CC-3F6B-4BA7-A556-A9E001D551D4}" presName="wedge1Tx" presStyleLbl="node1" presStyleIdx="0" presStyleCnt="3">
        <dgm:presLayoutVars>
          <dgm:chMax val="0"/>
          <dgm:chPref val="0"/>
          <dgm:bulletEnabled val="1"/>
        </dgm:presLayoutVars>
      </dgm:prSet>
      <dgm:spPr/>
    </dgm:pt>
    <dgm:pt modelId="{39F38E67-2350-474A-A503-15D615053105}" type="pres">
      <dgm:prSet presAssocID="{B08897CC-3F6B-4BA7-A556-A9E001D551D4}" presName="wedge2" presStyleLbl="node1" presStyleIdx="1" presStyleCnt="3"/>
      <dgm:spPr/>
    </dgm:pt>
    <dgm:pt modelId="{D842765F-6205-4001-8C11-EB05D65D45CD}" type="pres">
      <dgm:prSet presAssocID="{B08897CC-3F6B-4BA7-A556-A9E001D551D4}" presName="dummy2a" presStyleCnt="0"/>
      <dgm:spPr/>
    </dgm:pt>
    <dgm:pt modelId="{78EC0CFD-1C93-44E7-8E93-C2A6380079B8}" type="pres">
      <dgm:prSet presAssocID="{B08897CC-3F6B-4BA7-A556-A9E001D551D4}" presName="dummy2b" presStyleCnt="0"/>
      <dgm:spPr/>
    </dgm:pt>
    <dgm:pt modelId="{B3B6780D-E065-475C-A47D-5DEAA2A5038A}" type="pres">
      <dgm:prSet presAssocID="{B08897CC-3F6B-4BA7-A556-A9E001D551D4}" presName="wedge2Tx" presStyleLbl="node1" presStyleIdx="1" presStyleCnt="3">
        <dgm:presLayoutVars>
          <dgm:chMax val="0"/>
          <dgm:chPref val="0"/>
          <dgm:bulletEnabled val="1"/>
        </dgm:presLayoutVars>
      </dgm:prSet>
      <dgm:spPr/>
    </dgm:pt>
    <dgm:pt modelId="{A13CD3EB-DB3F-41E3-ABB2-383979BCA7D2}" type="pres">
      <dgm:prSet presAssocID="{B08897CC-3F6B-4BA7-A556-A9E001D551D4}" presName="wedge3" presStyleLbl="node1" presStyleIdx="2" presStyleCnt="3" custScaleX="106002" custScaleY="102212"/>
      <dgm:spPr/>
    </dgm:pt>
    <dgm:pt modelId="{D7D926CD-8640-45F2-8431-9919CDB01B57}" type="pres">
      <dgm:prSet presAssocID="{B08897CC-3F6B-4BA7-A556-A9E001D551D4}" presName="dummy3a" presStyleCnt="0"/>
      <dgm:spPr/>
    </dgm:pt>
    <dgm:pt modelId="{56C762B6-1BE4-41E1-AF9F-B02F223D5FE4}" type="pres">
      <dgm:prSet presAssocID="{B08897CC-3F6B-4BA7-A556-A9E001D551D4}" presName="dummy3b" presStyleCnt="0"/>
      <dgm:spPr/>
    </dgm:pt>
    <dgm:pt modelId="{7AFFC36A-181F-4AA1-8FC6-62D6F0CBC06C}" type="pres">
      <dgm:prSet presAssocID="{B08897CC-3F6B-4BA7-A556-A9E001D551D4}" presName="wedge3Tx" presStyleLbl="node1" presStyleIdx="2" presStyleCnt="3">
        <dgm:presLayoutVars>
          <dgm:chMax val="0"/>
          <dgm:chPref val="0"/>
          <dgm:bulletEnabled val="1"/>
        </dgm:presLayoutVars>
      </dgm:prSet>
      <dgm:spPr/>
    </dgm:pt>
    <dgm:pt modelId="{4B205D44-2292-4129-964F-1A066BA3D21E}" type="pres">
      <dgm:prSet presAssocID="{38D03CF4-4218-4855-8168-F946653D8A76}" presName="arrowWedge1" presStyleLbl="fgSibTrans2D1" presStyleIdx="0" presStyleCnt="3"/>
      <dgm:spPr/>
    </dgm:pt>
    <dgm:pt modelId="{2E408ADB-9D48-4593-B5BC-07231FDABA1B}" type="pres">
      <dgm:prSet presAssocID="{EE0E2018-13CA-4A89-984A-8C9DB7BFF299}" presName="arrowWedge2" presStyleLbl="fgSibTrans2D1" presStyleIdx="1" presStyleCnt="3"/>
      <dgm:spPr/>
    </dgm:pt>
    <dgm:pt modelId="{C2645416-9F41-4432-A471-1892E79533FE}" type="pres">
      <dgm:prSet presAssocID="{B9C7F4FB-4076-431D-8356-532140BE2960}" presName="arrowWedge3" presStyleLbl="fgSibTrans2D1" presStyleIdx="2" presStyleCnt="3"/>
      <dgm:spPr/>
    </dgm:pt>
  </dgm:ptLst>
  <dgm:cxnLst>
    <dgm:cxn modelId="{C7DF2815-C080-4F0F-B3A5-584A78B8F563}" type="presOf" srcId="{14A3545F-90B7-4788-A87C-12823B348119}" destId="{330C36AC-4DCE-422D-B2FB-0A604D33764D}" srcOrd="1" destOrd="0" presId="urn:microsoft.com/office/officeart/2005/8/layout/cycle8"/>
    <dgm:cxn modelId="{4CB0082C-3099-4A4A-8B72-15D59C85ADE6}" type="presOf" srcId="{9CDC944F-0DE8-456F-9C2F-088B25147403}" destId="{39F38E67-2350-474A-A503-15D615053105}" srcOrd="0" destOrd="0" presId="urn:microsoft.com/office/officeart/2005/8/layout/cycle8"/>
    <dgm:cxn modelId="{8885F72F-68CA-4152-88B9-B0BEC8DE3EA2}" type="presOf" srcId="{9984D928-724F-4ABA-96DC-18BB20C6EBEE}" destId="{A13CD3EB-DB3F-41E3-ABB2-383979BCA7D2}" srcOrd="0" destOrd="0" presId="urn:microsoft.com/office/officeart/2005/8/layout/cycle8"/>
    <dgm:cxn modelId="{03E3B739-AA15-440F-BA96-4D755E9C6005}" srcId="{B08897CC-3F6B-4BA7-A556-A9E001D551D4}" destId="{9984D928-724F-4ABA-96DC-18BB20C6EBEE}" srcOrd="2" destOrd="0" parTransId="{10AC8F4D-0EE4-4EB1-8CAD-28D67A29183F}" sibTransId="{B9C7F4FB-4076-431D-8356-532140BE2960}"/>
    <dgm:cxn modelId="{75D8A177-885C-4D38-8C48-76AFEAE5445C}" type="presOf" srcId="{9984D928-724F-4ABA-96DC-18BB20C6EBEE}" destId="{7AFFC36A-181F-4AA1-8FC6-62D6F0CBC06C}" srcOrd="1" destOrd="0" presId="urn:microsoft.com/office/officeart/2005/8/layout/cycle8"/>
    <dgm:cxn modelId="{0E0F8392-8A92-4FD9-9FE9-DEF825561A3D}" srcId="{B08897CC-3F6B-4BA7-A556-A9E001D551D4}" destId="{14A3545F-90B7-4788-A87C-12823B348119}" srcOrd="0" destOrd="0" parTransId="{04B90DBA-8A97-4C2D-AC13-4F78512E7429}" sibTransId="{38D03CF4-4218-4855-8168-F946653D8A76}"/>
    <dgm:cxn modelId="{085C1ECE-FEE0-435F-9D37-E614C7E89E7C}" type="presOf" srcId="{B08897CC-3F6B-4BA7-A556-A9E001D551D4}" destId="{976B776A-1174-44FC-806A-134D0006FC8D}" srcOrd="0" destOrd="0" presId="urn:microsoft.com/office/officeart/2005/8/layout/cycle8"/>
    <dgm:cxn modelId="{FFCFC2D6-03EE-4206-B211-FFD8C1714BA6}" type="presOf" srcId="{14A3545F-90B7-4788-A87C-12823B348119}" destId="{14005DE2-5BE8-4B3D-8100-2C6C6F59964E}" srcOrd="0" destOrd="0" presId="urn:microsoft.com/office/officeart/2005/8/layout/cycle8"/>
    <dgm:cxn modelId="{065B22DF-FBEF-4ECE-938A-F134AC56F5C1}" type="presOf" srcId="{9CDC944F-0DE8-456F-9C2F-088B25147403}" destId="{B3B6780D-E065-475C-A47D-5DEAA2A5038A}" srcOrd="1" destOrd="0" presId="urn:microsoft.com/office/officeart/2005/8/layout/cycle8"/>
    <dgm:cxn modelId="{7B9465F7-4DF9-4EAA-AF62-F5C6F4C37D90}" srcId="{B08897CC-3F6B-4BA7-A556-A9E001D551D4}" destId="{9CDC944F-0DE8-456F-9C2F-088B25147403}" srcOrd="1" destOrd="0" parTransId="{4FE5E822-555E-43C6-8D58-8AE1EE8E0022}" sibTransId="{EE0E2018-13CA-4A89-984A-8C9DB7BFF299}"/>
    <dgm:cxn modelId="{ED652C1C-54CA-4D0F-85CD-11D6C7A8E902}" type="presParOf" srcId="{976B776A-1174-44FC-806A-134D0006FC8D}" destId="{14005DE2-5BE8-4B3D-8100-2C6C6F59964E}" srcOrd="0" destOrd="0" presId="urn:microsoft.com/office/officeart/2005/8/layout/cycle8"/>
    <dgm:cxn modelId="{E160C184-36B9-4D49-BC5C-C49321A77D1D}" type="presParOf" srcId="{976B776A-1174-44FC-806A-134D0006FC8D}" destId="{42A23A96-69A5-4E78-8470-AF540157DFEA}" srcOrd="1" destOrd="0" presId="urn:microsoft.com/office/officeart/2005/8/layout/cycle8"/>
    <dgm:cxn modelId="{36EAA5CD-C40E-4F43-8782-5DF46DFAA682}" type="presParOf" srcId="{976B776A-1174-44FC-806A-134D0006FC8D}" destId="{82D8FC9C-DFAB-4EB0-A873-F401ED242BEE}" srcOrd="2" destOrd="0" presId="urn:microsoft.com/office/officeart/2005/8/layout/cycle8"/>
    <dgm:cxn modelId="{14DA88FA-7868-4D0A-BAB3-ED8223589162}" type="presParOf" srcId="{976B776A-1174-44FC-806A-134D0006FC8D}" destId="{330C36AC-4DCE-422D-B2FB-0A604D33764D}" srcOrd="3" destOrd="0" presId="urn:microsoft.com/office/officeart/2005/8/layout/cycle8"/>
    <dgm:cxn modelId="{FA32650B-5889-4B92-97B3-B94C163B5066}" type="presParOf" srcId="{976B776A-1174-44FC-806A-134D0006FC8D}" destId="{39F38E67-2350-474A-A503-15D615053105}" srcOrd="4" destOrd="0" presId="urn:microsoft.com/office/officeart/2005/8/layout/cycle8"/>
    <dgm:cxn modelId="{BA618281-09E6-4A00-8FE7-1F3F87EDD99F}" type="presParOf" srcId="{976B776A-1174-44FC-806A-134D0006FC8D}" destId="{D842765F-6205-4001-8C11-EB05D65D45CD}" srcOrd="5" destOrd="0" presId="urn:microsoft.com/office/officeart/2005/8/layout/cycle8"/>
    <dgm:cxn modelId="{4BCF2DCF-DD8B-4C2F-9297-837DA346FE3B}" type="presParOf" srcId="{976B776A-1174-44FC-806A-134D0006FC8D}" destId="{78EC0CFD-1C93-44E7-8E93-C2A6380079B8}" srcOrd="6" destOrd="0" presId="urn:microsoft.com/office/officeart/2005/8/layout/cycle8"/>
    <dgm:cxn modelId="{65C87622-4F17-4C46-A8E3-8DB68C840D60}" type="presParOf" srcId="{976B776A-1174-44FC-806A-134D0006FC8D}" destId="{B3B6780D-E065-475C-A47D-5DEAA2A5038A}" srcOrd="7" destOrd="0" presId="urn:microsoft.com/office/officeart/2005/8/layout/cycle8"/>
    <dgm:cxn modelId="{67ABDCE8-5273-4C25-83F3-183DE8B57E6F}" type="presParOf" srcId="{976B776A-1174-44FC-806A-134D0006FC8D}" destId="{A13CD3EB-DB3F-41E3-ABB2-383979BCA7D2}" srcOrd="8" destOrd="0" presId="urn:microsoft.com/office/officeart/2005/8/layout/cycle8"/>
    <dgm:cxn modelId="{9AFDFBEB-E8CE-452F-84B2-75C4FDB1719F}" type="presParOf" srcId="{976B776A-1174-44FC-806A-134D0006FC8D}" destId="{D7D926CD-8640-45F2-8431-9919CDB01B57}" srcOrd="9" destOrd="0" presId="urn:microsoft.com/office/officeart/2005/8/layout/cycle8"/>
    <dgm:cxn modelId="{9E9CD425-6F8D-4E97-9F0C-DDC0C072663F}" type="presParOf" srcId="{976B776A-1174-44FC-806A-134D0006FC8D}" destId="{56C762B6-1BE4-41E1-AF9F-B02F223D5FE4}" srcOrd="10" destOrd="0" presId="urn:microsoft.com/office/officeart/2005/8/layout/cycle8"/>
    <dgm:cxn modelId="{A3392F67-9A34-45D1-98D5-43A679DDF006}" type="presParOf" srcId="{976B776A-1174-44FC-806A-134D0006FC8D}" destId="{7AFFC36A-181F-4AA1-8FC6-62D6F0CBC06C}" srcOrd="11" destOrd="0" presId="urn:microsoft.com/office/officeart/2005/8/layout/cycle8"/>
    <dgm:cxn modelId="{B8258A5C-C97F-477F-A8AD-DAE5A5EBDBE7}" type="presParOf" srcId="{976B776A-1174-44FC-806A-134D0006FC8D}" destId="{4B205D44-2292-4129-964F-1A066BA3D21E}" srcOrd="12" destOrd="0" presId="urn:microsoft.com/office/officeart/2005/8/layout/cycle8"/>
    <dgm:cxn modelId="{2EF60A23-E1BD-4FC8-BD99-D64153E7EFBE}" type="presParOf" srcId="{976B776A-1174-44FC-806A-134D0006FC8D}" destId="{2E408ADB-9D48-4593-B5BC-07231FDABA1B}" srcOrd="13" destOrd="0" presId="urn:microsoft.com/office/officeart/2005/8/layout/cycle8"/>
    <dgm:cxn modelId="{5482E539-A49B-4BAA-8B8B-C56004CBBB35}" type="presParOf" srcId="{976B776A-1174-44FC-806A-134D0006FC8D}" destId="{C2645416-9F41-4432-A471-1892E79533FE}" srcOrd="14"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1067B8-5265-554A-9DAA-52346786B119}" type="doc">
      <dgm:prSet loTypeId="urn:microsoft.com/office/officeart/2005/8/layout/venn2" loCatId="" qsTypeId="urn:microsoft.com/office/officeart/2005/8/quickstyle/simple1" qsCatId="simple" csTypeId="urn:microsoft.com/office/officeart/2005/8/colors/colorful5" csCatId="colorful" phldr="1"/>
      <dgm:spPr/>
      <dgm:t>
        <a:bodyPr/>
        <a:lstStyle/>
        <a:p>
          <a:endParaRPr lang="en-US"/>
        </a:p>
      </dgm:t>
    </dgm:pt>
    <dgm:pt modelId="{52BD4A06-E5E9-9C43-B01F-111679D88D02}">
      <dgm:prSet phldrT="[Text]" custT="1"/>
      <dgm:spPr/>
      <dgm:t>
        <a:bodyPr/>
        <a:lstStyle/>
        <a:p>
          <a:pPr algn="ctr"/>
          <a:r>
            <a:rPr lang="en-US" sz="900" b="0">
              <a:latin typeface="Tahoma" panose="020B0604030504040204" pitchFamily="34" charset="0"/>
              <a:ea typeface="Tahoma" panose="020B0604030504040204" pitchFamily="34" charset="0"/>
              <a:cs typeface="Tahoma" panose="020B0604030504040204" pitchFamily="34" charset="0"/>
            </a:rPr>
            <a:t>Sociétal (Politique)</a:t>
          </a:r>
        </a:p>
      </dgm:t>
    </dgm:pt>
    <dgm:pt modelId="{A7431033-919A-8848-A72A-813E6ADC4837}" type="parTrans" cxnId="{7DB23F77-E1D8-B84E-A511-1859983502B2}">
      <dgm:prSet/>
      <dgm:spPr/>
      <dgm:t>
        <a:bodyPr/>
        <a:lstStyle/>
        <a:p>
          <a:pPr algn="ctr"/>
          <a:endParaRPr lang="en-US"/>
        </a:p>
      </dgm:t>
    </dgm:pt>
    <dgm:pt modelId="{230A3072-4398-324B-9EA3-208E3F867DF1}" type="sibTrans" cxnId="{7DB23F77-E1D8-B84E-A511-1859983502B2}">
      <dgm:prSet/>
      <dgm:spPr/>
      <dgm:t>
        <a:bodyPr/>
        <a:lstStyle/>
        <a:p>
          <a:pPr algn="ctr"/>
          <a:endParaRPr lang="en-US"/>
        </a:p>
      </dgm:t>
    </dgm:pt>
    <dgm:pt modelId="{10A700B5-A8FD-0A40-B88E-2BB7A7634774}">
      <dgm:prSet phldrT="[Text]" custT="1"/>
      <dgm:spPr/>
      <dgm:t>
        <a:bodyPr/>
        <a:lstStyle/>
        <a:p>
          <a:pPr algn="ctr"/>
          <a:r>
            <a:rPr lang="en-US" sz="900" b="0">
              <a:latin typeface="Tahoma" panose="020B0604030504040204" pitchFamily="34" charset="0"/>
              <a:ea typeface="Tahoma" panose="020B0604030504040204" pitchFamily="34" charset="0"/>
              <a:cs typeface="Tahoma" panose="020B0604030504040204" pitchFamily="34" charset="0"/>
            </a:rPr>
            <a:t>Communautaire</a:t>
          </a:r>
        </a:p>
      </dgm:t>
    </dgm:pt>
    <dgm:pt modelId="{27680925-CA19-E645-9914-5DEBF4ECD80D}" type="parTrans" cxnId="{047B78B5-995D-7B4E-A80A-EF7E74CE9D60}">
      <dgm:prSet/>
      <dgm:spPr/>
      <dgm:t>
        <a:bodyPr/>
        <a:lstStyle/>
        <a:p>
          <a:pPr algn="ctr"/>
          <a:endParaRPr lang="en-US"/>
        </a:p>
      </dgm:t>
    </dgm:pt>
    <dgm:pt modelId="{4263571D-DD40-D647-B360-600A3752EFCE}" type="sibTrans" cxnId="{047B78B5-995D-7B4E-A80A-EF7E74CE9D60}">
      <dgm:prSet/>
      <dgm:spPr/>
      <dgm:t>
        <a:bodyPr/>
        <a:lstStyle/>
        <a:p>
          <a:pPr algn="ctr"/>
          <a:endParaRPr lang="en-US"/>
        </a:p>
      </dgm:t>
    </dgm:pt>
    <dgm:pt modelId="{4A260EF8-F10C-F24D-879B-FEEEE3232B2D}">
      <dgm:prSet phldrT="[Text]" custT="1"/>
      <dgm:spPr/>
      <dgm:t>
        <a:bodyPr/>
        <a:lstStyle/>
        <a:p>
          <a:pPr algn="ctr"/>
          <a:r>
            <a:rPr lang="en-US" sz="900" b="0">
              <a:latin typeface="Tahoma" panose="020B0604030504040204" pitchFamily="34" charset="0"/>
              <a:ea typeface="Tahoma" panose="020B0604030504040204" pitchFamily="34" charset="0"/>
              <a:cs typeface="Tahoma" panose="020B0604030504040204" pitchFamily="34" charset="0"/>
            </a:rPr>
            <a:t>Relationnel </a:t>
          </a:r>
        </a:p>
      </dgm:t>
    </dgm:pt>
    <dgm:pt modelId="{619024EE-0E68-CD4D-BB0D-3A58D9375193}" type="parTrans" cxnId="{AB379DEE-B732-2A44-BE3F-FD56FDE4D0A5}">
      <dgm:prSet/>
      <dgm:spPr/>
      <dgm:t>
        <a:bodyPr/>
        <a:lstStyle/>
        <a:p>
          <a:pPr algn="ctr"/>
          <a:endParaRPr lang="en-US"/>
        </a:p>
      </dgm:t>
    </dgm:pt>
    <dgm:pt modelId="{3877D963-4BB8-2042-9BFA-69AFB2359495}" type="sibTrans" cxnId="{AB379DEE-B732-2A44-BE3F-FD56FDE4D0A5}">
      <dgm:prSet/>
      <dgm:spPr/>
      <dgm:t>
        <a:bodyPr/>
        <a:lstStyle/>
        <a:p>
          <a:pPr algn="ctr"/>
          <a:endParaRPr lang="en-US"/>
        </a:p>
      </dgm:t>
    </dgm:pt>
    <dgm:pt modelId="{F9879F87-1627-F844-8EA8-4FAF4132BE6F}">
      <dgm:prSet phldrT="[Text]" custT="1"/>
      <dgm:spPr/>
      <dgm:t>
        <a:bodyPr/>
        <a:lstStyle/>
        <a:p>
          <a:pPr algn="ctr"/>
          <a:r>
            <a:rPr lang="en-US" sz="900" b="0">
              <a:latin typeface="Tahoma" panose="020B0604030504040204" pitchFamily="34" charset="0"/>
              <a:ea typeface="Tahoma" panose="020B0604030504040204" pitchFamily="34" charset="0"/>
              <a:cs typeface="Tahoma" panose="020B0604030504040204" pitchFamily="34" charset="0"/>
            </a:rPr>
            <a:t>Individuel</a:t>
          </a:r>
        </a:p>
      </dgm:t>
    </dgm:pt>
    <dgm:pt modelId="{FD1CC3EE-DBFE-3040-BE1C-2DAE0B4143F5}" type="parTrans" cxnId="{DC487AFD-BB01-C049-82FF-BBE42A194A7F}">
      <dgm:prSet/>
      <dgm:spPr/>
      <dgm:t>
        <a:bodyPr/>
        <a:lstStyle/>
        <a:p>
          <a:pPr algn="ctr"/>
          <a:endParaRPr lang="en-US"/>
        </a:p>
      </dgm:t>
    </dgm:pt>
    <dgm:pt modelId="{67EE689E-30CA-E94C-AFF9-612D67C327D3}" type="sibTrans" cxnId="{DC487AFD-BB01-C049-82FF-BBE42A194A7F}">
      <dgm:prSet/>
      <dgm:spPr/>
      <dgm:t>
        <a:bodyPr/>
        <a:lstStyle/>
        <a:p>
          <a:pPr algn="ctr"/>
          <a:endParaRPr lang="en-US"/>
        </a:p>
      </dgm:t>
    </dgm:pt>
    <dgm:pt modelId="{F64BAC83-3F7E-4642-9D04-DDC867F357C9}" type="pres">
      <dgm:prSet presAssocID="{AA1067B8-5265-554A-9DAA-52346786B119}" presName="Name0" presStyleCnt="0">
        <dgm:presLayoutVars>
          <dgm:chMax val="7"/>
          <dgm:resizeHandles val="exact"/>
        </dgm:presLayoutVars>
      </dgm:prSet>
      <dgm:spPr/>
    </dgm:pt>
    <dgm:pt modelId="{17643151-2528-3C41-B60D-8814EEEB5AA4}" type="pres">
      <dgm:prSet presAssocID="{AA1067B8-5265-554A-9DAA-52346786B119}" presName="comp1" presStyleCnt="0"/>
      <dgm:spPr/>
    </dgm:pt>
    <dgm:pt modelId="{86CFCB9E-5C21-5B4E-9A25-40CF3C130F65}" type="pres">
      <dgm:prSet presAssocID="{AA1067B8-5265-554A-9DAA-52346786B119}" presName="circle1" presStyleLbl="node1" presStyleIdx="0" presStyleCnt="4"/>
      <dgm:spPr/>
    </dgm:pt>
    <dgm:pt modelId="{259E4DF5-32D2-8440-A104-29C456C22D53}" type="pres">
      <dgm:prSet presAssocID="{AA1067B8-5265-554A-9DAA-52346786B119}" presName="c1text" presStyleLbl="node1" presStyleIdx="0" presStyleCnt="4">
        <dgm:presLayoutVars>
          <dgm:bulletEnabled val="1"/>
        </dgm:presLayoutVars>
      </dgm:prSet>
      <dgm:spPr/>
    </dgm:pt>
    <dgm:pt modelId="{D48519C6-D136-2B47-BF7E-7EE647A555D7}" type="pres">
      <dgm:prSet presAssocID="{AA1067B8-5265-554A-9DAA-52346786B119}" presName="comp2" presStyleCnt="0"/>
      <dgm:spPr/>
    </dgm:pt>
    <dgm:pt modelId="{AF4289F0-A7C8-5546-AC13-5FA422156A92}" type="pres">
      <dgm:prSet presAssocID="{AA1067B8-5265-554A-9DAA-52346786B119}" presName="circle2" presStyleLbl="node1" presStyleIdx="1" presStyleCnt="4"/>
      <dgm:spPr/>
    </dgm:pt>
    <dgm:pt modelId="{85C645FE-078F-894E-8D15-32BE008E35B8}" type="pres">
      <dgm:prSet presAssocID="{AA1067B8-5265-554A-9DAA-52346786B119}" presName="c2text" presStyleLbl="node1" presStyleIdx="1" presStyleCnt="4">
        <dgm:presLayoutVars>
          <dgm:bulletEnabled val="1"/>
        </dgm:presLayoutVars>
      </dgm:prSet>
      <dgm:spPr/>
    </dgm:pt>
    <dgm:pt modelId="{B1D2AA19-620B-B74F-847E-1FE5311E3DC0}" type="pres">
      <dgm:prSet presAssocID="{AA1067B8-5265-554A-9DAA-52346786B119}" presName="comp3" presStyleCnt="0"/>
      <dgm:spPr/>
    </dgm:pt>
    <dgm:pt modelId="{658CDFAE-2CDF-294D-98F2-348878AF75F5}" type="pres">
      <dgm:prSet presAssocID="{AA1067B8-5265-554A-9DAA-52346786B119}" presName="circle3" presStyleLbl="node1" presStyleIdx="2" presStyleCnt="4"/>
      <dgm:spPr/>
    </dgm:pt>
    <dgm:pt modelId="{A4A53047-D6CD-E447-853D-AA21182C0F1A}" type="pres">
      <dgm:prSet presAssocID="{AA1067B8-5265-554A-9DAA-52346786B119}" presName="c3text" presStyleLbl="node1" presStyleIdx="2" presStyleCnt="4">
        <dgm:presLayoutVars>
          <dgm:bulletEnabled val="1"/>
        </dgm:presLayoutVars>
      </dgm:prSet>
      <dgm:spPr/>
    </dgm:pt>
    <dgm:pt modelId="{D5946B7F-0316-E541-A23D-D497D2B56D78}" type="pres">
      <dgm:prSet presAssocID="{AA1067B8-5265-554A-9DAA-52346786B119}" presName="comp4" presStyleCnt="0"/>
      <dgm:spPr/>
    </dgm:pt>
    <dgm:pt modelId="{1CAF5555-14BD-DE47-94DB-A9AFB20FB9E4}" type="pres">
      <dgm:prSet presAssocID="{AA1067B8-5265-554A-9DAA-52346786B119}" presName="circle4" presStyleLbl="node1" presStyleIdx="3" presStyleCnt="4"/>
      <dgm:spPr/>
    </dgm:pt>
    <dgm:pt modelId="{DAEA13E1-0A8D-9741-940E-209352429736}" type="pres">
      <dgm:prSet presAssocID="{AA1067B8-5265-554A-9DAA-52346786B119}" presName="c4text" presStyleLbl="node1" presStyleIdx="3" presStyleCnt="4">
        <dgm:presLayoutVars>
          <dgm:bulletEnabled val="1"/>
        </dgm:presLayoutVars>
      </dgm:prSet>
      <dgm:spPr/>
    </dgm:pt>
  </dgm:ptLst>
  <dgm:cxnLst>
    <dgm:cxn modelId="{3C46DE08-A4E8-4249-AE31-1F0BEF26F3D8}" type="presOf" srcId="{F9879F87-1627-F844-8EA8-4FAF4132BE6F}" destId="{DAEA13E1-0A8D-9741-940E-209352429736}" srcOrd="1" destOrd="0" presId="urn:microsoft.com/office/officeart/2005/8/layout/venn2"/>
    <dgm:cxn modelId="{5D68E24A-71FA-EF49-A2E6-0A6A6AAC83D1}" type="presOf" srcId="{F9879F87-1627-F844-8EA8-4FAF4132BE6F}" destId="{1CAF5555-14BD-DE47-94DB-A9AFB20FB9E4}" srcOrd="0" destOrd="0" presId="urn:microsoft.com/office/officeart/2005/8/layout/venn2"/>
    <dgm:cxn modelId="{7DB23F77-E1D8-B84E-A511-1859983502B2}" srcId="{AA1067B8-5265-554A-9DAA-52346786B119}" destId="{52BD4A06-E5E9-9C43-B01F-111679D88D02}" srcOrd="0" destOrd="0" parTransId="{A7431033-919A-8848-A72A-813E6ADC4837}" sibTransId="{230A3072-4398-324B-9EA3-208E3F867DF1}"/>
    <dgm:cxn modelId="{B0FE9679-496D-6644-9DBB-CC755BD4865C}" type="presOf" srcId="{AA1067B8-5265-554A-9DAA-52346786B119}" destId="{F64BAC83-3F7E-4642-9D04-DDC867F357C9}" srcOrd="0" destOrd="0" presId="urn:microsoft.com/office/officeart/2005/8/layout/venn2"/>
    <dgm:cxn modelId="{8DD401A0-09A8-0244-BC8F-2C45F8E4179A}" type="presOf" srcId="{4A260EF8-F10C-F24D-879B-FEEEE3232B2D}" destId="{658CDFAE-2CDF-294D-98F2-348878AF75F5}" srcOrd="0" destOrd="0" presId="urn:microsoft.com/office/officeart/2005/8/layout/venn2"/>
    <dgm:cxn modelId="{047B78B5-995D-7B4E-A80A-EF7E74CE9D60}" srcId="{AA1067B8-5265-554A-9DAA-52346786B119}" destId="{10A700B5-A8FD-0A40-B88E-2BB7A7634774}" srcOrd="1" destOrd="0" parTransId="{27680925-CA19-E645-9914-5DEBF4ECD80D}" sibTransId="{4263571D-DD40-D647-B360-600A3752EFCE}"/>
    <dgm:cxn modelId="{7E830AC4-E3BE-A841-9B01-A9C9E62D9485}" type="presOf" srcId="{4A260EF8-F10C-F24D-879B-FEEEE3232B2D}" destId="{A4A53047-D6CD-E447-853D-AA21182C0F1A}" srcOrd="1" destOrd="0" presId="urn:microsoft.com/office/officeart/2005/8/layout/venn2"/>
    <dgm:cxn modelId="{0E1D8ACB-E4E3-0B4C-B756-EA5604180DCD}" type="presOf" srcId="{10A700B5-A8FD-0A40-B88E-2BB7A7634774}" destId="{85C645FE-078F-894E-8D15-32BE008E35B8}" srcOrd="1" destOrd="0" presId="urn:microsoft.com/office/officeart/2005/8/layout/venn2"/>
    <dgm:cxn modelId="{EC4000D7-2B92-9A4A-BE35-EB44A144D9D7}" type="presOf" srcId="{52BD4A06-E5E9-9C43-B01F-111679D88D02}" destId="{259E4DF5-32D2-8440-A104-29C456C22D53}" srcOrd="1" destOrd="0" presId="urn:microsoft.com/office/officeart/2005/8/layout/venn2"/>
    <dgm:cxn modelId="{895ED9E0-A416-5C48-BF36-6476AB30B0D6}" type="presOf" srcId="{52BD4A06-E5E9-9C43-B01F-111679D88D02}" destId="{86CFCB9E-5C21-5B4E-9A25-40CF3C130F65}" srcOrd="0" destOrd="0" presId="urn:microsoft.com/office/officeart/2005/8/layout/venn2"/>
    <dgm:cxn modelId="{8AD990E6-E8CB-304D-A9D7-759521020BDB}" type="presOf" srcId="{10A700B5-A8FD-0A40-B88E-2BB7A7634774}" destId="{AF4289F0-A7C8-5546-AC13-5FA422156A92}" srcOrd="0" destOrd="0" presId="urn:microsoft.com/office/officeart/2005/8/layout/venn2"/>
    <dgm:cxn modelId="{AB379DEE-B732-2A44-BE3F-FD56FDE4D0A5}" srcId="{AA1067B8-5265-554A-9DAA-52346786B119}" destId="{4A260EF8-F10C-F24D-879B-FEEEE3232B2D}" srcOrd="2" destOrd="0" parTransId="{619024EE-0E68-CD4D-BB0D-3A58D9375193}" sibTransId="{3877D963-4BB8-2042-9BFA-69AFB2359495}"/>
    <dgm:cxn modelId="{DC487AFD-BB01-C049-82FF-BBE42A194A7F}" srcId="{AA1067B8-5265-554A-9DAA-52346786B119}" destId="{F9879F87-1627-F844-8EA8-4FAF4132BE6F}" srcOrd="3" destOrd="0" parTransId="{FD1CC3EE-DBFE-3040-BE1C-2DAE0B4143F5}" sibTransId="{67EE689E-30CA-E94C-AFF9-612D67C327D3}"/>
    <dgm:cxn modelId="{8B04515B-C745-BB42-A2DF-AA2347905547}" type="presParOf" srcId="{F64BAC83-3F7E-4642-9D04-DDC867F357C9}" destId="{17643151-2528-3C41-B60D-8814EEEB5AA4}" srcOrd="0" destOrd="0" presId="urn:microsoft.com/office/officeart/2005/8/layout/venn2"/>
    <dgm:cxn modelId="{9CE48AF9-468D-BC47-9481-08ADF07FD403}" type="presParOf" srcId="{17643151-2528-3C41-B60D-8814EEEB5AA4}" destId="{86CFCB9E-5C21-5B4E-9A25-40CF3C130F65}" srcOrd="0" destOrd="0" presId="urn:microsoft.com/office/officeart/2005/8/layout/venn2"/>
    <dgm:cxn modelId="{1D1425BE-3168-D546-B9EC-5CF558B21D61}" type="presParOf" srcId="{17643151-2528-3C41-B60D-8814EEEB5AA4}" destId="{259E4DF5-32D2-8440-A104-29C456C22D53}" srcOrd="1" destOrd="0" presId="urn:microsoft.com/office/officeart/2005/8/layout/venn2"/>
    <dgm:cxn modelId="{1F4C3894-EC3C-564F-8AF4-9DAD17C4FDC8}" type="presParOf" srcId="{F64BAC83-3F7E-4642-9D04-DDC867F357C9}" destId="{D48519C6-D136-2B47-BF7E-7EE647A555D7}" srcOrd="1" destOrd="0" presId="urn:microsoft.com/office/officeart/2005/8/layout/venn2"/>
    <dgm:cxn modelId="{E21D3D98-0814-0747-BE7B-6D0A25DA3CD8}" type="presParOf" srcId="{D48519C6-D136-2B47-BF7E-7EE647A555D7}" destId="{AF4289F0-A7C8-5546-AC13-5FA422156A92}" srcOrd="0" destOrd="0" presId="urn:microsoft.com/office/officeart/2005/8/layout/venn2"/>
    <dgm:cxn modelId="{41ABB2D0-3DCD-4F40-B66E-8D9E45F13EE5}" type="presParOf" srcId="{D48519C6-D136-2B47-BF7E-7EE647A555D7}" destId="{85C645FE-078F-894E-8D15-32BE008E35B8}" srcOrd="1" destOrd="0" presId="urn:microsoft.com/office/officeart/2005/8/layout/venn2"/>
    <dgm:cxn modelId="{002F6EDF-1C9D-6A43-8A2E-493A8FF479BB}" type="presParOf" srcId="{F64BAC83-3F7E-4642-9D04-DDC867F357C9}" destId="{B1D2AA19-620B-B74F-847E-1FE5311E3DC0}" srcOrd="2" destOrd="0" presId="urn:microsoft.com/office/officeart/2005/8/layout/venn2"/>
    <dgm:cxn modelId="{145A121D-E0BF-DB40-8461-FC8CCE55F863}" type="presParOf" srcId="{B1D2AA19-620B-B74F-847E-1FE5311E3DC0}" destId="{658CDFAE-2CDF-294D-98F2-348878AF75F5}" srcOrd="0" destOrd="0" presId="urn:microsoft.com/office/officeart/2005/8/layout/venn2"/>
    <dgm:cxn modelId="{15318594-AA29-7740-9489-FBE4F7BF6303}" type="presParOf" srcId="{B1D2AA19-620B-B74F-847E-1FE5311E3DC0}" destId="{A4A53047-D6CD-E447-853D-AA21182C0F1A}" srcOrd="1" destOrd="0" presId="urn:microsoft.com/office/officeart/2005/8/layout/venn2"/>
    <dgm:cxn modelId="{D33CFD7A-52E0-E248-BB7D-ACFCA7A160CD}" type="presParOf" srcId="{F64BAC83-3F7E-4642-9D04-DDC867F357C9}" destId="{D5946B7F-0316-E541-A23D-D497D2B56D78}" srcOrd="3" destOrd="0" presId="urn:microsoft.com/office/officeart/2005/8/layout/venn2"/>
    <dgm:cxn modelId="{301A4A46-2454-294D-9DDD-711935674A29}" type="presParOf" srcId="{D5946B7F-0316-E541-A23D-D497D2B56D78}" destId="{1CAF5555-14BD-DE47-94DB-A9AFB20FB9E4}" srcOrd="0" destOrd="0" presId="urn:microsoft.com/office/officeart/2005/8/layout/venn2"/>
    <dgm:cxn modelId="{AF4EF480-E91A-6646-8C75-7BE0450F7670}" type="presParOf" srcId="{D5946B7F-0316-E541-A23D-D497D2B56D78}" destId="{DAEA13E1-0A8D-9741-940E-209352429736}" srcOrd="1" destOrd="0" presId="urn:microsoft.com/office/officeart/2005/8/layout/venn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05DE2-5BE8-4B3D-8100-2C6C6F59964E}">
      <dsp:nvSpPr>
        <dsp:cNvPr id="0" name=""/>
        <dsp:cNvSpPr/>
      </dsp:nvSpPr>
      <dsp:spPr>
        <a:xfrm>
          <a:off x="738417" y="247354"/>
          <a:ext cx="2754477" cy="2754477"/>
        </a:xfrm>
        <a:prstGeom prst="pie">
          <a:avLst>
            <a:gd name="adj1" fmla="val 16200000"/>
            <a:gd name="adj2" fmla="val 180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t>1. Planification et conception</a:t>
          </a:r>
        </a:p>
      </dsp:txBody>
      <dsp:txXfrm>
        <a:off x="2190092" y="831041"/>
        <a:ext cx="983742" cy="819785"/>
      </dsp:txXfrm>
    </dsp:sp>
    <dsp:sp modelId="{39F38E67-2350-474A-A503-15D615053105}">
      <dsp:nvSpPr>
        <dsp:cNvPr id="0" name=""/>
        <dsp:cNvSpPr/>
      </dsp:nvSpPr>
      <dsp:spPr>
        <a:xfrm>
          <a:off x="662709" y="326750"/>
          <a:ext cx="2754477" cy="2754477"/>
        </a:xfrm>
        <a:prstGeom prst="pie">
          <a:avLst>
            <a:gd name="adj1" fmla="val 1800000"/>
            <a:gd name="adj2" fmla="val 9000000"/>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t>2. Mise en </a:t>
          </a:r>
          <a:r>
            <a:rPr lang="fr-CA" sz="1400" kern="1200"/>
            <a:t>œuvre </a:t>
          </a:r>
          <a:endParaRPr lang="en-CA" sz="1400" kern="1200"/>
        </a:p>
      </dsp:txBody>
      <dsp:txXfrm>
        <a:off x="1318537" y="2113881"/>
        <a:ext cx="1475613" cy="721410"/>
      </dsp:txXfrm>
    </dsp:sp>
    <dsp:sp modelId="{A13CD3EB-DB3F-41E3-ABB2-383979BCA7D2}">
      <dsp:nvSpPr>
        <dsp:cNvPr id="0" name=""/>
        <dsp:cNvSpPr/>
      </dsp:nvSpPr>
      <dsp:spPr>
        <a:xfrm>
          <a:off x="523318" y="197911"/>
          <a:ext cx="2919801" cy="2815406"/>
        </a:xfrm>
        <a:prstGeom prst="pie">
          <a:avLst>
            <a:gd name="adj1" fmla="val 9000000"/>
            <a:gd name="adj2" fmla="val 1620000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CA" sz="1400" kern="1200"/>
            <a:t>3. Suivi, évaluation et apprentissage</a:t>
          </a:r>
        </a:p>
      </dsp:txBody>
      <dsp:txXfrm>
        <a:off x="861528" y="794509"/>
        <a:ext cx="1042786" cy="837918"/>
      </dsp:txXfrm>
    </dsp:sp>
    <dsp:sp modelId="{4B205D44-2292-4129-964F-1A066BA3D21E}">
      <dsp:nvSpPr>
        <dsp:cNvPr id="0" name=""/>
        <dsp:cNvSpPr/>
      </dsp:nvSpPr>
      <dsp:spPr>
        <a:xfrm>
          <a:off x="568129" y="76839"/>
          <a:ext cx="3095508" cy="3095508"/>
        </a:xfrm>
        <a:prstGeom prst="circularArrow">
          <a:avLst>
            <a:gd name="adj1" fmla="val 5085"/>
            <a:gd name="adj2" fmla="val 327528"/>
            <a:gd name="adj3" fmla="val 1472472"/>
            <a:gd name="adj4" fmla="val 16199432"/>
            <a:gd name="adj5" fmla="val 5932"/>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2E408ADB-9D48-4593-B5BC-07231FDABA1B}">
      <dsp:nvSpPr>
        <dsp:cNvPr id="0" name=""/>
        <dsp:cNvSpPr/>
      </dsp:nvSpPr>
      <dsp:spPr>
        <a:xfrm>
          <a:off x="492194" y="156061"/>
          <a:ext cx="3095508" cy="3095508"/>
        </a:xfrm>
        <a:prstGeom prst="circularArrow">
          <a:avLst>
            <a:gd name="adj1" fmla="val 5085"/>
            <a:gd name="adj2" fmla="val 327528"/>
            <a:gd name="adj3" fmla="val 8671970"/>
            <a:gd name="adj4" fmla="val 1800502"/>
            <a:gd name="adj5" fmla="val 5932"/>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C2645416-9F41-4432-A471-1892E79533FE}">
      <dsp:nvSpPr>
        <dsp:cNvPr id="0" name=""/>
        <dsp:cNvSpPr/>
      </dsp:nvSpPr>
      <dsp:spPr>
        <a:xfrm>
          <a:off x="434157" y="57462"/>
          <a:ext cx="3095508" cy="3095508"/>
        </a:xfrm>
        <a:prstGeom prst="circularArrow">
          <a:avLst>
            <a:gd name="adj1" fmla="val 5085"/>
            <a:gd name="adj2" fmla="val 327528"/>
            <a:gd name="adj3" fmla="val 15873039"/>
            <a:gd name="adj4" fmla="val 9000000"/>
            <a:gd name="adj5" fmla="val 5932"/>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CFCB9E-5C21-5B4E-9A25-40CF3C130F65}">
      <dsp:nvSpPr>
        <dsp:cNvPr id="0" name=""/>
        <dsp:cNvSpPr/>
      </dsp:nvSpPr>
      <dsp:spPr>
        <a:xfrm>
          <a:off x="775027" y="0"/>
          <a:ext cx="3058160" cy="305816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latin typeface="Tahoma" panose="020B0604030504040204" pitchFamily="34" charset="0"/>
              <a:ea typeface="Tahoma" panose="020B0604030504040204" pitchFamily="34" charset="0"/>
              <a:cs typeface="Tahoma" panose="020B0604030504040204" pitchFamily="34" charset="0"/>
            </a:rPr>
            <a:t>Sociétal (Politique)</a:t>
          </a:r>
        </a:p>
      </dsp:txBody>
      <dsp:txXfrm>
        <a:off x="1876576" y="152907"/>
        <a:ext cx="855061" cy="458724"/>
      </dsp:txXfrm>
    </dsp:sp>
    <dsp:sp modelId="{AF4289F0-A7C8-5546-AC13-5FA422156A92}">
      <dsp:nvSpPr>
        <dsp:cNvPr id="0" name=""/>
        <dsp:cNvSpPr/>
      </dsp:nvSpPr>
      <dsp:spPr>
        <a:xfrm>
          <a:off x="1080843" y="611631"/>
          <a:ext cx="2446528" cy="2446528"/>
        </a:xfrm>
        <a:prstGeom prst="ellipse">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latin typeface="Tahoma" panose="020B0604030504040204" pitchFamily="34" charset="0"/>
              <a:ea typeface="Tahoma" panose="020B0604030504040204" pitchFamily="34" charset="0"/>
              <a:cs typeface="Tahoma" panose="020B0604030504040204" pitchFamily="34" charset="0"/>
            </a:rPr>
            <a:t>Communautaire</a:t>
          </a:r>
        </a:p>
      </dsp:txBody>
      <dsp:txXfrm>
        <a:off x="1876576" y="758423"/>
        <a:ext cx="855061" cy="440375"/>
      </dsp:txXfrm>
    </dsp:sp>
    <dsp:sp modelId="{658CDFAE-2CDF-294D-98F2-348878AF75F5}">
      <dsp:nvSpPr>
        <dsp:cNvPr id="0" name=""/>
        <dsp:cNvSpPr/>
      </dsp:nvSpPr>
      <dsp:spPr>
        <a:xfrm>
          <a:off x="1386659" y="1223263"/>
          <a:ext cx="1834896" cy="1834896"/>
        </a:xfrm>
        <a:prstGeom prst="ellipse">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latin typeface="Tahoma" panose="020B0604030504040204" pitchFamily="34" charset="0"/>
              <a:ea typeface="Tahoma" panose="020B0604030504040204" pitchFamily="34" charset="0"/>
              <a:cs typeface="Tahoma" panose="020B0604030504040204" pitchFamily="34" charset="0"/>
            </a:rPr>
            <a:t>Relationnel </a:t>
          </a:r>
        </a:p>
      </dsp:txBody>
      <dsp:txXfrm>
        <a:off x="1876576" y="1360881"/>
        <a:ext cx="855061" cy="412851"/>
      </dsp:txXfrm>
    </dsp:sp>
    <dsp:sp modelId="{1CAF5555-14BD-DE47-94DB-A9AFB20FB9E4}">
      <dsp:nvSpPr>
        <dsp:cNvPr id="0" name=""/>
        <dsp:cNvSpPr/>
      </dsp:nvSpPr>
      <dsp:spPr>
        <a:xfrm>
          <a:off x="1692475" y="1834896"/>
          <a:ext cx="1223264" cy="1223264"/>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b="0" kern="1200">
              <a:latin typeface="Tahoma" panose="020B0604030504040204" pitchFamily="34" charset="0"/>
              <a:ea typeface="Tahoma" panose="020B0604030504040204" pitchFamily="34" charset="0"/>
              <a:cs typeface="Tahoma" panose="020B0604030504040204" pitchFamily="34" charset="0"/>
            </a:rPr>
            <a:t>Individuel</a:t>
          </a:r>
        </a:p>
      </dsp:txBody>
      <dsp:txXfrm>
        <a:off x="1871617" y="2140712"/>
        <a:ext cx="864978" cy="611632"/>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9EB38-7F3E-5740-9219-4079F460E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8119</Words>
  <Characters>46280</Characters>
  <Application>Microsoft Office Word</Application>
  <DocSecurity>0</DocSecurity>
  <Lines>385</Lines>
  <Paragraphs>108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Fotheringham</dc:creator>
  <cp:keywords/>
  <dc:description/>
  <cp:lastModifiedBy>Erica Fotheringham</cp:lastModifiedBy>
  <cp:revision>2</cp:revision>
  <cp:lastPrinted>2020-11-14T18:32:00Z</cp:lastPrinted>
  <dcterms:created xsi:type="dcterms:W3CDTF">2021-02-17T01:38:00Z</dcterms:created>
  <dcterms:modified xsi:type="dcterms:W3CDTF">2021-02-17T01:38:00Z</dcterms:modified>
</cp:coreProperties>
</file>